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A" w:rsidRDefault="0027035F" w:rsidP="0027035F">
      <w:pPr>
        <w:spacing w:after="150"/>
      </w:pPr>
      <w:r>
        <w:rPr>
          <w:rFonts w:ascii="Tahoma" w:hAnsi="Tahoma" w:cs="Tahoma"/>
          <w:color w:val="000000"/>
        </w:rPr>
        <w:t>﻿</w:t>
      </w:r>
      <w:bookmarkStart w:id="0" w:name="_GoBack"/>
      <w:bookmarkEnd w:id="0"/>
    </w:p>
    <w:p w:rsidR="0020797A" w:rsidRDefault="0027035F">
      <w:pPr>
        <w:spacing w:after="225"/>
        <w:jc w:val="center"/>
      </w:pPr>
      <w:r>
        <w:rPr>
          <w:b/>
          <w:color w:val="000000"/>
        </w:rPr>
        <w:t>З</w:t>
      </w:r>
      <w:r>
        <w:rPr>
          <w:b/>
          <w:color w:val="000000"/>
        </w:rPr>
        <w:t>АКОН</w:t>
      </w:r>
    </w:p>
    <w:p w:rsidR="0020797A" w:rsidRDefault="0027035F">
      <w:pPr>
        <w:spacing w:after="150"/>
        <w:jc w:val="center"/>
      </w:pPr>
      <w:r>
        <w:rPr>
          <w:b/>
          <w:color w:val="000000"/>
        </w:rPr>
        <w:t>о потврђивању Уговора о кредитном аранжману у износу до 203.775.000 евра осигураног код China Export &amp; Credit Insurance Corporation за финансирање прве фазе Пројекта са</w:t>
      </w:r>
      <w:r>
        <w:rPr>
          <w:b/>
          <w:color w:val="000000"/>
        </w:rPr>
        <w:t>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w:t>
      </w:r>
      <w:r>
        <w:rPr>
          <w:b/>
          <w:color w:val="000000"/>
        </w:rPr>
        <w:t xml:space="preserve"> UNICREDIT BANK AG, BNP PARIBAS FORTIS SA/NV и BNP PARIBAS SA, као Првобитних зајмодаваца, UNICREDIT BANK AG, као Агента и BNP PARIBAS SA, као ECA Агента</w:t>
      </w:r>
    </w:p>
    <w:p w:rsidR="0020797A" w:rsidRDefault="0027035F">
      <w:pPr>
        <w:spacing w:after="120"/>
        <w:jc w:val="center"/>
      </w:pPr>
      <w:r>
        <w:rPr>
          <w:color w:val="000000"/>
        </w:rPr>
        <w:t>Члан 1.</w:t>
      </w:r>
    </w:p>
    <w:p w:rsidR="0020797A" w:rsidRDefault="0027035F">
      <w:pPr>
        <w:spacing w:after="150"/>
      </w:pPr>
      <w:r>
        <w:rPr>
          <w:color w:val="000000"/>
        </w:rPr>
        <w:t>Потврђује се Уговор о кредитном аранжману у износу до 203.775.000 евра осигураног код China Ex</w:t>
      </w:r>
      <w:r>
        <w:rPr>
          <w:color w:val="000000"/>
        </w:rPr>
        <w:t>port &amp; Credit Insurance Corporation за финансирање прве фазе Пројекта сакупљања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w:t>
      </w:r>
      <w:r>
        <w:rPr>
          <w:color w:val="000000"/>
        </w:rPr>
        <w:t xml:space="preserve">сија, као Зајмопримца, BNP PARIBAS SA и UNICREDIT BANK AG, као Аранжера, UNICREDIT BANK AG, BNP PARIBAS FORTIS SA/NV и BNP PARIBAS SA, као Првобитних зајмодаваца, UNICREDIT BANK AG, као Агента и BNP PARIBAS SA, као ECA Агента, који је потписан у Београду, </w:t>
      </w:r>
      <w:r>
        <w:rPr>
          <w:color w:val="000000"/>
        </w:rPr>
        <w:t>Минхену, Паризу и Бриселу 14. јануара 2022. године, у оригиналу на енглеском језику.</w:t>
      </w:r>
    </w:p>
    <w:p w:rsidR="0020797A" w:rsidRDefault="0027035F">
      <w:pPr>
        <w:spacing w:after="120"/>
        <w:jc w:val="center"/>
      </w:pPr>
      <w:r>
        <w:rPr>
          <w:color w:val="000000"/>
        </w:rPr>
        <w:t>Члан 2.</w:t>
      </w:r>
    </w:p>
    <w:p w:rsidR="0020797A" w:rsidRDefault="0027035F">
      <w:pPr>
        <w:spacing w:after="150"/>
      </w:pPr>
      <w:r>
        <w:rPr>
          <w:color w:val="000000"/>
        </w:rPr>
        <w:t>Текст Уговора о кредитном аранжману у износу до 203.775.000 евра осигураног код China Export &amp; Credit Insurance Corporation за финансирање прве фазе Пројекта сакуп</w:t>
      </w:r>
      <w:r>
        <w:rPr>
          <w:color w:val="000000"/>
        </w:rPr>
        <w:t>љања и пречишћавања отпадних вода централног канализационог система града Београда између Републике Србије, коју заступа Влада Републике Србије, поступајући преко Министарства финансија, као Зајмопримца, BNP PARIBAS SA и UNICREDIT BANK AG, као Аранжера, UN</w:t>
      </w:r>
      <w:r>
        <w:rPr>
          <w:color w:val="000000"/>
        </w:rPr>
        <w:t>ICREDIT BANK AG, BNP PARIBAS FORTIS SA/NV и BNP PARIBAS SA, као Првобитних зајмодаваца, UNICREDIT BANK AG, као Агента и BNP PARIBAS SA, као ECA Агента, у оригиналу на енглеском језику и у преводу на српски језик гласи:</w:t>
      </w:r>
    </w:p>
    <w:p w:rsidR="0020797A" w:rsidRDefault="0027035F">
      <w:pPr>
        <w:spacing w:after="120"/>
        <w:jc w:val="center"/>
      </w:pPr>
      <w:r>
        <w:rPr>
          <w:color w:val="000000"/>
        </w:rPr>
        <w:t>Dated January 14, 2022</w:t>
      </w:r>
    </w:p>
    <w:p w:rsidR="0020797A" w:rsidRDefault="0027035F">
      <w:pPr>
        <w:spacing w:after="150"/>
      </w:pPr>
      <w:r>
        <w:rPr>
          <w:color w:val="000000"/>
        </w:rPr>
        <w:t xml:space="preserve">(1) </w:t>
      </w:r>
      <w:r>
        <w:rPr>
          <w:b/>
          <w:color w:val="000000"/>
        </w:rPr>
        <w:t>REPUBLIC O</w:t>
      </w:r>
      <w:r>
        <w:rPr>
          <w:b/>
          <w:color w:val="000000"/>
        </w:rPr>
        <w:t>F SERBIA</w:t>
      </w:r>
      <w:r>
        <w:rPr>
          <w:color w:val="000000"/>
        </w:rPr>
        <w:t>, represented by the Government of the Republic of Serbia acting by and through the Ministry of Finance as Borrower</w:t>
      </w:r>
    </w:p>
    <w:p w:rsidR="0020797A" w:rsidRDefault="0027035F">
      <w:pPr>
        <w:spacing w:after="150"/>
      </w:pPr>
      <w:r>
        <w:rPr>
          <w:color w:val="000000"/>
        </w:rPr>
        <w:t xml:space="preserve">(2) </w:t>
      </w:r>
      <w:r>
        <w:rPr>
          <w:b/>
          <w:color w:val="000000"/>
        </w:rPr>
        <w:t>BNP PARIBAS SA</w:t>
      </w:r>
      <w:r>
        <w:rPr>
          <w:color w:val="000000"/>
        </w:rPr>
        <w:t xml:space="preserve"> and </w:t>
      </w:r>
      <w:r>
        <w:rPr>
          <w:b/>
          <w:color w:val="000000"/>
        </w:rPr>
        <w:t>UNICREDIT BANK AG</w:t>
      </w:r>
      <w:r>
        <w:rPr>
          <w:color w:val="000000"/>
        </w:rPr>
        <w:t xml:space="preserve"> as Arrangers</w:t>
      </w:r>
    </w:p>
    <w:p w:rsidR="0020797A" w:rsidRDefault="0027035F">
      <w:pPr>
        <w:spacing w:after="150"/>
      </w:pPr>
      <w:r>
        <w:rPr>
          <w:color w:val="000000"/>
        </w:rPr>
        <w:t xml:space="preserve">(3) </w:t>
      </w:r>
      <w:r>
        <w:rPr>
          <w:b/>
          <w:color w:val="000000"/>
        </w:rPr>
        <w:t>UNICREDIT BANK AG, BNP PARIBAS FORTIS SA/NV, and BNP PARIBAS SA</w:t>
      </w:r>
      <w:r>
        <w:rPr>
          <w:color w:val="000000"/>
        </w:rPr>
        <w:t xml:space="preserve"> as Origina</w:t>
      </w:r>
      <w:r>
        <w:rPr>
          <w:color w:val="000000"/>
        </w:rPr>
        <w:t>l Lenders</w:t>
      </w:r>
    </w:p>
    <w:p w:rsidR="0020797A" w:rsidRDefault="0027035F">
      <w:pPr>
        <w:spacing w:after="150"/>
      </w:pPr>
      <w:r>
        <w:rPr>
          <w:color w:val="000000"/>
        </w:rPr>
        <w:lastRenderedPageBreak/>
        <w:t xml:space="preserve">(4) </w:t>
      </w:r>
      <w:r>
        <w:rPr>
          <w:b/>
          <w:color w:val="000000"/>
        </w:rPr>
        <w:t>UNICREDIT BANK AG</w:t>
      </w:r>
      <w:r>
        <w:rPr>
          <w:color w:val="000000"/>
        </w:rPr>
        <w:t xml:space="preserve"> as Agent</w:t>
      </w:r>
    </w:p>
    <w:p w:rsidR="0020797A" w:rsidRDefault="0027035F">
      <w:pPr>
        <w:spacing w:after="150"/>
      </w:pPr>
      <w:r>
        <w:rPr>
          <w:color w:val="000000"/>
        </w:rPr>
        <w:t xml:space="preserve">(5) </w:t>
      </w:r>
      <w:r>
        <w:rPr>
          <w:b/>
          <w:color w:val="000000"/>
        </w:rPr>
        <w:t>BNP PARIBAS SA</w:t>
      </w:r>
      <w:r>
        <w:rPr>
          <w:color w:val="000000"/>
        </w:rPr>
        <w:t xml:space="preserve"> as ECA Agent</w:t>
      </w:r>
    </w:p>
    <w:p w:rsidR="0020797A" w:rsidRDefault="0027035F">
      <w:pPr>
        <w:spacing w:after="120"/>
        <w:jc w:val="center"/>
      </w:pPr>
      <w:r>
        <w:rPr>
          <w:color w:val="000000"/>
        </w:rPr>
        <w:t>FACILITY AGREEMENT</w:t>
      </w:r>
    </w:p>
    <w:p w:rsidR="0020797A" w:rsidRDefault="0027035F">
      <w:pPr>
        <w:spacing w:after="150"/>
      </w:pPr>
      <w:r>
        <w:rPr>
          <w:color w:val="000000"/>
        </w:rPr>
        <w:t xml:space="preserve">China Export &amp; Credit Insurance Corporation insured facility of up to EUR 203,775,000 to finance the Phase 1 of the Project for the Treatment and Disposal of Urban </w:t>
      </w:r>
      <w:r>
        <w:rPr>
          <w:color w:val="000000"/>
        </w:rPr>
        <w:t>Waste Water from the Central Area in Belgrade</w:t>
      </w:r>
    </w:p>
    <w:tbl>
      <w:tblPr>
        <w:tblW w:w="0" w:type="auto"/>
        <w:tblCellSpacing w:w="0" w:type="auto"/>
        <w:tblLook w:val="04A0" w:firstRow="1" w:lastRow="0" w:firstColumn="1" w:lastColumn="0" w:noHBand="0" w:noVBand="1"/>
      </w:tblPr>
      <w:tblGrid>
        <w:gridCol w:w="818"/>
        <w:gridCol w:w="6964"/>
        <w:gridCol w:w="1245"/>
      </w:tblGrid>
      <w:tr w:rsidR="0020797A">
        <w:trPr>
          <w:trHeight w:val="90"/>
          <w:tblCellSpacing w:w="0" w:type="auto"/>
        </w:trPr>
        <w:tc>
          <w:tcPr>
            <w:tcW w:w="0" w:type="auto"/>
            <w:gridSpan w:val="3"/>
            <w:vAlign w:val="center"/>
          </w:tcPr>
          <w:p w:rsidR="0020797A" w:rsidRDefault="0027035F">
            <w:pPr>
              <w:spacing w:after="150"/>
            </w:pPr>
            <w:bookmarkStart w:id="1" w:name="table038"/>
            <w:r>
              <w:rPr>
                <w:b/>
                <w:color w:val="000000"/>
              </w:rPr>
              <w:t>CONTENTS</w:t>
            </w:r>
          </w:p>
        </w:tc>
      </w:tr>
      <w:tr w:rsidR="0020797A">
        <w:trPr>
          <w:trHeight w:val="90"/>
          <w:tblCellSpacing w:w="0" w:type="auto"/>
        </w:trPr>
        <w:tc>
          <w:tcPr>
            <w:tcW w:w="0" w:type="auto"/>
            <w:gridSpan w:val="2"/>
            <w:vAlign w:val="center"/>
          </w:tcPr>
          <w:p w:rsidR="0020797A" w:rsidRDefault="0027035F">
            <w:pPr>
              <w:spacing w:after="150"/>
            </w:pPr>
            <w:r>
              <w:rPr>
                <w:b/>
                <w:color w:val="000000"/>
              </w:rPr>
              <w:t>Clause</w:t>
            </w:r>
          </w:p>
        </w:tc>
        <w:tc>
          <w:tcPr>
            <w:tcW w:w="1646" w:type="dxa"/>
            <w:vAlign w:val="center"/>
          </w:tcPr>
          <w:p w:rsidR="0020797A" w:rsidRDefault="0027035F">
            <w:pPr>
              <w:spacing w:after="150"/>
            </w:pPr>
            <w:r>
              <w:rPr>
                <w:b/>
                <w:color w:val="000000"/>
              </w:rPr>
              <w:t>Page</w:t>
            </w:r>
          </w:p>
        </w:tc>
      </w:tr>
      <w:tr w:rsidR="0020797A">
        <w:trPr>
          <w:trHeight w:val="90"/>
          <w:tblCellSpacing w:w="0" w:type="auto"/>
        </w:trPr>
        <w:tc>
          <w:tcPr>
            <w:tcW w:w="1050" w:type="dxa"/>
            <w:vAlign w:val="center"/>
          </w:tcPr>
          <w:p w:rsidR="0020797A" w:rsidRDefault="0027035F">
            <w:pPr>
              <w:spacing w:after="150"/>
            </w:pPr>
            <w:r>
              <w:rPr>
                <w:color w:val="000000"/>
              </w:rPr>
              <w:t>1.</w:t>
            </w:r>
          </w:p>
        </w:tc>
        <w:tc>
          <w:tcPr>
            <w:tcW w:w="11704" w:type="dxa"/>
            <w:vAlign w:val="center"/>
          </w:tcPr>
          <w:p w:rsidR="0020797A" w:rsidRDefault="0027035F">
            <w:pPr>
              <w:spacing w:after="150"/>
            </w:pPr>
            <w:r>
              <w:rPr>
                <w:color w:val="000000"/>
              </w:rPr>
              <w:t>Definitions</w:t>
            </w:r>
          </w:p>
        </w:tc>
        <w:tc>
          <w:tcPr>
            <w:tcW w:w="1646" w:type="dxa"/>
            <w:vAlign w:val="center"/>
          </w:tcPr>
          <w:p w:rsidR="0020797A" w:rsidRDefault="0027035F">
            <w:pPr>
              <w:spacing w:after="150"/>
            </w:pPr>
            <w:r>
              <w:rPr>
                <w:color w:val="000000"/>
              </w:rPr>
              <w:t>1</w:t>
            </w:r>
          </w:p>
        </w:tc>
      </w:tr>
      <w:tr w:rsidR="0020797A">
        <w:trPr>
          <w:trHeight w:val="90"/>
          <w:tblCellSpacing w:w="0" w:type="auto"/>
        </w:trPr>
        <w:tc>
          <w:tcPr>
            <w:tcW w:w="1050" w:type="dxa"/>
            <w:vAlign w:val="center"/>
          </w:tcPr>
          <w:p w:rsidR="0020797A" w:rsidRDefault="0027035F">
            <w:pPr>
              <w:spacing w:after="150"/>
            </w:pPr>
            <w:r>
              <w:rPr>
                <w:color w:val="000000"/>
              </w:rPr>
              <w:t>2.</w:t>
            </w:r>
          </w:p>
        </w:tc>
        <w:tc>
          <w:tcPr>
            <w:tcW w:w="11704" w:type="dxa"/>
            <w:vAlign w:val="center"/>
          </w:tcPr>
          <w:p w:rsidR="0020797A" w:rsidRDefault="0027035F">
            <w:pPr>
              <w:spacing w:after="150"/>
            </w:pPr>
            <w:r>
              <w:rPr>
                <w:color w:val="000000"/>
              </w:rPr>
              <w:t>Effectiveness</w:t>
            </w:r>
          </w:p>
        </w:tc>
        <w:tc>
          <w:tcPr>
            <w:tcW w:w="1646" w:type="dxa"/>
            <w:vAlign w:val="center"/>
          </w:tcPr>
          <w:p w:rsidR="0020797A" w:rsidRDefault="0027035F">
            <w:pPr>
              <w:spacing w:after="150"/>
            </w:pPr>
            <w:r>
              <w:rPr>
                <w:color w:val="000000"/>
              </w:rPr>
              <w:t>26</w:t>
            </w:r>
          </w:p>
        </w:tc>
      </w:tr>
      <w:tr w:rsidR="0020797A">
        <w:trPr>
          <w:trHeight w:val="90"/>
          <w:tblCellSpacing w:w="0" w:type="auto"/>
        </w:trPr>
        <w:tc>
          <w:tcPr>
            <w:tcW w:w="1050" w:type="dxa"/>
            <w:vAlign w:val="center"/>
          </w:tcPr>
          <w:p w:rsidR="0020797A" w:rsidRDefault="0027035F">
            <w:pPr>
              <w:spacing w:after="150"/>
            </w:pPr>
            <w:r>
              <w:rPr>
                <w:color w:val="000000"/>
              </w:rPr>
              <w:t>3.</w:t>
            </w:r>
          </w:p>
        </w:tc>
        <w:tc>
          <w:tcPr>
            <w:tcW w:w="11704" w:type="dxa"/>
            <w:vAlign w:val="center"/>
          </w:tcPr>
          <w:p w:rsidR="0020797A" w:rsidRDefault="0027035F">
            <w:pPr>
              <w:spacing w:after="150"/>
            </w:pPr>
            <w:r>
              <w:rPr>
                <w:color w:val="000000"/>
              </w:rPr>
              <w:t>The Facility</w:t>
            </w:r>
          </w:p>
        </w:tc>
        <w:tc>
          <w:tcPr>
            <w:tcW w:w="1646" w:type="dxa"/>
            <w:vAlign w:val="center"/>
          </w:tcPr>
          <w:p w:rsidR="0020797A" w:rsidRDefault="0027035F">
            <w:pPr>
              <w:spacing w:after="150"/>
            </w:pPr>
            <w:r>
              <w:rPr>
                <w:color w:val="000000"/>
              </w:rPr>
              <w:t>27</w:t>
            </w:r>
          </w:p>
        </w:tc>
      </w:tr>
      <w:tr w:rsidR="0020797A">
        <w:trPr>
          <w:trHeight w:val="90"/>
          <w:tblCellSpacing w:w="0" w:type="auto"/>
        </w:trPr>
        <w:tc>
          <w:tcPr>
            <w:tcW w:w="1050" w:type="dxa"/>
            <w:vAlign w:val="center"/>
          </w:tcPr>
          <w:p w:rsidR="0020797A" w:rsidRDefault="0027035F">
            <w:pPr>
              <w:spacing w:after="150"/>
            </w:pPr>
            <w:r>
              <w:rPr>
                <w:color w:val="000000"/>
              </w:rPr>
              <w:t>4.</w:t>
            </w:r>
          </w:p>
        </w:tc>
        <w:tc>
          <w:tcPr>
            <w:tcW w:w="11704" w:type="dxa"/>
            <w:vAlign w:val="center"/>
          </w:tcPr>
          <w:p w:rsidR="0020797A" w:rsidRDefault="0027035F">
            <w:pPr>
              <w:spacing w:after="150"/>
            </w:pPr>
            <w:r>
              <w:rPr>
                <w:color w:val="000000"/>
              </w:rPr>
              <w:t>Purpose</w:t>
            </w:r>
          </w:p>
        </w:tc>
        <w:tc>
          <w:tcPr>
            <w:tcW w:w="1646" w:type="dxa"/>
            <w:vAlign w:val="center"/>
          </w:tcPr>
          <w:p w:rsidR="0020797A" w:rsidRDefault="0027035F">
            <w:pPr>
              <w:spacing w:after="150"/>
            </w:pPr>
            <w:r>
              <w:rPr>
                <w:color w:val="000000"/>
              </w:rPr>
              <w:t>30</w:t>
            </w:r>
          </w:p>
        </w:tc>
      </w:tr>
      <w:tr w:rsidR="0020797A">
        <w:trPr>
          <w:trHeight w:val="90"/>
          <w:tblCellSpacing w:w="0" w:type="auto"/>
        </w:trPr>
        <w:tc>
          <w:tcPr>
            <w:tcW w:w="1050" w:type="dxa"/>
            <w:vAlign w:val="center"/>
          </w:tcPr>
          <w:p w:rsidR="0020797A" w:rsidRDefault="0027035F">
            <w:pPr>
              <w:spacing w:after="150"/>
            </w:pPr>
            <w:r>
              <w:rPr>
                <w:color w:val="000000"/>
              </w:rPr>
              <w:t>5.</w:t>
            </w:r>
          </w:p>
        </w:tc>
        <w:tc>
          <w:tcPr>
            <w:tcW w:w="11704" w:type="dxa"/>
            <w:vAlign w:val="center"/>
          </w:tcPr>
          <w:p w:rsidR="0020797A" w:rsidRDefault="0027035F">
            <w:pPr>
              <w:spacing w:after="150"/>
            </w:pPr>
            <w:r>
              <w:rPr>
                <w:color w:val="000000"/>
              </w:rPr>
              <w:t>Conditions of Utilisation</w:t>
            </w:r>
          </w:p>
        </w:tc>
        <w:tc>
          <w:tcPr>
            <w:tcW w:w="1646" w:type="dxa"/>
            <w:vAlign w:val="center"/>
          </w:tcPr>
          <w:p w:rsidR="0020797A" w:rsidRDefault="0027035F">
            <w:pPr>
              <w:spacing w:after="150"/>
            </w:pPr>
            <w:r>
              <w:rPr>
                <w:color w:val="000000"/>
              </w:rPr>
              <w:t>30</w:t>
            </w:r>
          </w:p>
        </w:tc>
      </w:tr>
      <w:tr w:rsidR="0020797A">
        <w:trPr>
          <w:trHeight w:val="90"/>
          <w:tblCellSpacing w:w="0" w:type="auto"/>
        </w:trPr>
        <w:tc>
          <w:tcPr>
            <w:tcW w:w="1050" w:type="dxa"/>
            <w:vAlign w:val="center"/>
          </w:tcPr>
          <w:p w:rsidR="0020797A" w:rsidRDefault="0027035F">
            <w:pPr>
              <w:spacing w:after="150"/>
            </w:pPr>
            <w:r>
              <w:rPr>
                <w:color w:val="000000"/>
              </w:rPr>
              <w:t>6.</w:t>
            </w:r>
          </w:p>
        </w:tc>
        <w:tc>
          <w:tcPr>
            <w:tcW w:w="11704" w:type="dxa"/>
            <w:vAlign w:val="center"/>
          </w:tcPr>
          <w:p w:rsidR="0020797A" w:rsidRDefault="0027035F">
            <w:pPr>
              <w:spacing w:after="150"/>
            </w:pPr>
            <w:r>
              <w:rPr>
                <w:color w:val="000000"/>
              </w:rPr>
              <w:t>Utilisation</w:t>
            </w:r>
          </w:p>
        </w:tc>
        <w:tc>
          <w:tcPr>
            <w:tcW w:w="1646" w:type="dxa"/>
            <w:vAlign w:val="center"/>
          </w:tcPr>
          <w:p w:rsidR="0020797A" w:rsidRDefault="0027035F">
            <w:pPr>
              <w:spacing w:after="150"/>
            </w:pPr>
            <w:r>
              <w:rPr>
                <w:color w:val="000000"/>
              </w:rPr>
              <w:t>33</w:t>
            </w:r>
          </w:p>
        </w:tc>
      </w:tr>
      <w:tr w:rsidR="0020797A">
        <w:trPr>
          <w:trHeight w:val="90"/>
          <w:tblCellSpacing w:w="0" w:type="auto"/>
        </w:trPr>
        <w:tc>
          <w:tcPr>
            <w:tcW w:w="1050" w:type="dxa"/>
            <w:vAlign w:val="center"/>
          </w:tcPr>
          <w:p w:rsidR="0020797A" w:rsidRDefault="0027035F">
            <w:pPr>
              <w:spacing w:after="150"/>
            </w:pPr>
            <w:r>
              <w:rPr>
                <w:color w:val="000000"/>
              </w:rPr>
              <w:t>7.</w:t>
            </w:r>
          </w:p>
        </w:tc>
        <w:tc>
          <w:tcPr>
            <w:tcW w:w="11704" w:type="dxa"/>
            <w:vAlign w:val="center"/>
          </w:tcPr>
          <w:p w:rsidR="0020797A" w:rsidRDefault="0027035F">
            <w:pPr>
              <w:spacing w:after="150"/>
            </w:pPr>
            <w:r>
              <w:rPr>
                <w:color w:val="000000"/>
              </w:rPr>
              <w:t>Repayment</w:t>
            </w:r>
          </w:p>
        </w:tc>
        <w:tc>
          <w:tcPr>
            <w:tcW w:w="1646" w:type="dxa"/>
            <w:vAlign w:val="center"/>
          </w:tcPr>
          <w:p w:rsidR="0020797A" w:rsidRDefault="0027035F">
            <w:pPr>
              <w:spacing w:after="150"/>
            </w:pPr>
            <w:r>
              <w:rPr>
                <w:color w:val="000000"/>
              </w:rPr>
              <w:t>35</w:t>
            </w:r>
          </w:p>
        </w:tc>
      </w:tr>
      <w:tr w:rsidR="0020797A">
        <w:trPr>
          <w:trHeight w:val="90"/>
          <w:tblCellSpacing w:w="0" w:type="auto"/>
        </w:trPr>
        <w:tc>
          <w:tcPr>
            <w:tcW w:w="1050" w:type="dxa"/>
            <w:vAlign w:val="center"/>
          </w:tcPr>
          <w:p w:rsidR="0020797A" w:rsidRDefault="0027035F">
            <w:pPr>
              <w:spacing w:after="150"/>
            </w:pPr>
            <w:r>
              <w:rPr>
                <w:color w:val="000000"/>
              </w:rPr>
              <w:t>8.</w:t>
            </w:r>
          </w:p>
        </w:tc>
        <w:tc>
          <w:tcPr>
            <w:tcW w:w="11704" w:type="dxa"/>
            <w:vAlign w:val="center"/>
          </w:tcPr>
          <w:p w:rsidR="0020797A" w:rsidRDefault="0027035F">
            <w:pPr>
              <w:spacing w:after="150"/>
            </w:pPr>
            <w:r>
              <w:rPr>
                <w:color w:val="000000"/>
              </w:rPr>
              <w:t>Prepayment and Cancellation</w:t>
            </w:r>
          </w:p>
        </w:tc>
        <w:tc>
          <w:tcPr>
            <w:tcW w:w="1646" w:type="dxa"/>
            <w:vAlign w:val="center"/>
          </w:tcPr>
          <w:p w:rsidR="0020797A" w:rsidRDefault="0027035F">
            <w:pPr>
              <w:spacing w:after="150"/>
            </w:pPr>
            <w:r>
              <w:rPr>
                <w:color w:val="000000"/>
              </w:rPr>
              <w:t>35</w:t>
            </w:r>
          </w:p>
        </w:tc>
      </w:tr>
      <w:tr w:rsidR="0020797A">
        <w:trPr>
          <w:trHeight w:val="90"/>
          <w:tblCellSpacing w:w="0" w:type="auto"/>
        </w:trPr>
        <w:tc>
          <w:tcPr>
            <w:tcW w:w="1050" w:type="dxa"/>
            <w:vAlign w:val="center"/>
          </w:tcPr>
          <w:p w:rsidR="0020797A" w:rsidRDefault="0027035F">
            <w:pPr>
              <w:spacing w:after="150"/>
            </w:pPr>
            <w:r>
              <w:rPr>
                <w:color w:val="000000"/>
              </w:rPr>
              <w:t>9.</w:t>
            </w:r>
          </w:p>
        </w:tc>
        <w:tc>
          <w:tcPr>
            <w:tcW w:w="11704" w:type="dxa"/>
            <w:vAlign w:val="center"/>
          </w:tcPr>
          <w:p w:rsidR="0020797A" w:rsidRDefault="0027035F">
            <w:pPr>
              <w:spacing w:after="150"/>
            </w:pPr>
            <w:r>
              <w:rPr>
                <w:color w:val="000000"/>
              </w:rPr>
              <w:t>Interest</w:t>
            </w:r>
          </w:p>
        </w:tc>
        <w:tc>
          <w:tcPr>
            <w:tcW w:w="1646" w:type="dxa"/>
            <w:vAlign w:val="center"/>
          </w:tcPr>
          <w:p w:rsidR="0020797A" w:rsidRDefault="0027035F">
            <w:pPr>
              <w:spacing w:after="150"/>
            </w:pPr>
            <w:r>
              <w:rPr>
                <w:color w:val="000000"/>
              </w:rPr>
              <w:t>40</w:t>
            </w:r>
          </w:p>
        </w:tc>
      </w:tr>
      <w:tr w:rsidR="0020797A">
        <w:trPr>
          <w:trHeight w:val="90"/>
          <w:tblCellSpacing w:w="0" w:type="auto"/>
        </w:trPr>
        <w:tc>
          <w:tcPr>
            <w:tcW w:w="1050" w:type="dxa"/>
            <w:vAlign w:val="center"/>
          </w:tcPr>
          <w:p w:rsidR="0020797A" w:rsidRDefault="0027035F">
            <w:pPr>
              <w:spacing w:after="150"/>
            </w:pPr>
            <w:r>
              <w:rPr>
                <w:color w:val="000000"/>
              </w:rPr>
              <w:t>10.</w:t>
            </w:r>
          </w:p>
        </w:tc>
        <w:tc>
          <w:tcPr>
            <w:tcW w:w="11704" w:type="dxa"/>
            <w:vAlign w:val="center"/>
          </w:tcPr>
          <w:p w:rsidR="0020797A" w:rsidRDefault="0027035F">
            <w:pPr>
              <w:spacing w:after="150"/>
            </w:pPr>
            <w:r>
              <w:rPr>
                <w:color w:val="000000"/>
              </w:rPr>
              <w:t>Interest periods</w:t>
            </w:r>
          </w:p>
        </w:tc>
        <w:tc>
          <w:tcPr>
            <w:tcW w:w="1646" w:type="dxa"/>
            <w:vAlign w:val="center"/>
          </w:tcPr>
          <w:p w:rsidR="0020797A" w:rsidRDefault="0027035F">
            <w:pPr>
              <w:spacing w:after="150"/>
            </w:pPr>
            <w:r>
              <w:rPr>
                <w:color w:val="000000"/>
              </w:rPr>
              <w:t>41</w:t>
            </w:r>
          </w:p>
        </w:tc>
      </w:tr>
      <w:tr w:rsidR="0020797A">
        <w:trPr>
          <w:trHeight w:val="90"/>
          <w:tblCellSpacing w:w="0" w:type="auto"/>
        </w:trPr>
        <w:tc>
          <w:tcPr>
            <w:tcW w:w="1050" w:type="dxa"/>
            <w:vAlign w:val="center"/>
          </w:tcPr>
          <w:p w:rsidR="0020797A" w:rsidRDefault="0027035F">
            <w:pPr>
              <w:spacing w:after="150"/>
            </w:pPr>
            <w:r>
              <w:rPr>
                <w:color w:val="000000"/>
              </w:rPr>
              <w:t>11.</w:t>
            </w:r>
          </w:p>
        </w:tc>
        <w:tc>
          <w:tcPr>
            <w:tcW w:w="11704" w:type="dxa"/>
            <w:vAlign w:val="center"/>
          </w:tcPr>
          <w:p w:rsidR="0020797A" w:rsidRDefault="0027035F">
            <w:pPr>
              <w:spacing w:after="150"/>
            </w:pPr>
            <w:r>
              <w:rPr>
                <w:color w:val="000000"/>
              </w:rPr>
              <w:t>Changes to the calculation of interest</w:t>
            </w:r>
          </w:p>
        </w:tc>
        <w:tc>
          <w:tcPr>
            <w:tcW w:w="1646" w:type="dxa"/>
            <w:vAlign w:val="center"/>
          </w:tcPr>
          <w:p w:rsidR="0020797A" w:rsidRDefault="0027035F">
            <w:pPr>
              <w:spacing w:after="150"/>
            </w:pPr>
            <w:r>
              <w:rPr>
                <w:color w:val="000000"/>
              </w:rPr>
              <w:t>41</w:t>
            </w:r>
          </w:p>
        </w:tc>
      </w:tr>
      <w:tr w:rsidR="0020797A">
        <w:trPr>
          <w:trHeight w:val="90"/>
          <w:tblCellSpacing w:w="0" w:type="auto"/>
        </w:trPr>
        <w:tc>
          <w:tcPr>
            <w:tcW w:w="1050" w:type="dxa"/>
            <w:vAlign w:val="center"/>
          </w:tcPr>
          <w:p w:rsidR="0020797A" w:rsidRDefault="0027035F">
            <w:pPr>
              <w:spacing w:after="150"/>
            </w:pPr>
            <w:r>
              <w:rPr>
                <w:color w:val="000000"/>
              </w:rPr>
              <w:t>12.</w:t>
            </w:r>
          </w:p>
        </w:tc>
        <w:tc>
          <w:tcPr>
            <w:tcW w:w="11704" w:type="dxa"/>
            <w:vAlign w:val="center"/>
          </w:tcPr>
          <w:p w:rsidR="0020797A" w:rsidRDefault="0027035F">
            <w:pPr>
              <w:spacing w:after="150"/>
            </w:pPr>
            <w:r>
              <w:rPr>
                <w:color w:val="000000"/>
              </w:rPr>
              <w:t>Fees and Sinosure Premium</w:t>
            </w:r>
          </w:p>
        </w:tc>
        <w:tc>
          <w:tcPr>
            <w:tcW w:w="1646" w:type="dxa"/>
            <w:vAlign w:val="center"/>
          </w:tcPr>
          <w:p w:rsidR="0020797A" w:rsidRDefault="0027035F">
            <w:pPr>
              <w:spacing w:after="150"/>
            </w:pPr>
            <w:r>
              <w:rPr>
                <w:color w:val="000000"/>
              </w:rPr>
              <w:t>44</w:t>
            </w:r>
          </w:p>
        </w:tc>
      </w:tr>
      <w:tr w:rsidR="0020797A">
        <w:trPr>
          <w:trHeight w:val="90"/>
          <w:tblCellSpacing w:w="0" w:type="auto"/>
        </w:trPr>
        <w:tc>
          <w:tcPr>
            <w:tcW w:w="1050" w:type="dxa"/>
            <w:vAlign w:val="center"/>
          </w:tcPr>
          <w:p w:rsidR="0020797A" w:rsidRDefault="0027035F">
            <w:pPr>
              <w:spacing w:after="150"/>
            </w:pPr>
            <w:r>
              <w:rPr>
                <w:color w:val="000000"/>
              </w:rPr>
              <w:t>13.</w:t>
            </w:r>
          </w:p>
        </w:tc>
        <w:tc>
          <w:tcPr>
            <w:tcW w:w="11704" w:type="dxa"/>
            <w:vAlign w:val="center"/>
          </w:tcPr>
          <w:p w:rsidR="0020797A" w:rsidRDefault="0027035F">
            <w:pPr>
              <w:spacing w:after="150"/>
            </w:pPr>
            <w:r>
              <w:rPr>
                <w:color w:val="000000"/>
              </w:rPr>
              <w:t>Tax gross up and indemnities</w:t>
            </w:r>
          </w:p>
        </w:tc>
        <w:tc>
          <w:tcPr>
            <w:tcW w:w="1646" w:type="dxa"/>
            <w:vAlign w:val="center"/>
          </w:tcPr>
          <w:p w:rsidR="0020797A" w:rsidRDefault="0027035F">
            <w:pPr>
              <w:spacing w:after="150"/>
            </w:pPr>
            <w:r>
              <w:rPr>
                <w:color w:val="000000"/>
              </w:rPr>
              <w:t>46</w:t>
            </w:r>
          </w:p>
        </w:tc>
      </w:tr>
      <w:tr w:rsidR="0020797A">
        <w:trPr>
          <w:trHeight w:val="90"/>
          <w:tblCellSpacing w:w="0" w:type="auto"/>
        </w:trPr>
        <w:tc>
          <w:tcPr>
            <w:tcW w:w="1050" w:type="dxa"/>
            <w:vAlign w:val="center"/>
          </w:tcPr>
          <w:p w:rsidR="0020797A" w:rsidRDefault="0027035F">
            <w:pPr>
              <w:spacing w:after="150"/>
            </w:pPr>
            <w:r>
              <w:rPr>
                <w:color w:val="000000"/>
              </w:rPr>
              <w:t>14.</w:t>
            </w:r>
          </w:p>
        </w:tc>
        <w:tc>
          <w:tcPr>
            <w:tcW w:w="11704" w:type="dxa"/>
            <w:vAlign w:val="center"/>
          </w:tcPr>
          <w:p w:rsidR="0020797A" w:rsidRDefault="0027035F">
            <w:pPr>
              <w:spacing w:after="150"/>
            </w:pPr>
            <w:r>
              <w:rPr>
                <w:color w:val="000000"/>
              </w:rPr>
              <w:t>Increased costs</w:t>
            </w:r>
          </w:p>
        </w:tc>
        <w:tc>
          <w:tcPr>
            <w:tcW w:w="1646" w:type="dxa"/>
            <w:vAlign w:val="center"/>
          </w:tcPr>
          <w:p w:rsidR="0020797A" w:rsidRDefault="0027035F">
            <w:pPr>
              <w:spacing w:after="150"/>
            </w:pPr>
            <w:r>
              <w:rPr>
                <w:color w:val="000000"/>
              </w:rPr>
              <w:t>50</w:t>
            </w:r>
          </w:p>
        </w:tc>
      </w:tr>
      <w:tr w:rsidR="0020797A">
        <w:trPr>
          <w:trHeight w:val="90"/>
          <w:tblCellSpacing w:w="0" w:type="auto"/>
        </w:trPr>
        <w:tc>
          <w:tcPr>
            <w:tcW w:w="1050" w:type="dxa"/>
            <w:vAlign w:val="center"/>
          </w:tcPr>
          <w:p w:rsidR="0020797A" w:rsidRDefault="0027035F">
            <w:pPr>
              <w:spacing w:after="150"/>
            </w:pPr>
            <w:r>
              <w:rPr>
                <w:color w:val="000000"/>
              </w:rPr>
              <w:t>15.</w:t>
            </w:r>
          </w:p>
        </w:tc>
        <w:tc>
          <w:tcPr>
            <w:tcW w:w="11704" w:type="dxa"/>
            <w:vAlign w:val="center"/>
          </w:tcPr>
          <w:p w:rsidR="0020797A" w:rsidRDefault="0027035F">
            <w:pPr>
              <w:spacing w:after="150"/>
            </w:pPr>
            <w:r>
              <w:rPr>
                <w:color w:val="000000"/>
              </w:rPr>
              <w:t>Other indemnities</w:t>
            </w:r>
          </w:p>
        </w:tc>
        <w:tc>
          <w:tcPr>
            <w:tcW w:w="1646" w:type="dxa"/>
            <w:vAlign w:val="center"/>
          </w:tcPr>
          <w:p w:rsidR="0020797A" w:rsidRDefault="0027035F">
            <w:pPr>
              <w:spacing w:after="150"/>
            </w:pPr>
            <w:r>
              <w:rPr>
                <w:color w:val="000000"/>
              </w:rPr>
              <w:t>52</w:t>
            </w:r>
          </w:p>
        </w:tc>
      </w:tr>
      <w:tr w:rsidR="0020797A">
        <w:trPr>
          <w:trHeight w:val="90"/>
          <w:tblCellSpacing w:w="0" w:type="auto"/>
        </w:trPr>
        <w:tc>
          <w:tcPr>
            <w:tcW w:w="1050" w:type="dxa"/>
            <w:vAlign w:val="center"/>
          </w:tcPr>
          <w:p w:rsidR="0020797A" w:rsidRDefault="0027035F">
            <w:pPr>
              <w:spacing w:after="150"/>
            </w:pPr>
            <w:r>
              <w:rPr>
                <w:color w:val="000000"/>
              </w:rPr>
              <w:t>16.</w:t>
            </w:r>
          </w:p>
        </w:tc>
        <w:tc>
          <w:tcPr>
            <w:tcW w:w="11704" w:type="dxa"/>
            <w:vAlign w:val="center"/>
          </w:tcPr>
          <w:p w:rsidR="0020797A" w:rsidRDefault="0027035F">
            <w:pPr>
              <w:spacing w:after="150"/>
            </w:pPr>
            <w:r>
              <w:rPr>
                <w:color w:val="000000"/>
              </w:rPr>
              <w:t>Mitigation by the Lenders</w:t>
            </w:r>
          </w:p>
        </w:tc>
        <w:tc>
          <w:tcPr>
            <w:tcW w:w="1646" w:type="dxa"/>
            <w:vAlign w:val="center"/>
          </w:tcPr>
          <w:p w:rsidR="0020797A" w:rsidRDefault="0027035F">
            <w:pPr>
              <w:spacing w:after="150"/>
            </w:pPr>
            <w:r>
              <w:rPr>
                <w:color w:val="000000"/>
              </w:rPr>
              <w:t>53</w:t>
            </w:r>
          </w:p>
        </w:tc>
      </w:tr>
      <w:tr w:rsidR="0020797A">
        <w:trPr>
          <w:trHeight w:val="90"/>
          <w:tblCellSpacing w:w="0" w:type="auto"/>
        </w:trPr>
        <w:tc>
          <w:tcPr>
            <w:tcW w:w="1050" w:type="dxa"/>
            <w:vAlign w:val="center"/>
          </w:tcPr>
          <w:p w:rsidR="0020797A" w:rsidRDefault="0027035F">
            <w:pPr>
              <w:spacing w:after="150"/>
            </w:pPr>
            <w:r>
              <w:rPr>
                <w:color w:val="000000"/>
              </w:rPr>
              <w:t>17.</w:t>
            </w:r>
          </w:p>
        </w:tc>
        <w:tc>
          <w:tcPr>
            <w:tcW w:w="11704" w:type="dxa"/>
            <w:vAlign w:val="center"/>
          </w:tcPr>
          <w:p w:rsidR="0020797A" w:rsidRDefault="0027035F">
            <w:pPr>
              <w:spacing w:after="150"/>
            </w:pPr>
            <w:r>
              <w:rPr>
                <w:color w:val="000000"/>
              </w:rPr>
              <w:t xml:space="preserve">Costs and </w:t>
            </w:r>
            <w:r>
              <w:rPr>
                <w:color w:val="000000"/>
              </w:rPr>
              <w:t>expenses</w:t>
            </w:r>
          </w:p>
        </w:tc>
        <w:tc>
          <w:tcPr>
            <w:tcW w:w="1646" w:type="dxa"/>
            <w:vAlign w:val="center"/>
          </w:tcPr>
          <w:p w:rsidR="0020797A" w:rsidRDefault="0027035F">
            <w:pPr>
              <w:spacing w:after="150"/>
            </w:pPr>
            <w:r>
              <w:rPr>
                <w:color w:val="000000"/>
              </w:rPr>
              <w:t>54</w:t>
            </w:r>
          </w:p>
        </w:tc>
      </w:tr>
      <w:tr w:rsidR="0020797A">
        <w:trPr>
          <w:trHeight w:val="90"/>
          <w:tblCellSpacing w:w="0" w:type="auto"/>
        </w:trPr>
        <w:tc>
          <w:tcPr>
            <w:tcW w:w="1050" w:type="dxa"/>
            <w:vAlign w:val="center"/>
          </w:tcPr>
          <w:p w:rsidR="0020797A" w:rsidRDefault="0027035F">
            <w:pPr>
              <w:spacing w:after="150"/>
            </w:pPr>
            <w:r>
              <w:rPr>
                <w:color w:val="000000"/>
              </w:rPr>
              <w:t>18.</w:t>
            </w:r>
          </w:p>
        </w:tc>
        <w:tc>
          <w:tcPr>
            <w:tcW w:w="11704" w:type="dxa"/>
            <w:vAlign w:val="center"/>
          </w:tcPr>
          <w:p w:rsidR="0020797A" w:rsidRDefault="0027035F">
            <w:pPr>
              <w:spacing w:after="150"/>
            </w:pPr>
            <w:r>
              <w:rPr>
                <w:color w:val="000000"/>
              </w:rPr>
              <w:t>Representations</w:t>
            </w:r>
          </w:p>
        </w:tc>
        <w:tc>
          <w:tcPr>
            <w:tcW w:w="1646" w:type="dxa"/>
            <w:vAlign w:val="center"/>
          </w:tcPr>
          <w:p w:rsidR="0020797A" w:rsidRDefault="0027035F">
            <w:pPr>
              <w:spacing w:after="150"/>
            </w:pPr>
            <w:r>
              <w:rPr>
                <w:color w:val="000000"/>
              </w:rPr>
              <w:t>55</w:t>
            </w:r>
          </w:p>
        </w:tc>
      </w:tr>
      <w:tr w:rsidR="0020797A">
        <w:trPr>
          <w:trHeight w:val="90"/>
          <w:tblCellSpacing w:w="0" w:type="auto"/>
        </w:trPr>
        <w:tc>
          <w:tcPr>
            <w:tcW w:w="1050" w:type="dxa"/>
            <w:vAlign w:val="center"/>
          </w:tcPr>
          <w:p w:rsidR="0020797A" w:rsidRDefault="0027035F">
            <w:pPr>
              <w:spacing w:after="150"/>
            </w:pPr>
            <w:r>
              <w:rPr>
                <w:color w:val="000000"/>
              </w:rPr>
              <w:t>19.</w:t>
            </w:r>
          </w:p>
        </w:tc>
        <w:tc>
          <w:tcPr>
            <w:tcW w:w="11704" w:type="dxa"/>
            <w:vAlign w:val="center"/>
          </w:tcPr>
          <w:p w:rsidR="0020797A" w:rsidRDefault="0027035F">
            <w:pPr>
              <w:spacing w:after="150"/>
            </w:pPr>
            <w:r>
              <w:rPr>
                <w:color w:val="000000"/>
              </w:rPr>
              <w:t>Information undertakings</w:t>
            </w:r>
          </w:p>
        </w:tc>
        <w:tc>
          <w:tcPr>
            <w:tcW w:w="1646" w:type="dxa"/>
            <w:vAlign w:val="center"/>
          </w:tcPr>
          <w:p w:rsidR="0020797A" w:rsidRDefault="0027035F">
            <w:pPr>
              <w:spacing w:after="150"/>
            </w:pPr>
            <w:r>
              <w:rPr>
                <w:color w:val="000000"/>
              </w:rPr>
              <w:t>64</w:t>
            </w:r>
          </w:p>
        </w:tc>
      </w:tr>
      <w:tr w:rsidR="0020797A">
        <w:trPr>
          <w:trHeight w:val="90"/>
          <w:tblCellSpacing w:w="0" w:type="auto"/>
        </w:trPr>
        <w:tc>
          <w:tcPr>
            <w:tcW w:w="1050" w:type="dxa"/>
            <w:vAlign w:val="center"/>
          </w:tcPr>
          <w:p w:rsidR="0020797A" w:rsidRDefault="0027035F">
            <w:pPr>
              <w:spacing w:after="150"/>
            </w:pPr>
            <w:r>
              <w:rPr>
                <w:color w:val="000000"/>
              </w:rPr>
              <w:t>20.</w:t>
            </w:r>
          </w:p>
        </w:tc>
        <w:tc>
          <w:tcPr>
            <w:tcW w:w="11704" w:type="dxa"/>
            <w:vAlign w:val="center"/>
          </w:tcPr>
          <w:p w:rsidR="0020797A" w:rsidRDefault="0027035F">
            <w:pPr>
              <w:spacing w:after="150"/>
            </w:pPr>
            <w:r>
              <w:rPr>
                <w:color w:val="000000"/>
              </w:rPr>
              <w:t>General undertakings</w:t>
            </w:r>
          </w:p>
        </w:tc>
        <w:tc>
          <w:tcPr>
            <w:tcW w:w="1646" w:type="dxa"/>
            <w:vAlign w:val="center"/>
          </w:tcPr>
          <w:p w:rsidR="0020797A" w:rsidRDefault="0027035F">
            <w:pPr>
              <w:spacing w:after="150"/>
            </w:pPr>
            <w:r>
              <w:rPr>
                <w:color w:val="000000"/>
              </w:rPr>
              <w:t>69</w:t>
            </w:r>
          </w:p>
        </w:tc>
      </w:tr>
      <w:tr w:rsidR="0020797A">
        <w:trPr>
          <w:trHeight w:val="90"/>
          <w:tblCellSpacing w:w="0" w:type="auto"/>
        </w:trPr>
        <w:tc>
          <w:tcPr>
            <w:tcW w:w="1050" w:type="dxa"/>
            <w:vAlign w:val="center"/>
          </w:tcPr>
          <w:p w:rsidR="0020797A" w:rsidRDefault="0027035F">
            <w:pPr>
              <w:spacing w:after="150"/>
            </w:pPr>
            <w:r>
              <w:rPr>
                <w:color w:val="000000"/>
              </w:rPr>
              <w:t>21.</w:t>
            </w:r>
          </w:p>
        </w:tc>
        <w:tc>
          <w:tcPr>
            <w:tcW w:w="11704" w:type="dxa"/>
            <w:vAlign w:val="center"/>
          </w:tcPr>
          <w:p w:rsidR="0020797A" w:rsidRDefault="0027035F">
            <w:pPr>
              <w:spacing w:after="150"/>
            </w:pPr>
            <w:r>
              <w:rPr>
                <w:color w:val="000000"/>
              </w:rPr>
              <w:t>Events of default</w:t>
            </w:r>
          </w:p>
        </w:tc>
        <w:tc>
          <w:tcPr>
            <w:tcW w:w="1646" w:type="dxa"/>
            <w:vAlign w:val="center"/>
          </w:tcPr>
          <w:p w:rsidR="0020797A" w:rsidRDefault="0027035F">
            <w:pPr>
              <w:spacing w:after="150"/>
            </w:pPr>
            <w:r>
              <w:rPr>
                <w:color w:val="000000"/>
              </w:rPr>
              <w:t>79</w:t>
            </w:r>
          </w:p>
        </w:tc>
      </w:tr>
      <w:tr w:rsidR="0020797A">
        <w:trPr>
          <w:trHeight w:val="90"/>
          <w:tblCellSpacing w:w="0" w:type="auto"/>
        </w:trPr>
        <w:tc>
          <w:tcPr>
            <w:tcW w:w="1050" w:type="dxa"/>
            <w:vAlign w:val="center"/>
          </w:tcPr>
          <w:p w:rsidR="0020797A" w:rsidRDefault="0027035F">
            <w:pPr>
              <w:spacing w:after="150"/>
            </w:pPr>
            <w:r>
              <w:rPr>
                <w:color w:val="000000"/>
              </w:rPr>
              <w:t>22.</w:t>
            </w:r>
          </w:p>
        </w:tc>
        <w:tc>
          <w:tcPr>
            <w:tcW w:w="11704" w:type="dxa"/>
            <w:vAlign w:val="center"/>
          </w:tcPr>
          <w:p w:rsidR="0020797A" w:rsidRDefault="0027035F">
            <w:pPr>
              <w:spacing w:after="150"/>
            </w:pPr>
            <w:r>
              <w:rPr>
                <w:color w:val="000000"/>
              </w:rPr>
              <w:t>Subrogation</w:t>
            </w:r>
          </w:p>
        </w:tc>
        <w:tc>
          <w:tcPr>
            <w:tcW w:w="1646" w:type="dxa"/>
            <w:vAlign w:val="center"/>
          </w:tcPr>
          <w:p w:rsidR="0020797A" w:rsidRDefault="0027035F">
            <w:pPr>
              <w:spacing w:after="150"/>
            </w:pPr>
            <w:r>
              <w:rPr>
                <w:color w:val="000000"/>
              </w:rPr>
              <w:t>82</w:t>
            </w:r>
          </w:p>
        </w:tc>
      </w:tr>
      <w:tr w:rsidR="0020797A">
        <w:trPr>
          <w:trHeight w:val="90"/>
          <w:tblCellSpacing w:w="0" w:type="auto"/>
        </w:trPr>
        <w:tc>
          <w:tcPr>
            <w:tcW w:w="1050" w:type="dxa"/>
            <w:vAlign w:val="center"/>
          </w:tcPr>
          <w:p w:rsidR="0020797A" w:rsidRDefault="0027035F">
            <w:pPr>
              <w:spacing w:after="150"/>
            </w:pPr>
            <w:r>
              <w:rPr>
                <w:color w:val="000000"/>
              </w:rPr>
              <w:t>23.</w:t>
            </w:r>
          </w:p>
        </w:tc>
        <w:tc>
          <w:tcPr>
            <w:tcW w:w="11704" w:type="dxa"/>
            <w:vAlign w:val="center"/>
          </w:tcPr>
          <w:p w:rsidR="0020797A" w:rsidRDefault="0027035F">
            <w:pPr>
              <w:spacing w:after="150"/>
            </w:pPr>
            <w:r>
              <w:rPr>
                <w:color w:val="000000"/>
              </w:rPr>
              <w:t>Changes to the Lenders</w:t>
            </w:r>
          </w:p>
        </w:tc>
        <w:tc>
          <w:tcPr>
            <w:tcW w:w="1646" w:type="dxa"/>
            <w:vAlign w:val="center"/>
          </w:tcPr>
          <w:p w:rsidR="0020797A" w:rsidRDefault="0027035F">
            <w:pPr>
              <w:spacing w:after="150"/>
            </w:pPr>
            <w:r>
              <w:rPr>
                <w:color w:val="000000"/>
              </w:rPr>
              <w:t>83</w:t>
            </w:r>
          </w:p>
        </w:tc>
      </w:tr>
      <w:tr w:rsidR="0020797A">
        <w:trPr>
          <w:trHeight w:val="90"/>
          <w:tblCellSpacing w:w="0" w:type="auto"/>
        </w:trPr>
        <w:tc>
          <w:tcPr>
            <w:tcW w:w="1050" w:type="dxa"/>
            <w:vAlign w:val="center"/>
          </w:tcPr>
          <w:p w:rsidR="0020797A" w:rsidRDefault="0027035F">
            <w:pPr>
              <w:spacing w:after="150"/>
            </w:pPr>
            <w:r>
              <w:rPr>
                <w:color w:val="000000"/>
              </w:rPr>
              <w:lastRenderedPageBreak/>
              <w:t>24.</w:t>
            </w:r>
          </w:p>
        </w:tc>
        <w:tc>
          <w:tcPr>
            <w:tcW w:w="11704" w:type="dxa"/>
            <w:vAlign w:val="center"/>
          </w:tcPr>
          <w:p w:rsidR="0020797A" w:rsidRDefault="0027035F">
            <w:pPr>
              <w:spacing w:after="150"/>
            </w:pPr>
            <w:r>
              <w:rPr>
                <w:color w:val="000000"/>
              </w:rPr>
              <w:t>Changes to the Borrower</w:t>
            </w:r>
          </w:p>
        </w:tc>
        <w:tc>
          <w:tcPr>
            <w:tcW w:w="1646" w:type="dxa"/>
            <w:vAlign w:val="center"/>
          </w:tcPr>
          <w:p w:rsidR="0020797A" w:rsidRDefault="0027035F">
            <w:pPr>
              <w:spacing w:after="150"/>
            </w:pPr>
            <w:r>
              <w:rPr>
                <w:color w:val="000000"/>
              </w:rPr>
              <w:t>89</w:t>
            </w:r>
          </w:p>
        </w:tc>
      </w:tr>
      <w:tr w:rsidR="0020797A">
        <w:trPr>
          <w:trHeight w:val="90"/>
          <w:tblCellSpacing w:w="0" w:type="auto"/>
        </w:trPr>
        <w:tc>
          <w:tcPr>
            <w:tcW w:w="1050" w:type="dxa"/>
            <w:vAlign w:val="center"/>
          </w:tcPr>
          <w:p w:rsidR="0020797A" w:rsidRDefault="0027035F">
            <w:pPr>
              <w:spacing w:after="150"/>
            </w:pPr>
            <w:r>
              <w:rPr>
                <w:color w:val="000000"/>
              </w:rPr>
              <w:t>25.</w:t>
            </w:r>
          </w:p>
        </w:tc>
        <w:tc>
          <w:tcPr>
            <w:tcW w:w="11704" w:type="dxa"/>
            <w:vAlign w:val="center"/>
          </w:tcPr>
          <w:p w:rsidR="0020797A" w:rsidRDefault="0027035F">
            <w:pPr>
              <w:spacing w:after="150"/>
            </w:pPr>
            <w:r>
              <w:rPr>
                <w:color w:val="000000"/>
              </w:rPr>
              <w:t>Role of the Agent and the Arrangers</w:t>
            </w:r>
          </w:p>
        </w:tc>
        <w:tc>
          <w:tcPr>
            <w:tcW w:w="1646" w:type="dxa"/>
            <w:vAlign w:val="center"/>
          </w:tcPr>
          <w:p w:rsidR="0020797A" w:rsidRDefault="0027035F">
            <w:pPr>
              <w:spacing w:after="150"/>
            </w:pPr>
            <w:r>
              <w:rPr>
                <w:color w:val="000000"/>
              </w:rPr>
              <w:t>90</w:t>
            </w:r>
          </w:p>
        </w:tc>
      </w:tr>
      <w:tr w:rsidR="0020797A">
        <w:trPr>
          <w:trHeight w:val="90"/>
          <w:tblCellSpacing w:w="0" w:type="auto"/>
        </w:trPr>
        <w:tc>
          <w:tcPr>
            <w:tcW w:w="1050" w:type="dxa"/>
            <w:vAlign w:val="center"/>
          </w:tcPr>
          <w:p w:rsidR="0020797A" w:rsidRDefault="0027035F">
            <w:pPr>
              <w:spacing w:after="150"/>
            </w:pPr>
            <w:r>
              <w:rPr>
                <w:color w:val="000000"/>
              </w:rPr>
              <w:t>26.</w:t>
            </w:r>
          </w:p>
        </w:tc>
        <w:tc>
          <w:tcPr>
            <w:tcW w:w="11704" w:type="dxa"/>
            <w:vAlign w:val="center"/>
          </w:tcPr>
          <w:p w:rsidR="0020797A" w:rsidRDefault="0027035F">
            <w:pPr>
              <w:spacing w:after="150"/>
            </w:pPr>
            <w:r>
              <w:rPr>
                <w:color w:val="000000"/>
              </w:rPr>
              <w:t>Role of the ECA Agent</w:t>
            </w:r>
          </w:p>
        </w:tc>
        <w:tc>
          <w:tcPr>
            <w:tcW w:w="1646" w:type="dxa"/>
            <w:vAlign w:val="center"/>
          </w:tcPr>
          <w:p w:rsidR="0020797A" w:rsidRDefault="0027035F">
            <w:pPr>
              <w:spacing w:after="150"/>
            </w:pPr>
            <w:r>
              <w:rPr>
                <w:color w:val="000000"/>
              </w:rPr>
              <w:t>102</w:t>
            </w:r>
          </w:p>
        </w:tc>
      </w:tr>
      <w:tr w:rsidR="0020797A">
        <w:trPr>
          <w:trHeight w:val="90"/>
          <w:tblCellSpacing w:w="0" w:type="auto"/>
        </w:trPr>
        <w:tc>
          <w:tcPr>
            <w:tcW w:w="1050" w:type="dxa"/>
            <w:vAlign w:val="center"/>
          </w:tcPr>
          <w:p w:rsidR="0020797A" w:rsidRDefault="0027035F">
            <w:pPr>
              <w:spacing w:after="150"/>
            </w:pPr>
            <w:r>
              <w:rPr>
                <w:color w:val="000000"/>
              </w:rPr>
              <w:t>27.</w:t>
            </w:r>
          </w:p>
        </w:tc>
        <w:tc>
          <w:tcPr>
            <w:tcW w:w="11704" w:type="dxa"/>
            <w:vAlign w:val="center"/>
          </w:tcPr>
          <w:p w:rsidR="0020797A" w:rsidRDefault="0027035F">
            <w:pPr>
              <w:spacing w:after="150"/>
            </w:pPr>
            <w:r>
              <w:rPr>
                <w:color w:val="000000"/>
              </w:rPr>
              <w:t>Conduct of business by the Finance Parties</w:t>
            </w:r>
          </w:p>
        </w:tc>
        <w:tc>
          <w:tcPr>
            <w:tcW w:w="1646" w:type="dxa"/>
            <w:vAlign w:val="center"/>
          </w:tcPr>
          <w:p w:rsidR="0020797A" w:rsidRDefault="0027035F">
            <w:pPr>
              <w:spacing w:after="150"/>
            </w:pPr>
            <w:r>
              <w:rPr>
                <w:color w:val="000000"/>
              </w:rPr>
              <w:t>114</w:t>
            </w:r>
          </w:p>
        </w:tc>
      </w:tr>
      <w:tr w:rsidR="0020797A">
        <w:trPr>
          <w:trHeight w:val="90"/>
          <w:tblCellSpacing w:w="0" w:type="auto"/>
        </w:trPr>
        <w:tc>
          <w:tcPr>
            <w:tcW w:w="1050" w:type="dxa"/>
            <w:vAlign w:val="center"/>
          </w:tcPr>
          <w:p w:rsidR="0020797A" w:rsidRDefault="0027035F">
            <w:pPr>
              <w:spacing w:after="150"/>
            </w:pPr>
            <w:r>
              <w:rPr>
                <w:color w:val="000000"/>
              </w:rPr>
              <w:t>28.</w:t>
            </w:r>
          </w:p>
        </w:tc>
        <w:tc>
          <w:tcPr>
            <w:tcW w:w="11704" w:type="dxa"/>
            <w:vAlign w:val="center"/>
          </w:tcPr>
          <w:p w:rsidR="0020797A" w:rsidRDefault="0027035F">
            <w:pPr>
              <w:spacing w:after="150"/>
            </w:pPr>
            <w:r>
              <w:rPr>
                <w:color w:val="000000"/>
              </w:rPr>
              <w:t>Sharing among the Finance Parties</w:t>
            </w:r>
          </w:p>
        </w:tc>
        <w:tc>
          <w:tcPr>
            <w:tcW w:w="1646" w:type="dxa"/>
            <w:vAlign w:val="center"/>
          </w:tcPr>
          <w:p w:rsidR="0020797A" w:rsidRDefault="0027035F">
            <w:pPr>
              <w:spacing w:after="150"/>
            </w:pPr>
            <w:r>
              <w:rPr>
                <w:color w:val="000000"/>
              </w:rPr>
              <w:t>114</w:t>
            </w:r>
          </w:p>
        </w:tc>
      </w:tr>
      <w:tr w:rsidR="0020797A">
        <w:trPr>
          <w:trHeight w:val="90"/>
          <w:tblCellSpacing w:w="0" w:type="auto"/>
        </w:trPr>
        <w:tc>
          <w:tcPr>
            <w:tcW w:w="1050" w:type="dxa"/>
            <w:vAlign w:val="center"/>
          </w:tcPr>
          <w:p w:rsidR="0020797A" w:rsidRDefault="0027035F">
            <w:pPr>
              <w:spacing w:after="150"/>
            </w:pPr>
            <w:r>
              <w:rPr>
                <w:color w:val="000000"/>
              </w:rPr>
              <w:t>29.</w:t>
            </w:r>
          </w:p>
        </w:tc>
        <w:tc>
          <w:tcPr>
            <w:tcW w:w="11704" w:type="dxa"/>
            <w:vAlign w:val="center"/>
          </w:tcPr>
          <w:p w:rsidR="0020797A" w:rsidRDefault="0027035F">
            <w:pPr>
              <w:spacing w:after="150"/>
            </w:pPr>
            <w:r>
              <w:rPr>
                <w:color w:val="000000"/>
              </w:rPr>
              <w:t>Payment mechanics</w:t>
            </w:r>
          </w:p>
        </w:tc>
        <w:tc>
          <w:tcPr>
            <w:tcW w:w="1646" w:type="dxa"/>
            <w:vAlign w:val="center"/>
          </w:tcPr>
          <w:p w:rsidR="0020797A" w:rsidRDefault="0027035F">
            <w:pPr>
              <w:spacing w:after="150"/>
            </w:pPr>
            <w:r>
              <w:rPr>
                <w:color w:val="000000"/>
              </w:rPr>
              <w:t>117</w:t>
            </w:r>
          </w:p>
        </w:tc>
      </w:tr>
      <w:tr w:rsidR="0020797A">
        <w:trPr>
          <w:trHeight w:val="90"/>
          <w:tblCellSpacing w:w="0" w:type="auto"/>
        </w:trPr>
        <w:tc>
          <w:tcPr>
            <w:tcW w:w="1050" w:type="dxa"/>
            <w:vAlign w:val="center"/>
          </w:tcPr>
          <w:p w:rsidR="0020797A" w:rsidRDefault="0027035F">
            <w:pPr>
              <w:spacing w:after="150"/>
            </w:pPr>
            <w:r>
              <w:rPr>
                <w:color w:val="000000"/>
              </w:rPr>
              <w:t>30.</w:t>
            </w:r>
          </w:p>
        </w:tc>
        <w:tc>
          <w:tcPr>
            <w:tcW w:w="11704" w:type="dxa"/>
            <w:vAlign w:val="center"/>
          </w:tcPr>
          <w:p w:rsidR="0020797A" w:rsidRDefault="0027035F">
            <w:pPr>
              <w:spacing w:after="150"/>
            </w:pPr>
            <w:r>
              <w:rPr>
                <w:color w:val="000000"/>
              </w:rPr>
              <w:t>Set-off</w:t>
            </w:r>
          </w:p>
        </w:tc>
        <w:tc>
          <w:tcPr>
            <w:tcW w:w="1646" w:type="dxa"/>
            <w:vAlign w:val="center"/>
          </w:tcPr>
          <w:p w:rsidR="0020797A" w:rsidRDefault="0027035F">
            <w:pPr>
              <w:spacing w:after="150"/>
            </w:pPr>
            <w:r>
              <w:rPr>
                <w:color w:val="000000"/>
              </w:rPr>
              <w:t>121</w:t>
            </w:r>
          </w:p>
        </w:tc>
      </w:tr>
      <w:tr w:rsidR="0020797A">
        <w:trPr>
          <w:trHeight w:val="90"/>
          <w:tblCellSpacing w:w="0" w:type="auto"/>
        </w:trPr>
        <w:tc>
          <w:tcPr>
            <w:tcW w:w="1050" w:type="dxa"/>
            <w:vAlign w:val="center"/>
          </w:tcPr>
          <w:p w:rsidR="0020797A" w:rsidRDefault="0027035F">
            <w:pPr>
              <w:spacing w:after="150"/>
            </w:pPr>
            <w:r>
              <w:rPr>
                <w:color w:val="000000"/>
              </w:rPr>
              <w:t>31.</w:t>
            </w:r>
          </w:p>
        </w:tc>
        <w:tc>
          <w:tcPr>
            <w:tcW w:w="11704" w:type="dxa"/>
            <w:vAlign w:val="center"/>
          </w:tcPr>
          <w:p w:rsidR="0020797A" w:rsidRDefault="0027035F">
            <w:pPr>
              <w:spacing w:after="150"/>
            </w:pPr>
            <w:r>
              <w:rPr>
                <w:color w:val="000000"/>
              </w:rPr>
              <w:t>Notices</w:t>
            </w:r>
          </w:p>
        </w:tc>
        <w:tc>
          <w:tcPr>
            <w:tcW w:w="1646" w:type="dxa"/>
            <w:vAlign w:val="center"/>
          </w:tcPr>
          <w:p w:rsidR="0020797A" w:rsidRDefault="0027035F">
            <w:pPr>
              <w:spacing w:after="150"/>
            </w:pPr>
            <w:r>
              <w:rPr>
                <w:color w:val="000000"/>
              </w:rPr>
              <w:t>121</w:t>
            </w:r>
          </w:p>
        </w:tc>
      </w:tr>
      <w:tr w:rsidR="0020797A">
        <w:trPr>
          <w:trHeight w:val="90"/>
          <w:tblCellSpacing w:w="0" w:type="auto"/>
        </w:trPr>
        <w:tc>
          <w:tcPr>
            <w:tcW w:w="1050" w:type="dxa"/>
            <w:vAlign w:val="center"/>
          </w:tcPr>
          <w:p w:rsidR="0020797A" w:rsidRDefault="0027035F">
            <w:pPr>
              <w:spacing w:after="150"/>
            </w:pPr>
            <w:r>
              <w:rPr>
                <w:color w:val="000000"/>
              </w:rPr>
              <w:t>32.</w:t>
            </w:r>
          </w:p>
        </w:tc>
        <w:tc>
          <w:tcPr>
            <w:tcW w:w="11704" w:type="dxa"/>
            <w:vAlign w:val="center"/>
          </w:tcPr>
          <w:p w:rsidR="0020797A" w:rsidRDefault="0027035F">
            <w:pPr>
              <w:spacing w:after="150"/>
            </w:pPr>
            <w:r>
              <w:rPr>
                <w:color w:val="000000"/>
              </w:rPr>
              <w:t>Calculations and certificates</w:t>
            </w:r>
          </w:p>
        </w:tc>
        <w:tc>
          <w:tcPr>
            <w:tcW w:w="1646" w:type="dxa"/>
            <w:vAlign w:val="center"/>
          </w:tcPr>
          <w:p w:rsidR="0020797A" w:rsidRDefault="0027035F">
            <w:pPr>
              <w:spacing w:after="150"/>
            </w:pPr>
            <w:r>
              <w:rPr>
                <w:color w:val="000000"/>
              </w:rPr>
              <w:t>124</w:t>
            </w:r>
          </w:p>
        </w:tc>
      </w:tr>
      <w:tr w:rsidR="0020797A">
        <w:trPr>
          <w:trHeight w:val="90"/>
          <w:tblCellSpacing w:w="0" w:type="auto"/>
        </w:trPr>
        <w:tc>
          <w:tcPr>
            <w:tcW w:w="1050" w:type="dxa"/>
            <w:vAlign w:val="center"/>
          </w:tcPr>
          <w:p w:rsidR="0020797A" w:rsidRDefault="0027035F">
            <w:pPr>
              <w:spacing w:after="150"/>
            </w:pPr>
            <w:r>
              <w:rPr>
                <w:color w:val="000000"/>
              </w:rPr>
              <w:t>33.</w:t>
            </w:r>
          </w:p>
        </w:tc>
        <w:tc>
          <w:tcPr>
            <w:tcW w:w="11704" w:type="dxa"/>
            <w:vAlign w:val="center"/>
          </w:tcPr>
          <w:p w:rsidR="0020797A" w:rsidRDefault="0027035F">
            <w:pPr>
              <w:spacing w:after="150"/>
            </w:pPr>
            <w:r>
              <w:rPr>
                <w:color w:val="000000"/>
              </w:rPr>
              <w:t>Partial invalidity</w:t>
            </w:r>
          </w:p>
        </w:tc>
        <w:tc>
          <w:tcPr>
            <w:tcW w:w="1646" w:type="dxa"/>
            <w:vAlign w:val="center"/>
          </w:tcPr>
          <w:p w:rsidR="0020797A" w:rsidRDefault="0027035F">
            <w:pPr>
              <w:spacing w:after="150"/>
            </w:pPr>
            <w:r>
              <w:rPr>
                <w:color w:val="000000"/>
              </w:rPr>
              <w:t>124</w:t>
            </w:r>
          </w:p>
        </w:tc>
      </w:tr>
      <w:tr w:rsidR="0020797A">
        <w:trPr>
          <w:trHeight w:val="90"/>
          <w:tblCellSpacing w:w="0" w:type="auto"/>
        </w:trPr>
        <w:tc>
          <w:tcPr>
            <w:tcW w:w="1050" w:type="dxa"/>
            <w:vAlign w:val="center"/>
          </w:tcPr>
          <w:p w:rsidR="0020797A" w:rsidRDefault="0027035F">
            <w:pPr>
              <w:spacing w:after="150"/>
            </w:pPr>
            <w:r>
              <w:rPr>
                <w:color w:val="000000"/>
              </w:rPr>
              <w:t>34.</w:t>
            </w:r>
          </w:p>
        </w:tc>
        <w:tc>
          <w:tcPr>
            <w:tcW w:w="11704" w:type="dxa"/>
            <w:vAlign w:val="center"/>
          </w:tcPr>
          <w:p w:rsidR="0020797A" w:rsidRDefault="0027035F">
            <w:pPr>
              <w:spacing w:after="150"/>
            </w:pPr>
            <w:r>
              <w:rPr>
                <w:color w:val="000000"/>
              </w:rPr>
              <w:t>Remedies and waivers</w:t>
            </w:r>
          </w:p>
        </w:tc>
        <w:tc>
          <w:tcPr>
            <w:tcW w:w="1646" w:type="dxa"/>
            <w:vAlign w:val="center"/>
          </w:tcPr>
          <w:p w:rsidR="0020797A" w:rsidRDefault="0027035F">
            <w:pPr>
              <w:spacing w:after="150"/>
            </w:pPr>
            <w:r>
              <w:rPr>
                <w:color w:val="000000"/>
              </w:rPr>
              <w:t>125</w:t>
            </w:r>
          </w:p>
        </w:tc>
      </w:tr>
      <w:tr w:rsidR="0020797A">
        <w:trPr>
          <w:trHeight w:val="90"/>
          <w:tblCellSpacing w:w="0" w:type="auto"/>
        </w:trPr>
        <w:tc>
          <w:tcPr>
            <w:tcW w:w="1050" w:type="dxa"/>
            <w:vAlign w:val="center"/>
          </w:tcPr>
          <w:p w:rsidR="0020797A" w:rsidRDefault="0027035F">
            <w:pPr>
              <w:spacing w:after="150"/>
            </w:pPr>
            <w:r>
              <w:rPr>
                <w:color w:val="000000"/>
              </w:rPr>
              <w:t>35.</w:t>
            </w:r>
          </w:p>
        </w:tc>
        <w:tc>
          <w:tcPr>
            <w:tcW w:w="11704" w:type="dxa"/>
            <w:vAlign w:val="center"/>
          </w:tcPr>
          <w:p w:rsidR="0020797A" w:rsidRDefault="0027035F">
            <w:pPr>
              <w:spacing w:after="150"/>
            </w:pPr>
            <w:r>
              <w:rPr>
                <w:color w:val="000000"/>
              </w:rPr>
              <w:t>Amendments and waivers</w:t>
            </w:r>
          </w:p>
        </w:tc>
        <w:tc>
          <w:tcPr>
            <w:tcW w:w="1646" w:type="dxa"/>
            <w:vAlign w:val="center"/>
          </w:tcPr>
          <w:p w:rsidR="0020797A" w:rsidRDefault="0027035F">
            <w:pPr>
              <w:spacing w:after="150"/>
            </w:pPr>
            <w:r>
              <w:rPr>
                <w:color w:val="000000"/>
              </w:rPr>
              <w:t>125</w:t>
            </w:r>
          </w:p>
        </w:tc>
      </w:tr>
      <w:tr w:rsidR="0020797A">
        <w:trPr>
          <w:trHeight w:val="90"/>
          <w:tblCellSpacing w:w="0" w:type="auto"/>
        </w:trPr>
        <w:tc>
          <w:tcPr>
            <w:tcW w:w="1050" w:type="dxa"/>
            <w:vAlign w:val="center"/>
          </w:tcPr>
          <w:p w:rsidR="0020797A" w:rsidRDefault="0027035F">
            <w:pPr>
              <w:spacing w:after="150"/>
            </w:pPr>
            <w:r>
              <w:rPr>
                <w:color w:val="000000"/>
              </w:rPr>
              <w:t>36.</w:t>
            </w:r>
          </w:p>
        </w:tc>
        <w:tc>
          <w:tcPr>
            <w:tcW w:w="11704" w:type="dxa"/>
            <w:vAlign w:val="center"/>
          </w:tcPr>
          <w:p w:rsidR="0020797A" w:rsidRDefault="0027035F">
            <w:pPr>
              <w:spacing w:after="150"/>
            </w:pPr>
            <w:r>
              <w:rPr>
                <w:color w:val="000000"/>
              </w:rPr>
              <w:t>Confidential information</w:t>
            </w:r>
          </w:p>
        </w:tc>
        <w:tc>
          <w:tcPr>
            <w:tcW w:w="1646" w:type="dxa"/>
            <w:vAlign w:val="center"/>
          </w:tcPr>
          <w:p w:rsidR="0020797A" w:rsidRDefault="0027035F">
            <w:pPr>
              <w:spacing w:after="150"/>
            </w:pPr>
            <w:r>
              <w:rPr>
                <w:color w:val="000000"/>
              </w:rPr>
              <w:t>127</w:t>
            </w:r>
          </w:p>
        </w:tc>
      </w:tr>
      <w:tr w:rsidR="0020797A">
        <w:trPr>
          <w:trHeight w:val="90"/>
          <w:tblCellSpacing w:w="0" w:type="auto"/>
        </w:trPr>
        <w:tc>
          <w:tcPr>
            <w:tcW w:w="1050" w:type="dxa"/>
            <w:vAlign w:val="center"/>
          </w:tcPr>
          <w:p w:rsidR="0020797A" w:rsidRDefault="0027035F">
            <w:pPr>
              <w:spacing w:after="150"/>
            </w:pPr>
            <w:r>
              <w:rPr>
                <w:color w:val="000000"/>
              </w:rPr>
              <w:t>37.</w:t>
            </w:r>
          </w:p>
        </w:tc>
        <w:tc>
          <w:tcPr>
            <w:tcW w:w="11704" w:type="dxa"/>
            <w:vAlign w:val="center"/>
          </w:tcPr>
          <w:p w:rsidR="0020797A" w:rsidRDefault="0027035F">
            <w:pPr>
              <w:spacing w:after="150"/>
            </w:pPr>
            <w:r>
              <w:rPr>
                <w:color w:val="000000"/>
              </w:rPr>
              <w:t>Confidentiality of funding rates</w:t>
            </w:r>
          </w:p>
        </w:tc>
        <w:tc>
          <w:tcPr>
            <w:tcW w:w="1646" w:type="dxa"/>
            <w:vAlign w:val="center"/>
          </w:tcPr>
          <w:p w:rsidR="0020797A" w:rsidRDefault="0027035F">
            <w:pPr>
              <w:spacing w:after="150"/>
            </w:pPr>
            <w:r>
              <w:rPr>
                <w:color w:val="000000"/>
              </w:rPr>
              <w:t>132</w:t>
            </w:r>
          </w:p>
        </w:tc>
      </w:tr>
      <w:tr w:rsidR="0020797A">
        <w:trPr>
          <w:trHeight w:val="90"/>
          <w:tblCellSpacing w:w="0" w:type="auto"/>
        </w:trPr>
        <w:tc>
          <w:tcPr>
            <w:tcW w:w="0" w:type="auto"/>
            <w:gridSpan w:val="2"/>
            <w:vAlign w:val="center"/>
          </w:tcPr>
          <w:p w:rsidR="0020797A" w:rsidRDefault="0027035F">
            <w:pPr>
              <w:spacing w:after="150"/>
            </w:pPr>
            <w:r>
              <w:rPr>
                <w:b/>
                <w:color w:val="000000"/>
              </w:rPr>
              <w:t>CONTENTS</w:t>
            </w:r>
          </w:p>
        </w:tc>
        <w:tc>
          <w:tcPr>
            <w:tcW w:w="1646" w:type="dxa"/>
            <w:vAlign w:val="center"/>
          </w:tcPr>
          <w:p w:rsidR="0020797A" w:rsidRDefault="0020797A"/>
        </w:tc>
      </w:tr>
      <w:tr w:rsidR="0020797A">
        <w:trPr>
          <w:trHeight w:val="90"/>
          <w:tblCellSpacing w:w="0" w:type="auto"/>
        </w:trPr>
        <w:tc>
          <w:tcPr>
            <w:tcW w:w="0" w:type="auto"/>
            <w:gridSpan w:val="2"/>
            <w:vAlign w:val="center"/>
          </w:tcPr>
          <w:p w:rsidR="0020797A" w:rsidRDefault="0027035F">
            <w:pPr>
              <w:spacing w:after="150"/>
            </w:pPr>
            <w:r>
              <w:rPr>
                <w:b/>
                <w:color w:val="000000"/>
              </w:rPr>
              <w:t>Clause</w:t>
            </w:r>
          </w:p>
        </w:tc>
        <w:tc>
          <w:tcPr>
            <w:tcW w:w="1646" w:type="dxa"/>
            <w:vAlign w:val="center"/>
          </w:tcPr>
          <w:p w:rsidR="0020797A" w:rsidRDefault="0027035F">
            <w:pPr>
              <w:spacing w:after="150"/>
            </w:pPr>
            <w:r>
              <w:rPr>
                <w:b/>
                <w:color w:val="000000"/>
              </w:rPr>
              <w:t>Page</w:t>
            </w:r>
          </w:p>
        </w:tc>
      </w:tr>
      <w:tr w:rsidR="0020797A">
        <w:trPr>
          <w:trHeight w:val="90"/>
          <w:tblCellSpacing w:w="0" w:type="auto"/>
        </w:trPr>
        <w:tc>
          <w:tcPr>
            <w:tcW w:w="1050" w:type="dxa"/>
            <w:vAlign w:val="center"/>
          </w:tcPr>
          <w:p w:rsidR="0020797A" w:rsidRDefault="0027035F">
            <w:pPr>
              <w:spacing w:after="150"/>
            </w:pPr>
            <w:r>
              <w:rPr>
                <w:color w:val="000000"/>
              </w:rPr>
              <w:t>38.</w:t>
            </w:r>
          </w:p>
        </w:tc>
        <w:tc>
          <w:tcPr>
            <w:tcW w:w="11704" w:type="dxa"/>
            <w:vAlign w:val="center"/>
          </w:tcPr>
          <w:p w:rsidR="0020797A" w:rsidRDefault="0027035F">
            <w:pPr>
              <w:spacing w:after="150"/>
            </w:pPr>
            <w:r>
              <w:rPr>
                <w:color w:val="000000"/>
              </w:rPr>
              <w:t>Counterparts</w:t>
            </w:r>
          </w:p>
        </w:tc>
        <w:tc>
          <w:tcPr>
            <w:tcW w:w="1646" w:type="dxa"/>
            <w:vAlign w:val="center"/>
          </w:tcPr>
          <w:p w:rsidR="0020797A" w:rsidRDefault="0027035F">
            <w:pPr>
              <w:spacing w:after="150"/>
            </w:pPr>
            <w:r>
              <w:rPr>
                <w:color w:val="000000"/>
              </w:rPr>
              <w:t>134</w:t>
            </w:r>
          </w:p>
        </w:tc>
      </w:tr>
      <w:tr w:rsidR="0020797A">
        <w:trPr>
          <w:trHeight w:val="90"/>
          <w:tblCellSpacing w:w="0" w:type="auto"/>
        </w:trPr>
        <w:tc>
          <w:tcPr>
            <w:tcW w:w="1050" w:type="dxa"/>
            <w:vAlign w:val="center"/>
          </w:tcPr>
          <w:p w:rsidR="0020797A" w:rsidRDefault="0027035F">
            <w:pPr>
              <w:spacing w:after="150"/>
            </w:pPr>
            <w:r>
              <w:rPr>
                <w:color w:val="000000"/>
              </w:rPr>
              <w:t>39.</w:t>
            </w:r>
          </w:p>
        </w:tc>
        <w:tc>
          <w:tcPr>
            <w:tcW w:w="11704" w:type="dxa"/>
            <w:vAlign w:val="center"/>
          </w:tcPr>
          <w:p w:rsidR="0020797A" w:rsidRDefault="0027035F">
            <w:pPr>
              <w:spacing w:after="150"/>
            </w:pPr>
            <w:r>
              <w:rPr>
                <w:color w:val="000000"/>
              </w:rPr>
              <w:t>Governing language</w:t>
            </w:r>
          </w:p>
        </w:tc>
        <w:tc>
          <w:tcPr>
            <w:tcW w:w="1646" w:type="dxa"/>
            <w:vAlign w:val="center"/>
          </w:tcPr>
          <w:p w:rsidR="0020797A" w:rsidRDefault="0027035F">
            <w:pPr>
              <w:spacing w:after="150"/>
            </w:pPr>
            <w:r>
              <w:rPr>
                <w:color w:val="000000"/>
              </w:rPr>
              <w:t>134</w:t>
            </w:r>
          </w:p>
        </w:tc>
      </w:tr>
      <w:tr w:rsidR="0020797A">
        <w:trPr>
          <w:trHeight w:val="90"/>
          <w:tblCellSpacing w:w="0" w:type="auto"/>
        </w:trPr>
        <w:tc>
          <w:tcPr>
            <w:tcW w:w="1050" w:type="dxa"/>
            <w:vAlign w:val="center"/>
          </w:tcPr>
          <w:p w:rsidR="0020797A" w:rsidRDefault="0027035F">
            <w:pPr>
              <w:spacing w:after="150"/>
            </w:pPr>
            <w:r>
              <w:rPr>
                <w:color w:val="000000"/>
              </w:rPr>
              <w:t>40.</w:t>
            </w:r>
          </w:p>
        </w:tc>
        <w:tc>
          <w:tcPr>
            <w:tcW w:w="11704" w:type="dxa"/>
            <w:vAlign w:val="center"/>
          </w:tcPr>
          <w:p w:rsidR="0020797A" w:rsidRDefault="0027035F">
            <w:pPr>
              <w:spacing w:after="150"/>
            </w:pPr>
            <w:r>
              <w:rPr>
                <w:color w:val="000000"/>
              </w:rPr>
              <w:t>Contractual Recognition of Bail-in</w:t>
            </w:r>
          </w:p>
        </w:tc>
        <w:tc>
          <w:tcPr>
            <w:tcW w:w="1646" w:type="dxa"/>
            <w:vAlign w:val="center"/>
          </w:tcPr>
          <w:p w:rsidR="0020797A" w:rsidRDefault="0027035F">
            <w:pPr>
              <w:spacing w:after="150"/>
            </w:pPr>
            <w:r>
              <w:rPr>
                <w:color w:val="000000"/>
              </w:rPr>
              <w:t>134</w:t>
            </w:r>
          </w:p>
        </w:tc>
      </w:tr>
      <w:tr w:rsidR="0020797A">
        <w:trPr>
          <w:trHeight w:val="90"/>
          <w:tblCellSpacing w:w="0" w:type="auto"/>
        </w:trPr>
        <w:tc>
          <w:tcPr>
            <w:tcW w:w="1050" w:type="dxa"/>
            <w:vAlign w:val="center"/>
          </w:tcPr>
          <w:p w:rsidR="0020797A" w:rsidRDefault="0027035F">
            <w:pPr>
              <w:spacing w:after="150"/>
            </w:pPr>
            <w:r>
              <w:rPr>
                <w:color w:val="000000"/>
              </w:rPr>
              <w:t>41.</w:t>
            </w:r>
          </w:p>
        </w:tc>
        <w:tc>
          <w:tcPr>
            <w:tcW w:w="11704" w:type="dxa"/>
            <w:vAlign w:val="center"/>
          </w:tcPr>
          <w:p w:rsidR="0020797A" w:rsidRDefault="0027035F">
            <w:pPr>
              <w:spacing w:after="150"/>
            </w:pPr>
            <w:r>
              <w:rPr>
                <w:color w:val="000000"/>
              </w:rPr>
              <w:t>Governing law</w:t>
            </w:r>
          </w:p>
        </w:tc>
        <w:tc>
          <w:tcPr>
            <w:tcW w:w="1646" w:type="dxa"/>
            <w:vAlign w:val="center"/>
          </w:tcPr>
          <w:p w:rsidR="0020797A" w:rsidRDefault="0027035F">
            <w:pPr>
              <w:spacing w:after="150"/>
            </w:pPr>
            <w:r>
              <w:rPr>
                <w:color w:val="000000"/>
              </w:rPr>
              <w:t>137</w:t>
            </w:r>
          </w:p>
        </w:tc>
      </w:tr>
      <w:tr w:rsidR="0020797A">
        <w:trPr>
          <w:trHeight w:val="90"/>
          <w:tblCellSpacing w:w="0" w:type="auto"/>
        </w:trPr>
        <w:tc>
          <w:tcPr>
            <w:tcW w:w="1050" w:type="dxa"/>
            <w:vAlign w:val="center"/>
          </w:tcPr>
          <w:p w:rsidR="0020797A" w:rsidRDefault="0027035F">
            <w:pPr>
              <w:spacing w:after="150"/>
            </w:pPr>
            <w:r>
              <w:rPr>
                <w:color w:val="000000"/>
              </w:rPr>
              <w:t>42.</w:t>
            </w:r>
          </w:p>
        </w:tc>
        <w:tc>
          <w:tcPr>
            <w:tcW w:w="11704" w:type="dxa"/>
            <w:vAlign w:val="center"/>
          </w:tcPr>
          <w:p w:rsidR="0020797A" w:rsidRDefault="0027035F">
            <w:pPr>
              <w:spacing w:after="150"/>
            </w:pPr>
            <w:r>
              <w:rPr>
                <w:color w:val="000000"/>
              </w:rPr>
              <w:t>Arbitration</w:t>
            </w:r>
          </w:p>
        </w:tc>
        <w:tc>
          <w:tcPr>
            <w:tcW w:w="1646" w:type="dxa"/>
            <w:vAlign w:val="center"/>
          </w:tcPr>
          <w:p w:rsidR="0020797A" w:rsidRDefault="0027035F">
            <w:pPr>
              <w:spacing w:after="150"/>
            </w:pPr>
            <w:r>
              <w:rPr>
                <w:color w:val="000000"/>
              </w:rPr>
              <w:t>137</w:t>
            </w:r>
          </w:p>
        </w:tc>
      </w:tr>
      <w:tr w:rsidR="0020797A">
        <w:trPr>
          <w:trHeight w:val="90"/>
          <w:tblCellSpacing w:w="0" w:type="auto"/>
        </w:trPr>
        <w:tc>
          <w:tcPr>
            <w:tcW w:w="1050" w:type="dxa"/>
            <w:vAlign w:val="center"/>
          </w:tcPr>
          <w:p w:rsidR="0020797A" w:rsidRDefault="0027035F">
            <w:pPr>
              <w:spacing w:after="150"/>
            </w:pPr>
            <w:r>
              <w:rPr>
                <w:color w:val="000000"/>
              </w:rPr>
              <w:t>43.</w:t>
            </w:r>
          </w:p>
        </w:tc>
        <w:tc>
          <w:tcPr>
            <w:tcW w:w="11704" w:type="dxa"/>
            <w:vAlign w:val="center"/>
          </w:tcPr>
          <w:p w:rsidR="0020797A" w:rsidRDefault="0027035F">
            <w:pPr>
              <w:spacing w:after="150"/>
            </w:pPr>
            <w:r>
              <w:rPr>
                <w:color w:val="000000"/>
              </w:rPr>
              <w:t>Jurisdiction</w:t>
            </w:r>
          </w:p>
        </w:tc>
        <w:tc>
          <w:tcPr>
            <w:tcW w:w="1646" w:type="dxa"/>
            <w:vAlign w:val="center"/>
          </w:tcPr>
          <w:p w:rsidR="0020797A" w:rsidRDefault="0027035F">
            <w:pPr>
              <w:spacing w:after="150"/>
            </w:pPr>
            <w:r>
              <w:rPr>
                <w:color w:val="000000"/>
              </w:rPr>
              <w:t>138</w:t>
            </w:r>
          </w:p>
        </w:tc>
      </w:tr>
      <w:tr w:rsidR="0020797A">
        <w:trPr>
          <w:trHeight w:val="90"/>
          <w:tblCellSpacing w:w="0" w:type="auto"/>
        </w:trPr>
        <w:tc>
          <w:tcPr>
            <w:tcW w:w="1050" w:type="dxa"/>
            <w:vAlign w:val="center"/>
          </w:tcPr>
          <w:p w:rsidR="0020797A" w:rsidRDefault="0027035F">
            <w:pPr>
              <w:spacing w:after="150"/>
            </w:pPr>
            <w:r>
              <w:rPr>
                <w:color w:val="000000"/>
              </w:rPr>
              <w:t>44.</w:t>
            </w:r>
          </w:p>
        </w:tc>
        <w:tc>
          <w:tcPr>
            <w:tcW w:w="11704" w:type="dxa"/>
            <w:vAlign w:val="center"/>
          </w:tcPr>
          <w:p w:rsidR="0020797A" w:rsidRDefault="0027035F">
            <w:pPr>
              <w:spacing w:after="150"/>
            </w:pPr>
            <w:r>
              <w:rPr>
                <w:color w:val="000000"/>
              </w:rPr>
              <w:t>Waiver of immunity</w:t>
            </w:r>
          </w:p>
        </w:tc>
        <w:tc>
          <w:tcPr>
            <w:tcW w:w="1646" w:type="dxa"/>
            <w:vAlign w:val="center"/>
          </w:tcPr>
          <w:p w:rsidR="0020797A" w:rsidRDefault="0027035F">
            <w:pPr>
              <w:spacing w:after="150"/>
            </w:pPr>
            <w:r>
              <w:rPr>
                <w:color w:val="000000"/>
              </w:rPr>
              <w:t>139</w:t>
            </w:r>
          </w:p>
        </w:tc>
      </w:tr>
      <w:tr w:rsidR="0020797A">
        <w:trPr>
          <w:trHeight w:val="90"/>
          <w:tblCellSpacing w:w="0" w:type="auto"/>
        </w:trPr>
        <w:tc>
          <w:tcPr>
            <w:tcW w:w="0" w:type="auto"/>
            <w:gridSpan w:val="2"/>
            <w:vAlign w:val="center"/>
          </w:tcPr>
          <w:p w:rsidR="0020797A" w:rsidRDefault="0027035F">
            <w:pPr>
              <w:spacing w:after="150"/>
            </w:pPr>
            <w:r>
              <w:rPr>
                <w:b/>
                <w:color w:val="000000"/>
              </w:rPr>
              <w:t>Schedules</w:t>
            </w:r>
          </w:p>
        </w:tc>
        <w:tc>
          <w:tcPr>
            <w:tcW w:w="1646" w:type="dxa"/>
            <w:vAlign w:val="center"/>
          </w:tcPr>
          <w:p w:rsidR="0020797A" w:rsidRDefault="0020797A"/>
        </w:tc>
      </w:tr>
      <w:tr w:rsidR="0020797A">
        <w:trPr>
          <w:trHeight w:val="90"/>
          <w:tblCellSpacing w:w="0" w:type="auto"/>
        </w:trPr>
        <w:tc>
          <w:tcPr>
            <w:tcW w:w="1050" w:type="dxa"/>
            <w:vAlign w:val="center"/>
          </w:tcPr>
          <w:p w:rsidR="0020797A" w:rsidRDefault="0027035F">
            <w:pPr>
              <w:spacing w:after="150"/>
            </w:pPr>
            <w:r>
              <w:rPr>
                <w:color w:val="000000"/>
              </w:rPr>
              <w:t>1.</w:t>
            </w:r>
          </w:p>
        </w:tc>
        <w:tc>
          <w:tcPr>
            <w:tcW w:w="11704" w:type="dxa"/>
            <w:vAlign w:val="center"/>
          </w:tcPr>
          <w:p w:rsidR="0020797A" w:rsidRDefault="0027035F">
            <w:pPr>
              <w:spacing w:after="150"/>
            </w:pPr>
            <w:r>
              <w:rPr>
                <w:color w:val="000000"/>
              </w:rPr>
              <w:t>The Original Lenders</w:t>
            </w:r>
          </w:p>
        </w:tc>
        <w:tc>
          <w:tcPr>
            <w:tcW w:w="1646" w:type="dxa"/>
            <w:vAlign w:val="center"/>
          </w:tcPr>
          <w:p w:rsidR="0020797A" w:rsidRDefault="0027035F">
            <w:pPr>
              <w:spacing w:after="150"/>
            </w:pPr>
            <w:r>
              <w:rPr>
                <w:color w:val="000000"/>
              </w:rPr>
              <w:t>140</w:t>
            </w:r>
          </w:p>
        </w:tc>
      </w:tr>
      <w:tr w:rsidR="0020797A">
        <w:trPr>
          <w:trHeight w:val="90"/>
          <w:tblCellSpacing w:w="0" w:type="auto"/>
        </w:trPr>
        <w:tc>
          <w:tcPr>
            <w:tcW w:w="1050" w:type="dxa"/>
            <w:vAlign w:val="center"/>
          </w:tcPr>
          <w:p w:rsidR="0020797A" w:rsidRDefault="0027035F">
            <w:pPr>
              <w:spacing w:after="150"/>
            </w:pPr>
            <w:r>
              <w:rPr>
                <w:color w:val="000000"/>
              </w:rPr>
              <w:t>2.</w:t>
            </w:r>
          </w:p>
        </w:tc>
        <w:tc>
          <w:tcPr>
            <w:tcW w:w="11704" w:type="dxa"/>
            <w:vAlign w:val="center"/>
          </w:tcPr>
          <w:p w:rsidR="0020797A" w:rsidRDefault="0027035F">
            <w:pPr>
              <w:spacing w:after="150"/>
            </w:pPr>
            <w:r>
              <w:rPr>
                <w:color w:val="000000"/>
              </w:rPr>
              <w:t>Conditions Precedent</w:t>
            </w:r>
          </w:p>
        </w:tc>
        <w:tc>
          <w:tcPr>
            <w:tcW w:w="1646" w:type="dxa"/>
            <w:vAlign w:val="center"/>
          </w:tcPr>
          <w:p w:rsidR="0020797A" w:rsidRDefault="0027035F">
            <w:pPr>
              <w:spacing w:after="150"/>
            </w:pPr>
            <w:r>
              <w:rPr>
                <w:color w:val="000000"/>
              </w:rPr>
              <w:t>141</w:t>
            </w:r>
          </w:p>
        </w:tc>
      </w:tr>
      <w:tr w:rsidR="0020797A">
        <w:trPr>
          <w:trHeight w:val="90"/>
          <w:tblCellSpacing w:w="0" w:type="auto"/>
        </w:trPr>
        <w:tc>
          <w:tcPr>
            <w:tcW w:w="1050" w:type="dxa"/>
            <w:vAlign w:val="center"/>
          </w:tcPr>
          <w:p w:rsidR="0020797A" w:rsidRDefault="0027035F">
            <w:pPr>
              <w:spacing w:after="150"/>
            </w:pPr>
            <w:r>
              <w:rPr>
                <w:color w:val="000000"/>
              </w:rPr>
              <w:t>3.</w:t>
            </w:r>
          </w:p>
        </w:tc>
        <w:tc>
          <w:tcPr>
            <w:tcW w:w="11704" w:type="dxa"/>
            <w:vAlign w:val="center"/>
          </w:tcPr>
          <w:p w:rsidR="0020797A" w:rsidRDefault="0027035F">
            <w:pPr>
              <w:spacing w:after="150"/>
            </w:pPr>
            <w:r>
              <w:rPr>
                <w:color w:val="000000"/>
              </w:rPr>
              <w:t>Form of Utilisation Request</w:t>
            </w:r>
          </w:p>
        </w:tc>
        <w:tc>
          <w:tcPr>
            <w:tcW w:w="1646" w:type="dxa"/>
            <w:vAlign w:val="center"/>
          </w:tcPr>
          <w:p w:rsidR="0020797A" w:rsidRDefault="0027035F">
            <w:pPr>
              <w:spacing w:after="150"/>
            </w:pPr>
            <w:r>
              <w:rPr>
                <w:color w:val="000000"/>
              </w:rPr>
              <w:t>146</w:t>
            </w:r>
          </w:p>
        </w:tc>
      </w:tr>
      <w:tr w:rsidR="0020797A">
        <w:trPr>
          <w:trHeight w:val="90"/>
          <w:tblCellSpacing w:w="0" w:type="auto"/>
        </w:trPr>
        <w:tc>
          <w:tcPr>
            <w:tcW w:w="1050" w:type="dxa"/>
            <w:vAlign w:val="center"/>
          </w:tcPr>
          <w:p w:rsidR="0020797A" w:rsidRDefault="0027035F">
            <w:pPr>
              <w:spacing w:after="150"/>
            </w:pPr>
            <w:r>
              <w:rPr>
                <w:color w:val="000000"/>
              </w:rPr>
              <w:t>4.</w:t>
            </w:r>
          </w:p>
        </w:tc>
        <w:tc>
          <w:tcPr>
            <w:tcW w:w="11704" w:type="dxa"/>
            <w:vAlign w:val="center"/>
          </w:tcPr>
          <w:p w:rsidR="0020797A" w:rsidRDefault="0027035F">
            <w:pPr>
              <w:spacing w:after="150"/>
            </w:pPr>
            <w:r>
              <w:rPr>
                <w:color w:val="000000"/>
              </w:rPr>
              <w:t>Form of Contractor Certificate</w:t>
            </w:r>
          </w:p>
        </w:tc>
        <w:tc>
          <w:tcPr>
            <w:tcW w:w="1646" w:type="dxa"/>
            <w:vAlign w:val="center"/>
          </w:tcPr>
          <w:p w:rsidR="0020797A" w:rsidRDefault="0027035F">
            <w:pPr>
              <w:spacing w:after="150"/>
            </w:pPr>
            <w:r>
              <w:rPr>
                <w:color w:val="000000"/>
              </w:rPr>
              <w:t>148</w:t>
            </w:r>
          </w:p>
        </w:tc>
      </w:tr>
      <w:tr w:rsidR="0020797A">
        <w:trPr>
          <w:trHeight w:val="90"/>
          <w:tblCellSpacing w:w="0" w:type="auto"/>
        </w:trPr>
        <w:tc>
          <w:tcPr>
            <w:tcW w:w="1050" w:type="dxa"/>
            <w:vAlign w:val="center"/>
          </w:tcPr>
          <w:p w:rsidR="0020797A" w:rsidRDefault="0027035F">
            <w:pPr>
              <w:spacing w:after="150"/>
            </w:pPr>
            <w:r>
              <w:rPr>
                <w:color w:val="000000"/>
              </w:rPr>
              <w:t>5.</w:t>
            </w:r>
          </w:p>
        </w:tc>
        <w:tc>
          <w:tcPr>
            <w:tcW w:w="11704" w:type="dxa"/>
            <w:vAlign w:val="center"/>
          </w:tcPr>
          <w:p w:rsidR="0020797A" w:rsidRDefault="0027035F">
            <w:pPr>
              <w:spacing w:after="150"/>
            </w:pPr>
            <w:r>
              <w:rPr>
                <w:color w:val="000000"/>
              </w:rPr>
              <w:t xml:space="preserve">Form of Transfer </w:t>
            </w:r>
            <w:r>
              <w:rPr>
                <w:color w:val="000000"/>
              </w:rPr>
              <w:t>Certificate</w:t>
            </w:r>
          </w:p>
        </w:tc>
        <w:tc>
          <w:tcPr>
            <w:tcW w:w="1646" w:type="dxa"/>
            <w:vAlign w:val="center"/>
          </w:tcPr>
          <w:p w:rsidR="0020797A" w:rsidRDefault="0027035F">
            <w:pPr>
              <w:spacing w:after="150"/>
            </w:pPr>
            <w:r>
              <w:rPr>
                <w:color w:val="000000"/>
              </w:rPr>
              <w:t>151</w:t>
            </w:r>
          </w:p>
        </w:tc>
      </w:tr>
      <w:tr w:rsidR="0020797A">
        <w:trPr>
          <w:trHeight w:val="90"/>
          <w:tblCellSpacing w:w="0" w:type="auto"/>
        </w:trPr>
        <w:tc>
          <w:tcPr>
            <w:tcW w:w="1050" w:type="dxa"/>
            <w:vAlign w:val="center"/>
          </w:tcPr>
          <w:p w:rsidR="0020797A" w:rsidRDefault="0027035F">
            <w:pPr>
              <w:spacing w:after="150"/>
            </w:pPr>
            <w:r>
              <w:rPr>
                <w:color w:val="000000"/>
              </w:rPr>
              <w:t>6.</w:t>
            </w:r>
          </w:p>
        </w:tc>
        <w:tc>
          <w:tcPr>
            <w:tcW w:w="11704" w:type="dxa"/>
            <w:vAlign w:val="center"/>
          </w:tcPr>
          <w:p w:rsidR="0020797A" w:rsidRDefault="0027035F">
            <w:pPr>
              <w:spacing w:after="150"/>
            </w:pPr>
            <w:r>
              <w:rPr>
                <w:color w:val="000000"/>
              </w:rPr>
              <w:t>Form of Assignment Agreement</w:t>
            </w:r>
          </w:p>
        </w:tc>
        <w:tc>
          <w:tcPr>
            <w:tcW w:w="1646" w:type="dxa"/>
            <w:vAlign w:val="center"/>
          </w:tcPr>
          <w:p w:rsidR="0020797A" w:rsidRDefault="0027035F">
            <w:pPr>
              <w:spacing w:after="150"/>
            </w:pPr>
            <w:r>
              <w:rPr>
                <w:color w:val="000000"/>
              </w:rPr>
              <w:t>153</w:t>
            </w:r>
          </w:p>
        </w:tc>
      </w:tr>
      <w:tr w:rsidR="0020797A">
        <w:trPr>
          <w:trHeight w:val="90"/>
          <w:tblCellSpacing w:w="0" w:type="auto"/>
        </w:trPr>
        <w:tc>
          <w:tcPr>
            <w:tcW w:w="1050" w:type="dxa"/>
            <w:vAlign w:val="center"/>
          </w:tcPr>
          <w:p w:rsidR="0020797A" w:rsidRDefault="0027035F">
            <w:pPr>
              <w:spacing w:after="150"/>
            </w:pPr>
            <w:r>
              <w:rPr>
                <w:color w:val="000000"/>
              </w:rPr>
              <w:lastRenderedPageBreak/>
              <w:t>7.</w:t>
            </w:r>
          </w:p>
        </w:tc>
        <w:tc>
          <w:tcPr>
            <w:tcW w:w="11704" w:type="dxa"/>
            <w:vAlign w:val="center"/>
          </w:tcPr>
          <w:p w:rsidR="0020797A" w:rsidRDefault="0027035F">
            <w:pPr>
              <w:spacing w:after="150"/>
            </w:pPr>
            <w:r>
              <w:rPr>
                <w:color w:val="000000"/>
              </w:rPr>
              <w:t>Timetables</w:t>
            </w:r>
          </w:p>
        </w:tc>
        <w:tc>
          <w:tcPr>
            <w:tcW w:w="1646" w:type="dxa"/>
            <w:vAlign w:val="center"/>
          </w:tcPr>
          <w:p w:rsidR="0020797A" w:rsidRDefault="0027035F">
            <w:pPr>
              <w:spacing w:after="150"/>
            </w:pPr>
            <w:r>
              <w:rPr>
                <w:color w:val="000000"/>
              </w:rPr>
              <w:t>156</w:t>
            </w:r>
          </w:p>
        </w:tc>
      </w:tr>
    </w:tbl>
    <w:bookmarkEnd w:id="1"/>
    <w:p w:rsidR="0020797A" w:rsidRDefault="0027035F">
      <w:pPr>
        <w:spacing w:after="150"/>
      </w:pPr>
      <w:r>
        <w:rPr>
          <w:b/>
          <w:color w:val="000000"/>
        </w:rPr>
        <w:t>THIS AGREEMENT</w:t>
      </w:r>
      <w:r>
        <w:rPr>
          <w:color w:val="000000"/>
        </w:rPr>
        <w:t xml:space="preserve"> is dated January 14, 2022 and made between:</w:t>
      </w:r>
    </w:p>
    <w:p w:rsidR="0020797A" w:rsidRDefault="0027035F">
      <w:pPr>
        <w:spacing w:after="150"/>
      </w:pPr>
      <w:r>
        <w:rPr>
          <w:color w:val="000000"/>
        </w:rPr>
        <w:t xml:space="preserve">(1) </w:t>
      </w:r>
      <w:r>
        <w:rPr>
          <w:b/>
          <w:color w:val="000000"/>
        </w:rPr>
        <w:t>REPUBLIC OF SERBIA</w:t>
      </w:r>
      <w:r>
        <w:rPr>
          <w:color w:val="000000"/>
        </w:rPr>
        <w:t>, represented by the Government of the Republic of Serbia, acting by and through the Ministry of Finan</w:t>
      </w:r>
      <w:r>
        <w:rPr>
          <w:color w:val="000000"/>
        </w:rPr>
        <w:t>ce</w:t>
      </w:r>
      <w:r>
        <w:rPr>
          <w:b/>
          <w:color w:val="000000"/>
        </w:rPr>
        <w:t>,</w:t>
      </w:r>
      <w:r>
        <w:rPr>
          <w:color w:val="000000"/>
        </w:rPr>
        <w:t xml:space="preserve"> as borrower (the </w:t>
      </w:r>
      <w:r>
        <w:rPr>
          <w:b/>
          <w:color w:val="000000"/>
        </w:rPr>
        <w:t>“Borrower”</w:t>
      </w:r>
      <w:r>
        <w:rPr>
          <w:color w:val="000000"/>
        </w:rPr>
        <w:t>);</w:t>
      </w:r>
    </w:p>
    <w:p w:rsidR="0020797A" w:rsidRDefault="0027035F">
      <w:pPr>
        <w:spacing w:after="150"/>
      </w:pPr>
      <w:r>
        <w:rPr>
          <w:color w:val="000000"/>
        </w:rPr>
        <w:t xml:space="preserve">(2) </w:t>
      </w:r>
      <w:r>
        <w:rPr>
          <w:b/>
          <w:color w:val="000000"/>
        </w:rPr>
        <w:t>BNP PARIBAS SA</w:t>
      </w:r>
      <w:r>
        <w:rPr>
          <w:color w:val="000000"/>
        </w:rPr>
        <w:t xml:space="preserve"> and </w:t>
      </w:r>
      <w:r>
        <w:rPr>
          <w:b/>
          <w:color w:val="000000"/>
        </w:rPr>
        <w:t>UNICREDIT BANK AG</w:t>
      </w:r>
      <w:r>
        <w:rPr>
          <w:color w:val="000000"/>
        </w:rPr>
        <w:t xml:space="preserve"> as mandated lead arrangers (whether acting individually or together, the </w:t>
      </w:r>
      <w:r>
        <w:rPr>
          <w:b/>
          <w:color w:val="000000"/>
        </w:rPr>
        <w:t>“Arrangers”</w:t>
      </w:r>
      <w:r>
        <w:rPr>
          <w:color w:val="000000"/>
        </w:rPr>
        <w:t>);</w:t>
      </w:r>
    </w:p>
    <w:p w:rsidR="0020797A" w:rsidRDefault="0027035F">
      <w:pPr>
        <w:spacing w:after="150"/>
      </w:pPr>
      <w:r>
        <w:rPr>
          <w:color w:val="000000"/>
        </w:rPr>
        <w:t xml:space="preserve">(3) </w:t>
      </w:r>
      <w:r>
        <w:rPr>
          <w:b/>
          <w:color w:val="000000"/>
        </w:rPr>
        <w:t>UNICREDIT</w:t>
      </w:r>
      <w:r>
        <w:rPr>
          <w:color w:val="000000"/>
        </w:rPr>
        <w:t xml:space="preserve"> </w:t>
      </w:r>
      <w:r>
        <w:rPr>
          <w:b/>
          <w:color w:val="000000"/>
        </w:rPr>
        <w:t>BANK AG, BNP PARIBAS FORTIS SA/NV, and BNP PARIBAS SA</w:t>
      </w:r>
      <w:r>
        <w:rPr>
          <w:color w:val="000000"/>
        </w:rPr>
        <w:t xml:space="preserve"> as lenders (the </w:t>
      </w:r>
      <w:r>
        <w:rPr>
          <w:b/>
          <w:color w:val="000000"/>
        </w:rPr>
        <w:t xml:space="preserve">”Original </w:t>
      </w:r>
      <w:r>
        <w:rPr>
          <w:b/>
          <w:color w:val="000000"/>
        </w:rPr>
        <w:t>Lenders”</w:t>
      </w:r>
      <w:r>
        <w:rPr>
          <w:color w:val="000000"/>
        </w:rPr>
        <w:t>);</w:t>
      </w:r>
    </w:p>
    <w:p w:rsidR="0020797A" w:rsidRDefault="0027035F">
      <w:pPr>
        <w:spacing w:after="150"/>
      </w:pPr>
      <w:r>
        <w:rPr>
          <w:color w:val="000000"/>
        </w:rPr>
        <w:t xml:space="preserve">(4) </w:t>
      </w:r>
      <w:r>
        <w:rPr>
          <w:b/>
          <w:color w:val="000000"/>
        </w:rPr>
        <w:t>UNICREDIT BANK AG</w:t>
      </w:r>
      <w:r>
        <w:rPr>
          <w:color w:val="000000"/>
        </w:rPr>
        <w:t xml:space="preserve"> as agent of the other Finance Parties (the </w:t>
      </w:r>
      <w:r>
        <w:rPr>
          <w:b/>
          <w:color w:val="000000"/>
        </w:rPr>
        <w:t>“Agent”</w:t>
      </w:r>
      <w:r>
        <w:rPr>
          <w:color w:val="000000"/>
        </w:rPr>
        <w:t>); and</w:t>
      </w:r>
    </w:p>
    <w:p w:rsidR="0020797A" w:rsidRDefault="0027035F">
      <w:pPr>
        <w:spacing w:after="150"/>
      </w:pPr>
      <w:r>
        <w:rPr>
          <w:color w:val="000000"/>
        </w:rPr>
        <w:t xml:space="preserve">(5) </w:t>
      </w:r>
      <w:r>
        <w:rPr>
          <w:b/>
          <w:color w:val="000000"/>
        </w:rPr>
        <w:t>BNP PARIBAS SA</w:t>
      </w:r>
      <w:r>
        <w:rPr>
          <w:color w:val="000000"/>
        </w:rPr>
        <w:t xml:space="preserve"> as agent of the Lenders in respect of the Sinosure Policy (the </w:t>
      </w:r>
      <w:r>
        <w:rPr>
          <w:b/>
          <w:color w:val="000000"/>
        </w:rPr>
        <w:t>”ECA Agent”</w:t>
      </w:r>
      <w:r>
        <w:rPr>
          <w:color w:val="000000"/>
        </w:rPr>
        <w:t>).</w:t>
      </w:r>
    </w:p>
    <w:p w:rsidR="0020797A" w:rsidRDefault="0027035F">
      <w:pPr>
        <w:spacing w:after="150"/>
      </w:pPr>
      <w:r>
        <w:rPr>
          <w:b/>
          <w:color w:val="000000"/>
        </w:rPr>
        <w:t>IT IS AGREED that:</w:t>
      </w:r>
    </w:p>
    <w:p w:rsidR="0020797A" w:rsidRDefault="0027035F">
      <w:pPr>
        <w:spacing w:after="120"/>
        <w:jc w:val="center"/>
      </w:pPr>
      <w:r>
        <w:rPr>
          <w:b/>
          <w:color w:val="000000"/>
        </w:rPr>
        <w:t>SECTION 1</w:t>
      </w:r>
    </w:p>
    <w:p w:rsidR="0020797A" w:rsidRDefault="0027035F">
      <w:pPr>
        <w:spacing w:after="120"/>
        <w:jc w:val="center"/>
      </w:pPr>
      <w:r>
        <w:rPr>
          <w:b/>
          <w:color w:val="000000"/>
        </w:rPr>
        <w:t>INTERPRETATION</w:t>
      </w:r>
    </w:p>
    <w:p w:rsidR="0020797A" w:rsidRDefault="0027035F">
      <w:pPr>
        <w:spacing w:after="150"/>
      </w:pPr>
      <w:r>
        <w:rPr>
          <w:color w:val="000000"/>
        </w:rPr>
        <w:t xml:space="preserve">1. </w:t>
      </w:r>
      <w:r>
        <w:rPr>
          <w:b/>
          <w:color w:val="000000"/>
        </w:rPr>
        <w:t>DEFINITIONS</w:t>
      </w:r>
    </w:p>
    <w:p w:rsidR="0020797A" w:rsidRDefault="0027035F">
      <w:pPr>
        <w:spacing w:after="150"/>
      </w:pPr>
      <w:r>
        <w:rPr>
          <w:color w:val="000000"/>
        </w:rPr>
        <w:t xml:space="preserve">1.1 </w:t>
      </w:r>
      <w:r>
        <w:rPr>
          <w:b/>
          <w:color w:val="000000"/>
        </w:rPr>
        <w:t>Definitions</w:t>
      </w:r>
    </w:p>
    <w:p w:rsidR="0020797A" w:rsidRDefault="0027035F">
      <w:pPr>
        <w:spacing w:after="150"/>
      </w:pPr>
      <w:r>
        <w:rPr>
          <w:color w:val="000000"/>
        </w:rPr>
        <w:t>In this Agreement:</w:t>
      </w:r>
    </w:p>
    <w:p w:rsidR="0020797A" w:rsidRDefault="0027035F">
      <w:pPr>
        <w:spacing w:after="150"/>
      </w:pPr>
      <w:r>
        <w:rPr>
          <w:b/>
          <w:color w:val="000000"/>
        </w:rPr>
        <w:t>“Affiliate”</w:t>
      </w:r>
      <w:r>
        <w:rPr>
          <w:color w:val="000000"/>
        </w:rPr>
        <w:t xml:space="preserve"> means, in relation to any person, a Subsidiary of that person or a Holding Company of that person or any other Subsidiary of that Holding Company.</w:t>
      </w:r>
    </w:p>
    <w:p w:rsidR="0020797A" w:rsidRDefault="0027035F">
      <w:pPr>
        <w:spacing w:after="150"/>
      </w:pPr>
      <w:r>
        <w:rPr>
          <w:b/>
          <w:color w:val="000000"/>
        </w:rPr>
        <w:t>“Anti-Corruption Laws”</w:t>
      </w:r>
      <w:r>
        <w:rPr>
          <w:color w:val="000000"/>
        </w:rPr>
        <w:t xml:space="preserve"> means the Bribery Act 2010, the United Stat</w:t>
      </w:r>
      <w:r>
        <w:rPr>
          <w:color w:val="000000"/>
        </w:rPr>
        <w:t>es Foreign Corrupt Practices Act of 1977, the French Law No. 2016-1691 (Sapin II) and any similar laws or regulations in any jurisdiction relating to bribery, corruption or any similar practices.</w:t>
      </w:r>
    </w:p>
    <w:p w:rsidR="0020797A" w:rsidRDefault="0027035F">
      <w:pPr>
        <w:spacing w:after="150"/>
      </w:pPr>
      <w:r>
        <w:rPr>
          <w:b/>
          <w:color w:val="000000"/>
        </w:rPr>
        <w:t>“Anti-Money Laundering Laws”</w:t>
      </w:r>
      <w:r>
        <w:rPr>
          <w:color w:val="000000"/>
        </w:rPr>
        <w:t xml:space="preserve"> means any applicable laws or re</w:t>
      </w:r>
      <w:r>
        <w:rPr>
          <w:color w:val="000000"/>
        </w:rPr>
        <w:t>gulations in any jurisdiction that relate to money laundering, counter-terrorism, any predicate crime to money laundering, or any financial record keeping and reporting requirements related thereto.</w:t>
      </w:r>
    </w:p>
    <w:p w:rsidR="0020797A" w:rsidRDefault="0027035F">
      <w:pPr>
        <w:spacing w:after="150"/>
      </w:pPr>
      <w:r>
        <w:rPr>
          <w:b/>
          <w:color w:val="000000"/>
        </w:rPr>
        <w:t>“Applicable Law”</w:t>
      </w:r>
      <w:r>
        <w:rPr>
          <w:color w:val="000000"/>
        </w:rPr>
        <w:t xml:space="preserve"> means:</w:t>
      </w:r>
    </w:p>
    <w:p w:rsidR="0020797A" w:rsidRDefault="0027035F">
      <w:pPr>
        <w:spacing w:after="150"/>
      </w:pPr>
      <w:r>
        <w:rPr>
          <w:color w:val="000000"/>
        </w:rPr>
        <w:t xml:space="preserve">(a) any law, statute, decree, </w:t>
      </w:r>
      <w:r>
        <w:rPr>
          <w:color w:val="000000"/>
        </w:rPr>
        <w:t>constitution, regulation, rule, by-law, order, authorisation, judgment, injunction or other directive of any Government Entity or otherwise which is applicable in the Republic of Serbia;</w:t>
      </w:r>
    </w:p>
    <w:p w:rsidR="0020797A" w:rsidRDefault="0027035F">
      <w:pPr>
        <w:spacing w:after="150"/>
      </w:pPr>
      <w:r>
        <w:rPr>
          <w:color w:val="000000"/>
        </w:rPr>
        <w:t>(b) any treaty, pact or other binding agreement to which any Governme</w:t>
      </w:r>
      <w:r>
        <w:rPr>
          <w:color w:val="000000"/>
        </w:rPr>
        <w:t>nt Entity is a signatory or party; or</w:t>
      </w:r>
    </w:p>
    <w:p w:rsidR="0020797A" w:rsidRDefault="0027035F">
      <w:pPr>
        <w:spacing w:after="150"/>
      </w:pPr>
      <w:r>
        <w:rPr>
          <w:color w:val="000000"/>
        </w:rPr>
        <w:lastRenderedPageBreak/>
        <w:t>(c) any judicial or administrative interpretation with binding characteristics or application of those described in paragraph (a) or (b) above,</w:t>
      </w:r>
    </w:p>
    <w:p w:rsidR="0020797A" w:rsidRDefault="0027035F">
      <w:pPr>
        <w:spacing w:after="150"/>
      </w:pPr>
      <w:r>
        <w:rPr>
          <w:color w:val="000000"/>
        </w:rPr>
        <w:t>and in each case, which is applicable to the Borrower, the Borrower’s asse</w:t>
      </w:r>
      <w:r>
        <w:rPr>
          <w:color w:val="000000"/>
        </w:rPr>
        <w:t>ts or the Transaction Documents.</w:t>
      </w:r>
    </w:p>
    <w:p w:rsidR="0020797A" w:rsidRDefault="0027035F">
      <w:pPr>
        <w:spacing w:after="150"/>
      </w:pPr>
      <w:r>
        <w:rPr>
          <w:b/>
          <w:color w:val="000000"/>
        </w:rPr>
        <w:t>“Assignment Agreement”</w:t>
      </w:r>
      <w:r>
        <w:rPr>
          <w:color w:val="000000"/>
        </w:rPr>
        <w:t xml:space="preserve"> means an agreement substantially in the form set out in Schedule 6 (</w:t>
      </w:r>
      <w:r>
        <w:rPr>
          <w:i/>
          <w:color w:val="000000"/>
        </w:rPr>
        <w:t>Form of Assignment Agreement</w:t>
      </w:r>
      <w:r>
        <w:rPr>
          <w:color w:val="000000"/>
        </w:rPr>
        <w:t>) or any other form agreed between the relevant assignor and assignee.</w:t>
      </w:r>
    </w:p>
    <w:p w:rsidR="0020797A" w:rsidRDefault="0027035F">
      <w:pPr>
        <w:spacing w:after="150"/>
      </w:pPr>
      <w:r>
        <w:rPr>
          <w:b/>
          <w:color w:val="000000"/>
        </w:rPr>
        <w:t>“Authorisation”</w:t>
      </w:r>
      <w:r>
        <w:rPr>
          <w:color w:val="000000"/>
        </w:rPr>
        <w:t xml:space="preserve"> means an authoris</w:t>
      </w:r>
      <w:r>
        <w:rPr>
          <w:color w:val="000000"/>
        </w:rPr>
        <w:t>ation, consent, approval, resolution, licence, exemption, filing, notarisation or registration.</w:t>
      </w:r>
    </w:p>
    <w:p w:rsidR="0020797A" w:rsidRDefault="0027035F">
      <w:pPr>
        <w:spacing w:after="150"/>
      </w:pPr>
      <w:r>
        <w:rPr>
          <w:b/>
          <w:color w:val="000000"/>
        </w:rPr>
        <w:t>“Authorities”</w:t>
      </w:r>
      <w:r>
        <w:rPr>
          <w:color w:val="000000"/>
        </w:rPr>
        <w:t xml:space="preserve"> means:</w:t>
      </w:r>
    </w:p>
    <w:p w:rsidR="0020797A" w:rsidRDefault="0027035F">
      <w:pPr>
        <w:spacing w:after="150"/>
      </w:pPr>
      <w:r>
        <w:rPr>
          <w:color w:val="000000"/>
        </w:rPr>
        <w:t>(a) any legislative, administrative or other governmental agency, department, commission, board, bureau or any other regulatory authority o</w:t>
      </w:r>
      <w:r>
        <w:rPr>
          <w:color w:val="000000"/>
        </w:rPr>
        <w:t>r, instrumentality thereof and any governmental authorities of China involved in the setting up of the terms, conditions and insurance of export credits, including inter alia, such entities to whom authority in respect of extension or administration of exp</w:t>
      </w:r>
      <w:r>
        <w:rPr>
          <w:color w:val="000000"/>
        </w:rPr>
        <w:t>ort financing matters have been delegated; or</w:t>
      </w:r>
    </w:p>
    <w:p w:rsidR="0020797A" w:rsidRDefault="0027035F">
      <w:pPr>
        <w:spacing w:after="150"/>
      </w:pPr>
      <w:r>
        <w:rPr>
          <w:color w:val="000000"/>
        </w:rPr>
        <w:t>(b) Sinosure.</w:t>
      </w:r>
    </w:p>
    <w:p w:rsidR="0020797A" w:rsidRDefault="0027035F">
      <w:pPr>
        <w:spacing w:after="150"/>
      </w:pPr>
      <w:r>
        <w:rPr>
          <w:b/>
          <w:color w:val="000000"/>
        </w:rPr>
        <w:t>“Availability Period”</w:t>
      </w:r>
      <w:r>
        <w:rPr>
          <w:color w:val="000000"/>
        </w:rPr>
        <w:t xml:space="preserve"> means the period from and including the Effective Date to and including the earlier of:</w:t>
      </w:r>
    </w:p>
    <w:p w:rsidR="0020797A" w:rsidRDefault="0027035F">
      <w:pPr>
        <w:spacing w:after="150"/>
      </w:pPr>
      <w:r>
        <w:rPr>
          <w:color w:val="000000"/>
        </w:rPr>
        <w:t>(a) 31 December 2022 (unless the CP Satisfaction Date has occurred on or prior to that</w:t>
      </w:r>
      <w:r>
        <w:rPr>
          <w:color w:val="000000"/>
        </w:rPr>
        <w:t xml:space="preserve"> date, in which case this paragraph (a) shall not apply);</w:t>
      </w:r>
    </w:p>
    <w:p w:rsidR="0020797A" w:rsidRDefault="0027035F">
      <w:pPr>
        <w:spacing w:after="150"/>
      </w:pPr>
      <w:r>
        <w:rPr>
          <w:color w:val="000000"/>
        </w:rPr>
        <w:t>(b) the Completion Date; and</w:t>
      </w:r>
    </w:p>
    <w:p w:rsidR="0020797A" w:rsidRDefault="0027035F">
      <w:pPr>
        <w:spacing w:after="150"/>
      </w:pPr>
      <w:r>
        <w:rPr>
          <w:color w:val="000000"/>
        </w:rPr>
        <w:t>(c) the date falling 60 Months after the latest to occur of:</w:t>
      </w:r>
    </w:p>
    <w:p w:rsidR="0020797A" w:rsidRDefault="0027035F">
      <w:pPr>
        <w:spacing w:after="150"/>
      </w:pPr>
      <w:r>
        <w:rPr>
          <w:color w:val="000000"/>
        </w:rPr>
        <w:t>(i) the Effective Date; and</w:t>
      </w:r>
    </w:p>
    <w:p w:rsidR="0020797A" w:rsidRDefault="0027035F">
      <w:pPr>
        <w:spacing w:after="150"/>
      </w:pPr>
      <w:r>
        <w:rPr>
          <w:color w:val="000000"/>
        </w:rPr>
        <w:t>(ii) the CP Satisfaction Date.</w:t>
      </w:r>
    </w:p>
    <w:p w:rsidR="0020797A" w:rsidRDefault="0027035F">
      <w:pPr>
        <w:spacing w:after="150"/>
      </w:pPr>
      <w:r>
        <w:rPr>
          <w:b/>
          <w:color w:val="000000"/>
        </w:rPr>
        <w:t>“Available Commitment”</w:t>
      </w:r>
      <w:r>
        <w:rPr>
          <w:color w:val="000000"/>
        </w:rPr>
        <w:t xml:space="preserve"> means a Lender’s Commitmen</w:t>
      </w:r>
      <w:r>
        <w:rPr>
          <w:color w:val="000000"/>
        </w:rPr>
        <w:t>t minus:</w:t>
      </w:r>
    </w:p>
    <w:p w:rsidR="0020797A" w:rsidRDefault="0027035F">
      <w:pPr>
        <w:spacing w:after="150"/>
      </w:pPr>
      <w:r>
        <w:rPr>
          <w:color w:val="000000"/>
        </w:rPr>
        <w:t>(a) the amount of its participation in any outstanding Loans; and</w:t>
      </w:r>
    </w:p>
    <w:p w:rsidR="0020797A" w:rsidRDefault="0027035F">
      <w:pPr>
        <w:spacing w:after="150"/>
      </w:pPr>
      <w:r>
        <w:rPr>
          <w:color w:val="000000"/>
        </w:rPr>
        <w:t>(b) in relation to any proposed Utilisation, the amount of its participation in any Loans that are due to be made on or before the proposed Utilisation Date.</w:t>
      </w:r>
    </w:p>
    <w:p w:rsidR="0020797A" w:rsidRDefault="0027035F">
      <w:pPr>
        <w:spacing w:after="150"/>
      </w:pPr>
      <w:r>
        <w:rPr>
          <w:b/>
          <w:color w:val="000000"/>
        </w:rPr>
        <w:t>“Available Facility”</w:t>
      </w:r>
      <w:r>
        <w:rPr>
          <w:color w:val="000000"/>
        </w:rPr>
        <w:t xml:space="preserve"> me</w:t>
      </w:r>
      <w:r>
        <w:rPr>
          <w:color w:val="000000"/>
        </w:rPr>
        <w:t>ans the aggregate for the time being of each Lender’s Available Commitment.</w:t>
      </w:r>
    </w:p>
    <w:p w:rsidR="0020797A" w:rsidRDefault="0027035F">
      <w:pPr>
        <w:spacing w:after="150"/>
      </w:pPr>
      <w:r>
        <w:rPr>
          <w:b/>
          <w:color w:val="000000"/>
        </w:rPr>
        <w:t>“Blocking Law”</w:t>
      </w:r>
      <w:r>
        <w:rPr>
          <w:color w:val="000000"/>
        </w:rPr>
        <w:t xml:space="preserve"> means Council Regulation (EC) 2271/96 and section 7 of the German Foreign Trade Regulation (</w:t>
      </w:r>
      <w:r>
        <w:rPr>
          <w:i/>
          <w:color w:val="000000"/>
        </w:rPr>
        <w:t>Außenwirtschaftsverordnung</w:t>
      </w:r>
      <w:r>
        <w:rPr>
          <w:color w:val="000000"/>
        </w:rPr>
        <w:t>).</w:t>
      </w:r>
    </w:p>
    <w:p w:rsidR="0020797A" w:rsidRDefault="0027035F">
      <w:pPr>
        <w:spacing w:after="150"/>
      </w:pPr>
      <w:r>
        <w:rPr>
          <w:b/>
          <w:color w:val="000000"/>
        </w:rPr>
        <w:t>“Borrower Authorised Signatory”</w:t>
      </w:r>
      <w:r>
        <w:rPr>
          <w:color w:val="000000"/>
        </w:rPr>
        <w:t xml:space="preserve"> means any </w:t>
      </w:r>
      <w:r>
        <w:rPr>
          <w:color w:val="000000"/>
        </w:rPr>
        <w:t>person:</w:t>
      </w:r>
    </w:p>
    <w:p w:rsidR="0020797A" w:rsidRDefault="0027035F">
      <w:pPr>
        <w:spacing w:after="150"/>
      </w:pPr>
      <w:r>
        <w:rPr>
          <w:color w:val="000000"/>
        </w:rPr>
        <w:t>(a) authorised to execute any document to be delivered pursuant to or in connection with this Agreement on the Borrower’s behalf; and</w:t>
      </w:r>
    </w:p>
    <w:p w:rsidR="0020797A" w:rsidRDefault="0027035F">
      <w:pPr>
        <w:spacing w:after="150"/>
      </w:pPr>
      <w:r>
        <w:rPr>
          <w:color w:val="000000"/>
        </w:rPr>
        <w:lastRenderedPageBreak/>
        <w:t>(b) in respect of whom the Agent has received evidence satisfactory to it of such authority and a specimen signatu</w:t>
      </w:r>
      <w:r>
        <w:rPr>
          <w:color w:val="000000"/>
        </w:rPr>
        <w:t>re.</w:t>
      </w:r>
    </w:p>
    <w:p w:rsidR="0020797A" w:rsidRDefault="0027035F">
      <w:pPr>
        <w:spacing w:after="150"/>
      </w:pPr>
      <w:r>
        <w:rPr>
          <w:b/>
          <w:color w:val="000000"/>
        </w:rPr>
        <w:t>“Break Costs”</w:t>
      </w:r>
      <w:r>
        <w:rPr>
          <w:color w:val="000000"/>
        </w:rPr>
        <w:t xml:space="preserve"> means the amount (if any) by which:</w:t>
      </w:r>
    </w:p>
    <w:p w:rsidR="0020797A" w:rsidRDefault="0027035F">
      <w:pPr>
        <w:spacing w:after="150"/>
      </w:pPr>
      <w:r>
        <w:rPr>
          <w:color w:val="000000"/>
        </w:rPr>
        <w:t>(a) the interest (excluding the Margin) which a Lender should have received for the period from the date of receipt of all or any part of its participation in a Loan or Unpaid Sum to the last day of the</w:t>
      </w:r>
      <w:r>
        <w:rPr>
          <w:color w:val="000000"/>
        </w:rPr>
        <w:t xml:space="preserve"> current Interest Period in respect of that Loan or Unpaid Sum, had the principal amount or Unpaid Sum received been paid on the last day of that Interest Period;</w:t>
      </w:r>
    </w:p>
    <w:p w:rsidR="0020797A" w:rsidRDefault="0027035F">
      <w:pPr>
        <w:spacing w:after="150"/>
      </w:pPr>
      <w:r>
        <w:rPr>
          <w:color w:val="000000"/>
        </w:rPr>
        <w:t>exceeds:</w:t>
      </w:r>
    </w:p>
    <w:p w:rsidR="0020797A" w:rsidRDefault="0027035F">
      <w:pPr>
        <w:spacing w:after="150"/>
      </w:pPr>
      <w:r>
        <w:rPr>
          <w:color w:val="000000"/>
        </w:rPr>
        <w:t xml:space="preserve">(b) the amount which that Lender would be able to obtain by placing an amount equal </w:t>
      </w:r>
      <w:r>
        <w:rPr>
          <w:color w:val="000000"/>
        </w:rPr>
        <w:t>to the principal amount or Unpaid Sum received by it on deposit with a leading bank for a period starting on the Business Day following receipt or recovery and ending on the last day of the current Interest Period.</w:t>
      </w:r>
    </w:p>
    <w:p w:rsidR="0020797A" w:rsidRDefault="0027035F">
      <w:pPr>
        <w:spacing w:after="150"/>
      </w:pPr>
      <w:r>
        <w:rPr>
          <w:b/>
          <w:color w:val="000000"/>
        </w:rPr>
        <w:t>“Business Day”</w:t>
      </w:r>
      <w:r>
        <w:rPr>
          <w:color w:val="000000"/>
        </w:rPr>
        <w:t xml:space="preserve"> means a day (other than a </w:t>
      </w:r>
      <w:r>
        <w:rPr>
          <w:color w:val="000000"/>
        </w:rPr>
        <w:t>Saturday or Sunday) on which banks are open for general business in Beijing, Belgrade, Brussels, Hong Kong, Munich and Paris and (in relation to any date for payment or purchase of euro) a day which is a TARGET Day.</w:t>
      </w:r>
    </w:p>
    <w:p w:rsidR="0020797A" w:rsidRDefault="0027035F">
      <w:pPr>
        <w:spacing w:after="150"/>
      </w:pPr>
      <w:r>
        <w:rPr>
          <w:b/>
          <w:color w:val="000000"/>
        </w:rPr>
        <w:t>“China”</w:t>
      </w:r>
      <w:r>
        <w:rPr>
          <w:color w:val="000000"/>
        </w:rPr>
        <w:t xml:space="preserve"> means the People’s Republic of C</w:t>
      </w:r>
      <w:r>
        <w:rPr>
          <w:color w:val="000000"/>
        </w:rPr>
        <w:t>hina (excluding, for purposes of this Agreement only, Macao and Taiwan).</w:t>
      </w:r>
    </w:p>
    <w:p w:rsidR="0020797A" w:rsidRDefault="0027035F">
      <w:pPr>
        <w:spacing w:after="150"/>
      </w:pPr>
      <w:r>
        <w:rPr>
          <w:b/>
          <w:color w:val="000000"/>
        </w:rPr>
        <w:t>“Code”</w:t>
      </w:r>
      <w:r>
        <w:rPr>
          <w:color w:val="000000"/>
        </w:rPr>
        <w:t xml:space="preserve"> means the US Internal Revenue Code of 1986.</w:t>
      </w:r>
    </w:p>
    <w:p w:rsidR="0020797A" w:rsidRDefault="0027035F">
      <w:pPr>
        <w:spacing w:after="150"/>
      </w:pPr>
      <w:r>
        <w:rPr>
          <w:b/>
          <w:color w:val="000000"/>
        </w:rPr>
        <w:t>“Commitment”</w:t>
      </w:r>
      <w:r>
        <w:rPr>
          <w:color w:val="000000"/>
        </w:rPr>
        <w:t xml:space="preserve"> means:</w:t>
      </w:r>
    </w:p>
    <w:p w:rsidR="0020797A" w:rsidRDefault="0027035F">
      <w:pPr>
        <w:spacing w:after="150"/>
      </w:pPr>
      <w:r>
        <w:rPr>
          <w:color w:val="000000"/>
        </w:rPr>
        <w:t xml:space="preserve">(a) in relation to an Original Lender, the amount set opposite its name under the heading “Commitment (EUR)” in </w:t>
      </w:r>
      <w:r>
        <w:rPr>
          <w:color w:val="000000"/>
        </w:rPr>
        <w:t>Schedule 1 (</w:t>
      </w:r>
      <w:r>
        <w:rPr>
          <w:i/>
          <w:color w:val="000000"/>
        </w:rPr>
        <w:t>The Original Lenders</w:t>
      </w:r>
      <w:r>
        <w:rPr>
          <w:color w:val="000000"/>
        </w:rPr>
        <w:t>) and the amount of any other Commitment transferred to it under this Agreement; and</w:t>
      </w:r>
    </w:p>
    <w:p w:rsidR="0020797A" w:rsidRDefault="0027035F">
      <w:pPr>
        <w:spacing w:after="150"/>
      </w:pPr>
      <w:r>
        <w:rPr>
          <w:color w:val="000000"/>
        </w:rPr>
        <w:t>(b) in relation to any other Lender, the amount of any Commitment transferred to it under this Agreement,</w:t>
      </w:r>
    </w:p>
    <w:p w:rsidR="0020797A" w:rsidRDefault="0027035F">
      <w:pPr>
        <w:spacing w:after="150"/>
      </w:pPr>
      <w:r>
        <w:rPr>
          <w:color w:val="000000"/>
        </w:rPr>
        <w:t xml:space="preserve">to the extent not cancelled, </w:t>
      </w:r>
      <w:r>
        <w:rPr>
          <w:color w:val="000000"/>
        </w:rPr>
        <w:t>reduced or transferred by it under this Agreement.</w:t>
      </w:r>
    </w:p>
    <w:p w:rsidR="0020797A" w:rsidRDefault="0027035F">
      <w:pPr>
        <w:spacing w:after="150"/>
      </w:pPr>
      <w:r>
        <w:rPr>
          <w:b/>
          <w:color w:val="000000"/>
        </w:rPr>
        <w:t>“Commitment Fee”</w:t>
      </w:r>
      <w:r>
        <w:rPr>
          <w:color w:val="000000"/>
        </w:rPr>
        <w:t xml:space="preserve"> has the meaning given to that term in Clause 12.1 (</w:t>
      </w:r>
      <w:r>
        <w:rPr>
          <w:i/>
          <w:color w:val="000000"/>
        </w:rPr>
        <w:t>Commitment fee</w:t>
      </w:r>
      <w:r>
        <w:rPr>
          <w:color w:val="000000"/>
        </w:rPr>
        <w:t>).</w:t>
      </w:r>
    </w:p>
    <w:p w:rsidR="0020797A" w:rsidRDefault="0027035F">
      <w:pPr>
        <w:spacing w:after="150"/>
      </w:pPr>
      <w:r>
        <w:rPr>
          <w:b/>
          <w:color w:val="000000"/>
        </w:rPr>
        <w:t>“Completion Date”</w:t>
      </w:r>
      <w:r>
        <w:rPr>
          <w:color w:val="000000"/>
        </w:rPr>
        <w:t xml:space="preserve"> means the date the Taking-Over Certificate is issued in accordance with the EPC Contract.</w:t>
      </w:r>
    </w:p>
    <w:p w:rsidR="0020797A" w:rsidRDefault="0027035F">
      <w:pPr>
        <w:spacing w:after="150"/>
      </w:pPr>
      <w:r>
        <w:rPr>
          <w:b/>
          <w:color w:val="000000"/>
        </w:rPr>
        <w:t>“Confidentia</w:t>
      </w:r>
      <w:r>
        <w:rPr>
          <w:b/>
          <w:color w:val="000000"/>
        </w:rPr>
        <w:t>l Information”</w:t>
      </w:r>
      <w:r>
        <w:rPr>
          <w:color w:val="000000"/>
        </w:rPr>
        <w:t xml:space="preserve"> means all information relating to the Borrower, the Transaction Documents or the Facility of which a Finance Party becomes aware in its capacity as, or for the purpose of becoming, a Finance Party or which is received by a Finance Party in r</w:t>
      </w:r>
      <w:r>
        <w:rPr>
          <w:color w:val="000000"/>
        </w:rPr>
        <w:t>elation to, or for the purpose of becoming a Finance Party under, the Finance Documents or the Facility from either:</w:t>
      </w:r>
    </w:p>
    <w:p w:rsidR="0020797A" w:rsidRDefault="0027035F">
      <w:pPr>
        <w:spacing w:after="150"/>
      </w:pPr>
      <w:r>
        <w:rPr>
          <w:color w:val="000000"/>
        </w:rPr>
        <w:t>(a) the Borrower or any of its advisers; or</w:t>
      </w:r>
    </w:p>
    <w:p w:rsidR="0020797A" w:rsidRDefault="0027035F">
      <w:pPr>
        <w:spacing w:after="150"/>
      </w:pPr>
      <w:r>
        <w:rPr>
          <w:color w:val="000000"/>
        </w:rPr>
        <w:lastRenderedPageBreak/>
        <w:t>(b) another Finance Party, if the information was obtained by that Finance Party directly or in</w:t>
      </w:r>
      <w:r>
        <w:rPr>
          <w:color w:val="000000"/>
        </w:rPr>
        <w:t>directly from the Borrower or any of its advisers,</w:t>
      </w:r>
    </w:p>
    <w:p w:rsidR="0020797A" w:rsidRDefault="0027035F">
      <w:pPr>
        <w:spacing w:after="150"/>
      </w:pPr>
      <w:r>
        <w:rPr>
          <w:color w:val="000000"/>
        </w:rPr>
        <w:t>in whatever form, and includes information given orally and any document, electronic file or any other way of representing or recording information which contains or is derived or copied from such informat</w:t>
      </w:r>
      <w:r>
        <w:rPr>
          <w:color w:val="000000"/>
        </w:rPr>
        <w:t>ion but excludes:</w:t>
      </w:r>
    </w:p>
    <w:p w:rsidR="0020797A" w:rsidRDefault="0027035F">
      <w:pPr>
        <w:spacing w:after="150"/>
      </w:pPr>
      <w:r>
        <w:rPr>
          <w:color w:val="000000"/>
        </w:rPr>
        <w:t>(i) information that:</w:t>
      </w:r>
    </w:p>
    <w:p w:rsidR="0020797A" w:rsidRDefault="0027035F">
      <w:pPr>
        <w:spacing w:after="150"/>
      </w:pPr>
      <w:r>
        <w:rPr>
          <w:color w:val="000000"/>
        </w:rPr>
        <w:t>(A) is or becomes public information other than as a direct or indirect result of any breach by that Finance Party of Clause 36 (</w:t>
      </w:r>
      <w:r>
        <w:rPr>
          <w:i/>
          <w:color w:val="000000"/>
        </w:rPr>
        <w:t>Confidential information</w:t>
      </w:r>
      <w:r>
        <w:rPr>
          <w:color w:val="000000"/>
        </w:rPr>
        <w:t>); or</w:t>
      </w:r>
    </w:p>
    <w:p w:rsidR="0020797A" w:rsidRDefault="0027035F">
      <w:pPr>
        <w:spacing w:after="150"/>
      </w:pPr>
      <w:r>
        <w:rPr>
          <w:color w:val="000000"/>
        </w:rPr>
        <w:t>(B) is identified in writing at the time of delivery as n</w:t>
      </w:r>
      <w:r>
        <w:rPr>
          <w:color w:val="000000"/>
        </w:rPr>
        <w:t>on-confidential by the Borrower, its government agencies or any of their advisers; or</w:t>
      </w:r>
    </w:p>
    <w:p w:rsidR="0020797A" w:rsidRDefault="0027035F">
      <w:pPr>
        <w:spacing w:after="150"/>
      </w:pPr>
      <w:r>
        <w:rPr>
          <w:color w:val="000000"/>
        </w:rPr>
        <w:t>(C) is known by that Finance Party before the date the information is disclosed to it in accordance with paragraphs (a) or (b) above or is lawfully obtained by that Finan</w:t>
      </w:r>
      <w:r>
        <w:rPr>
          <w:color w:val="000000"/>
        </w:rPr>
        <w:t>ce Party after that date, from a source which is, as far as that Finance Party is aware, unconnected with the Borrower, its government agencies or any of their advisers and which, in either case, as far as that Finance Party is aware, has not been obtained</w:t>
      </w:r>
      <w:r>
        <w:rPr>
          <w:color w:val="000000"/>
        </w:rPr>
        <w:t xml:space="preserve"> in breach of, and is not otherwise subject to, any obligation of confidentiality; and</w:t>
      </w:r>
    </w:p>
    <w:p w:rsidR="0020797A" w:rsidRDefault="0027035F">
      <w:pPr>
        <w:spacing w:after="150"/>
      </w:pPr>
      <w:r>
        <w:rPr>
          <w:color w:val="000000"/>
        </w:rPr>
        <w:t>(ii) any Funding Rate.</w:t>
      </w:r>
    </w:p>
    <w:p w:rsidR="0020797A" w:rsidRDefault="0027035F">
      <w:pPr>
        <w:spacing w:after="150"/>
      </w:pPr>
      <w:r>
        <w:rPr>
          <w:b/>
          <w:color w:val="000000"/>
        </w:rPr>
        <w:t>“Confidentiality Undertaking”</w:t>
      </w:r>
      <w:r>
        <w:rPr>
          <w:color w:val="000000"/>
        </w:rPr>
        <w:t xml:space="preserve"> means a confidentiality undertaking substantially in a recommended LMA form for secondary trading of loans or in any</w:t>
      </w:r>
      <w:r>
        <w:rPr>
          <w:color w:val="000000"/>
        </w:rPr>
        <w:t xml:space="preserve"> other form agreed between the Borrower and the Agent.</w:t>
      </w:r>
    </w:p>
    <w:p w:rsidR="0020797A" w:rsidRDefault="0027035F">
      <w:pPr>
        <w:spacing w:after="150"/>
      </w:pPr>
      <w:r>
        <w:rPr>
          <w:b/>
          <w:color w:val="000000"/>
        </w:rPr>
        <w:t>“Contractor”</w:t>
      </w:r>
      <w:r>
        <w:rPr>
          <w:color w:val="000000"/>
        </w:rPr>
        <w:t xml:space="preserve"> means China Machinery Engineering Corporation (</w:t>
      </w:r>
      <w:r>
        <w:rPr>
          <w:color w:val="000000"/>
        </w:rPr>
        <w:t>中国机械设备工程股份有限公司</w:t>
      </w:r>
      <w:r>
        <w:rPr>
          <w:color w:val="000000"/>
        </w:rPr>
        <w:t>), a company incorporated and existing under the laws of the PRC with unified social credit number 91110000100000710J, having i</w:t>
      </w:r>
      <w:r>
        <w:rPr>
          <w:color w:val="000000"/>
        </w:rPr>
        <w:t>ts registered address at 178 Guanganmenwai Street, Xicheng District, Beijing, China.</w:t>
      </w:r>
    </w:p>
    <w:p w:rsidR="0020797A" w:rsidRDefault="0027035F">
      <w:pPr>
        <w:spacing w:after="150"/>
      </w:pPr>
      <w:r>
        <w:rPr>
          <w:b/>
          <w:color w:val="000000"/>
        </w:rPr>
        <w:t>“Contractor Account”</w:t>
      </w:r>
      <w:r>
        <w:rPr>
          <w:color w:val="000000"/>
        </w:rPr>
        <w:t xml:space="preserve"> means any account designated in writing as such by the Agent and a Contractor Authorised Signatory for and on behalf of the Contractor.</w:t>
      </w:r>
    </w:p>
    <w:p w:rsidR="0020797A" w:rsidRDefault="0027035F">
      <w:pPr>
        <w:spacing w:after="150"/>
      </w:pPr>
      <w:r>
        <w:rPr>
          <w:b/>
          <w:color w:val="000000"/>
        </w:rPr>
        <w:t xml:space="preserve">“Corrective </w:t>
      </w:r>
      <w:r>
        <w:rPr>
          <w:b/>
          <w:color w:val="000000"/>
        </w:rPr>
        <w:t>Action Plan”</w:t>
      </w:r>
      <w:r>
        <w:rPr>
          <w:color w:val="000000"/>
        </w:rPr>
        <w:t xml:space="preserve"> means a plan prepared by the Borrower in consultation with and taking into account the comments of the Agent (acting on the instructions of the Majority Lenders), and the Environmental and Social Consultant (while recognising that the Borrower</w:t>
      </w:r>
      <w:r>
        <w:rPr>
          <w:color w:val="000000"/>
        </w:rPr>
        <w:t xml:space="preserve"> shall bear sole responsibility for the finalised plan), which sets out the measures to remove, remedy, abate, contain, treat, ameliorate or otherwise render compliant any matter, and which specifies time bound actions, targets and success criteria or obje</w:t>
      </w:r>
      <w:r>
        <w:rPr>
          <w:color w:val="000000"/>
        </w:rPr>
        <w:t>ctives to be achieved in remedying the relevant matter.</w:t>
      </w:r>
    </w:p>
    <w:p w:rsidR="0020797A" w:rsidRDefault="0027035F">
      <w:pPr>
        <w:spacing w:after="150"/>
      </w:pPr>
      <w:r>
        <w:rPr>
          <w:b/>
          <w:color w:val="000000"/>
        </w:rPr>
        <w:t>“Contractor Authorised Signatory”</w:t>
      </w:r>
      <w:r>
        <w:rPr>
          <w:color w:val="000000"/>
        </w:rPr>
        <w:t xml:space="preserve"> means any person:</w:t>
      </w:r>
    </w:p>
    <w:p w:rsidR="0020797A" w:rsidRDefault="0027035F">
      <w:pPr>
        <w:spacing w:after="150"/>
      </w:pPr>
      <w:r>
        <w:rPr>
          <w:color w:val="000000"/>
        </w:rPr>
        <w:t>(a) authorised to execute any document to be delivered pursuant to or in connection with this Agreement on the Contractor’s behalf; and</w:t>
      </w:r>
    </w:p>
    <w:p w:rsidR="0020797A" w:rsidRDefault="0027035F">
      <w:pPr>
        <w:spacing w:after="150"/>
      </w:pPr>
      <w:r>
        <w:rPr>
          <w:color w:val="000000"/>
        </w:rPr>
        <w:lastRenderedPageBreak/>
        <w:t>(b) in respe</w:t>
      </w:r>
      <w:r>
        <w:rPr>
          <w:color w:val="000000"/>
        </w:rPr>
        <w:t>ct of whom the Agent has received evidence satisfactory to it of such authority and a specimen signature.</w:t>
      </w:r>
    </w:p>
    <w:p w:rsidR="0020797A" w:rsidRDefault="0027035F">
      <w:pPr>
        <w:spacing w:after="150"/>
      </w:pPr>
      <w:r>
        <w:rPr>
          <w:b/>
          <w:color w:val="000000"/>
        </w:rPr>
        <w:t>“Contractor Certificate”</w:t>
      </w:r>
      <w:r>
        <w:rPr>
          <w:color w:val="000000"/>
        </w:rPr>
        <w:t xml:space="preserve"> means a certificate substantially in the form set out in (iii) 4 (</w:t>
      </w:r>
      <w:r>
        <w:rPr>
          <w:i/>
          <w:color w:val="000000"/>
        </w:rPr>
        <w:t>Form of Contractor Certificate</w:t>
      </w:r>
      <w:r>
        <w:rPr>
          <w:color w:val="000000"/>
        </w:rPr>
        <w:t>).</w:t>
      </w:r>
    </w:p>
    <w:p w:rsidR="0020797A" w:rsidRDefault="0027035F">
      <w:pPr>
        <w:spacing w:after="150"/>
      </w:pPr>
      <w:r>
        <w:rPr>
          <w:b/>
          <w:color w:val="000000"/>
        </w:rPr>
        <w:t>“CP Satisfaction Date”</w:t>
      </w:r>
      <w:r>
        <w:rPr>
          <w:color w:val="000000"/>
        </w:rPr>
        <w:t xml:space="preserve"> mea</w:t>
      </w:r>
      <w:r>
        <w:rPr>
          <w:color w:val="000000"/>
        </w:rPr>
        <w:t>ns the date on which the Agent notifies the Borrower and each Lender that it has received all of the documents and other evidence listed in Schedule 2 (</w:t>
      </w:r>
      <w:r>
        <w:rPr>
          <w:i/>
          <w:color w:val="000000"/>
        </w:rPr>
        <w:t>Conditions Precedent</w:t>
      </w:r>
      <w:r>
        <w:rPr>
          <w:color w:val="000000"/>
        </w:rPr>
        <w:t>) in form and substance satisfactory to it, other than any such documents or other e</w:t>
      </w:r>
      <w:r>
        <w:rPr>
          <w:color w:val="000000"/>
        </w:rPr>
        <w:t>vidence which each Lender has waived, pursuant to Clause 5.1 (</w:t>
      </w:r>
      <w:r>
        <w:rPr>
          <w:i/>
          <w:color w:val="000000"/>
        </w:rPr>
        <w:t>Initial conditions precedent</w:t>
      </w:r>
      <w:r>
        <w:rPr>
          <w:color w:val="000000"/>
        </w:rPr>
        <w:t>).</w:t>
      </w:r>
    </w:p>
    <w:p w:rsidR="0020797A" w:rsidRDefault="0027035F">
      <w:pPr>
        <w:spacing w:after="150"/>
      </w:pPr>
      <w:r>
        <w:rPr>
          <w:b/>
          <w:color w:val="000000"/>
        </w:rPr>
        <w:t>“Default”</w:t>
      </w:r>
      <w:r>
        <w:rPr>
          <w:color w:val="000000"/>
        </w:rPr>
        <w:t xml:space="preserve"> means an Event of Default or any event or circumstance specified in Clause 21 (</w:t>
      </w:r>
      <w:r>
        <w:rPr>
          <w:i/>
          <w:color w:val="000000"/>
        </w:rPr>
        <w:t>Events of default</w:t>
      </w:r>
      <w:r>
        <w:rPr>
          <w:color w:val="000000"/>
        </w:rPr>
        <w:t>) which would (with the expiry of a grace period, the giv</w:t>
      </w:r>
      <w:r>
        <w:rPr>
          <w:color w:val="000000"/>
        </w:rPr>
        <w:t>ing of notice, the making of any determination under the Finance Documents or any combination of any of the foregoing) be an Event of Default.</w:t>
      </w:r>
    </w:p>
    <w:p w:rsidR="0020797A" w:rsidRDefault="0027035F">
      <w:pPr>
        <w:spacing w:after="150"/>
      </w:pPr>
      <w:r>
        <w:rPr>
          <w:b/>
          <w:color w:val="000000"/>
        </w:rPr>
        <w:t>“Deferred Sinosure Premium”</w:t>
      </w:r>
      <w:r>
        <w:rPr>
          <w:color w:val="000000"/>
        </w:rPr>
        <w:t xml:space="preserve"> has the meaning given to it in Clause 12.5(a)(ii) (</w:t>
      </w:r>
      <w:r>
        <w:rPr>
          <w:i/>
          <w:color w:val="000000"/>
        </w:rPr>
        <w:t>Sinosure Premium</w:t>
      </w:r>
      <w:r>
        <w:rPr>
          <w:color w:val="000000"/>
        </w:rPr>
        <w:t>).</w:t>
      </w:r>
    </w:p>
    <w:p w:rsidR="0020797A" w:rsidRDefault="0027035F">
      <w:pPr>
        <w:spacing w:after="150"/>
      </w:pPr>
      <w:r>
        <w:rPr>
          <w:b/>
          <w:color w:val="000000"/>
        </w:rPr>
        <w:t>“Disruption Eve</w:t>
      </w:r>
      <w:r>
        <w:rPr>
          <w:b/>
          <w:color w:val="000000"/>
        </w:rPr>
        <w:t>nt”</w:t>
      </w:r>
      <w:r>
        <w:rPr>
          <w:color w:val="000000"/>
        </w:rPr>
        <w:t xml:space="preserve"> means either or both of:</w:t>
      </w:r>
    </w:p>
    <w:p w:rsidR="0020797A" w:rsidRDefault="0027035F">
      <w:pPr>
        <w:spacing w:after="150"/>
      </w:pPr>
      <w:r>
        <w:rPr>
          <w:color w:val="000000"/>
        </w:rPr>
        <w:t>(a) a material disruption to those payment or communications systems or to those financial markets which are, in each case, required to operate in order for payments to be made in connection with the Facility (or otherwise in o</w:t>
      </w:r>
      <w:r>
        <w:rPr>
          <w:color w:val="000000"/>
        </w:rPr>
        <w:t>rder for the transactions contemplated by the Finance Documents to be carried out) which disruption is not caused by, and is beyond the control of, any of the Parties; or</w:t>
      </w:r>
    </w:p>
    <w:p w:rsidR="0020797A" w:rsidRDefault="0027035F">
      <w:pPr>
        <w:spacing w:after="150"/>
      </w:pPr>
      <w:r>
        <w:rPr>
          <w:color w:val="000000"/>
        </w:rPr>
        <w:t>(b) the occurrence of any other event which results in a disruption (of a technical o</w:t>
      </w:r>
      <w:r>
        <w:rPr>
          <w:color w:val="000000"/>
        </w:rPr>
        <w:t>r systems-related nature) to the treasury or payments operations of a Party preventing that, or any other Party:</w:t>
      </w:r>
    </w:p>
    <w:p w:rsidR="0020797A" w:rsidRDefault="0027035F">
      <w:pPr>
        <w:spacing w:after="150"/>
      </w:pPr>
      <w:r>
        <w:rPr>
          <w:color w:val="000000"/>
        </w:rPr>
        <w:t>(i) from performing its payment obligations under the Finance Documents; or</w:t>
      </w:r>
    </w:p>
    <w:p w:rsidR="0020797A" w:rsidRDefault="0027035F">
      <w:pPr>
        <w:spacing w:after="150"/>
      </w:pPr>
      <w:r>
        <w:rPr>
          <w:color w:val="000000"/>
        </w:rPr>
        <w:t xml:space="preserve">(ii) from communicating with other Parties in accordance with the </w:t>
      </w:r>
      <w:r>
        <w:rPr>
          <w:color w:val="000000"/>
        </w:rPr>
        <w:t>terms of the Finance Documents,</w:t>
      </w:r>
    </w:p>
    <w:p w:rsidR="0020797A" w:rsidRDefault="0027035F">
      <w:pPr>
        <w:spacing w:after="150"/>
      </w:pPr>
      <w:r>
        <w:rPr>
          <w:color w:val="000000"/>
        </w:rPr>
        <w:t>and which (in either such case) is not caused by, and is beyond the control of, the Party whose operations are disrupted.</w:t>
      </w:r>
    </w:p>
    <w:p w:rsidR="0020797A" w:rsidRDefault="0027035F">
      <w:pPr>
        <w:spacing w:after="150"/>
      </w:pPr>
      <w:r>
        <w:rPr>
          <w:b/>
          <w:color w:val="000000"/>
        </w:rPr>
        <w:t>“Down Payment”</w:t>
      </w:r>
      <w:r>
        <w:rPr>
          <w:color w:val="000000"/>
        </w:rPr>
        <w:t xml:space="preserve"> means in the context of a proposed Loan to pay a portion of an invoice under the EPC Co</w:t>
      </w:r>
      <w:r>
        <w:rPr>
          <w:color w:val="000000"/>
        </w:rPr>
        <w:t>ntract an aggregate amount that is equal to or more than 25 per cent. of that invoiced amount being paid to the Contractor by or on behalf of the Borrower using funds other than those made available under the Facility.</w:t>
      </w:r>
    </w:p>
    <w:p w:rsidR="0020797A" w:rsidRDefault="0027035F">
      <w:pPr>
        <w:spacing w:after="150"/>
      </w:pPr>
      <w:r>
        <w:rPr>
          <w:b/>
          <w:color w:val="000000"/>
        </w:rPr>
        <w:t>„Effective Date”</w:t>
      </w:r>
      <w:r>
        <w:rPr>
          <w:color w:val="000000"/>
        </w:rPr>
        <w:t xml:space="preserve"> means the date notif</w:t>
      </w:r>
      <w:r>
        <w:rPr>
          <w:color w:val="000000"/>
        </w:rPr>
        <w:t>ied by the Agent to the Borrower as the “Effective Date”, being the date upon which all of the conditions precedent listed in paragraph (a) of Clause 2.1 (</w:t>
      </w:r>
      <w:r>
        <w:rPr>
          <w:i/>
          <w:color w:val="000000"/>
        </w:rPr>
        <w:t>Effective Date</w:t>
      </w:r>
      <w:r>
        <w:rPr>
          <w:color w:val="000000"/>
        </w:rPr>
        <w:t>) have been met to the satisfaction of the Agent (acting on the instructions of all the</w:t>
      </w:r>
      <w:r>
        <w:rPr>
          <w:color w:val="000000"/>
        </w:rPr>
        <w:t xml:space="preserve"> Lenders).</w:t>
      </w:r>
    </w:p>
    <w:p w:rsidR="0020797A" w:rsidRDefault="0027035F">
      <w:pPr>
        <w:spacing w:after="150"/>
      </w:pPr>
      <w:r>
        <w:rPr>
          <w:b/>
          <w:color w:val="000000"/>
        </w:rPr>
        <w:lastRenderedPageBreak/>
        <w:t>“EIAS Consent”</w:t>
      </w:r>
      <w:r>
        <w:rPr>
          <w:color w:val="000000"/>
        </w:rPr>
        <w:t xml:space="preserve"> means the consent on the environmental impact assessment study as prescribed under the Law on Environmental Impact Assessment (</w:t>
      </w:r>
      <w:r>
        <w:rPr>
          <w:i/>
          <w:color w:val="000000"/>
        </w:rPr>
        <w:t>Zakon o proceni uticaja na životnu sredinu</w:t>
      </w:r>
      <w:r>
        <w:rPr>
          <w:color w:val="000000"/>
        </w:rPr>
        <w:t>, Official Gazette of the Republic of Serbia, no.135/2004 and</w:t>
      </w:r>
      <w:r>
        <w:rPr>
          <w:color w:val="000000"/>
        </w:rPr>
        <w:t xml:space="preserve"> 36/2009).</w:t>
      </w:r>
    </w:p>
    <w:p w:rsidR="0020797A" w:rsidRDefault="0027035F">
      <w:pPr>
        <w:spacing w:after="150"/>
      </w:pPr>
      <w:r>
        <w:rPr>
          <w:b/>
          <w:color w:val="000000"/>
        </w:rPr>
        <w:t>“Employer”</w:t>
      </w:r>
      <w:r>
        <w:rPr>
          <w:color w:val="000000"/>
        </w:rPr>
        <w:t xml:space="preserve"> means The Republic of Serbia, represented by the Government of the Republic of Serbia, acting by and through the Ministry of Construction, Transport and Infrastructure.</w:t>
      </w:r>
    </w:p>
    <w:p w:rsidR="0020797A" w:rsidRDefault="0027035F">
      <w:pPr>
        <w:spacing w:after="150"/>
      </w:pPr>
      <w:r>
        <w:rPr>
          <w:b/>
          <w:color w:val="000000"/>
        </w:rPr>
        <w:t>“Employer Authorised Signatory”</w:t>
      </w:r>
      <w:r>
        <w:rPr>
          <w:color w:val="000000"/>
        </w:rPr>
        <w:t xml:space="preserve"> means any person:</w:t>
      </w:r>
    </w:p>
    <w:p w:rsidR="0020797A" w:rsidRDefault="0027035F">
      <w:pPr>
        <w:spacing w:after="150"/>
      </w:pPr>
      <w:r>
        <w:rPr>
          <w:color w:val="000000"/>
        </w:rPr>
        <w:t xml:space="preserve">(a) authorised </w:t>
      </w:r>
      <w:r>
        <w:rPr>
          <w:color w:val="000000"/>
        </w:rPr>
        <w:t>to execute any document to be delivered pursuant to or in connection with this Agreement on the Employer’s behalf; and</w:t>
      </w:r>
    </w:p>
    <w:p w:rsidR="0020797A" w:rsidRDefault="0027035F">
      <w:pPr>
        <w:spacing w:after="150"/>
      </w:pPr>
      <w:r>
        <w:rPr>
          <w:color w:val="000000"/>
        </w:rPr>
        <w:t>(b) in respect of whom the Agent has received evidence satisfactory to it of such authority and a specimen signature.</w:t>
      </w:r>
    </w:p>
    <w:p w:rsidR="0020797A" w:rsidRDefault="0027035F">
      <w:pPr>
        <w:spacing w:after="150"/>
      </w:pPr>
      <w:r>
        <w:rPr>
          <w:b/>
          <w:color w:val="000000"/>
        </w:rPr>
        <w:t>“Environment”</w:t>
      </w:r>
      <w:r>
        <w:rPr>
          <w:color w:val="000000"/>
        </w:rPr>
        <w:t xml:space="preserve"> means</w:t>
      </w:r>
      <w:r>
        <w:rPr>
          <w:color w:val="000000"/>
        </w:rPr>
        <w:t xml:space="preserve"> humans, animals, plants and all other living organisms, including the ecological systems of which they form part and the following media:</w:t>
      </w:r>
    </w:p>
    <w:p w:rsidR="0020797A" w:rsidRDefault="0027035F">
      <w:pPr>
        <w:spacing w:after="150"/>
      </w:pPr>
      <w:r>
        <w:rPr>
          <w:color w:val="000000"/>
        </w:rPr>
        <w:t>(a) air (including, without limitation, air within natural or man-made structures, whether above or below ground);</w:t>
      </w:r>
    </w:p>
    <w:p w:rsidR="0020797A" w:rsidRDefault="0027035F">
      <w:pPr>
        <w:spacing w:after="150"/>
      </w:pPr>
      <w:r>
        <w:rPr>
          <w:color w:val="000000"/>
        </w:rPr>
        <w:t>(b</w:t>
      </w:r>
      <w:r>
        <w:rPr>
          <w:color w:val="000000"/>
        </w:rPr>
        <w:t>) water (including, without limitation, territorial, coastal and inland waters, water under or within land and water in drains and sewers);</w:t>
      </w:r>
    </w:p>
    <w:p w:rsidR="0020797A" w:rsidRDefault="0027035F">
      <w:pPr>
        <w:spacing w:after="150"/>
      </w:pPr>
      <w:r>
        <w:rPr>
          <w:color w:val="000000"/>
        </w:rPr>
        <w:t>(c) land and soil (including, without limitation, land under water);</w:t>
      </w:r>
    </w:p>
    <w:p w:rsidR="0020797A" w:rsidRDefault="0027035F">
      <w:pPr>
        <w:spacing w:after="150"/>
      </w:pPr>
      <w:r>
        <w:rPr>
          <w:color w:val="000000"/>
        </w:rPr>
        <w:t>(d) cultural heritage or archaeological artefac</w:t>
      </w:r>
      <w:r>
        <w:rPr>
          <w:color w:val="000000"/>
        </w:rPr>
        <w:t>ts and the build environment; and</w:t>
      </w:r>
    </w:p>
    <w:p w:rsidR="0020797A" w:rsidRDefault="0027035F">
      <w:pPr>
        <w:spacing w:after="150"/>
      </w:pPr>
      <w:r>
        <w:rPr>
          <w:color w:val="000000"/>
        </w:rPr>
        <w:t>(e) human health, labour workers’ rights, or human rights.</w:t>
      </w:r>
    </w:p>
    <w:p w:rsidR="0020797A" w:rsidRDefault="0027035F">
      <w:pPr>
        <w:spacing w:after="150"/>
      </w:pPr>
      <w:r>
        <w:rPr>
          <w:b/>
          <w:color w:val="000000"/>
        </w:rPr>
        <w:t>“Environmental Claim”</w:t>
      </w:r>
      <w:r>
        <w:rPr>
          <w:color w:val="000000"/>
        </w:rPr>
        <w:t xml:space="preserve"> means any claim, proceeding, formal notice or investigation by any person in respect of any Environmental Law.</w:t>
      </w:r>
    </w:p>
    <w:p w:rsidR="0020797A" w:rsidRDefault="0027035F">
      <w:pPr>
        <w:spacing w:after="150"/>
      </w:pPr>
      <w:r>
        <w:rPr>
          <w:b/>
          <w:color w:val="000000"/>
        </w:rPr>
        <w:t>“Environmental and Social Acti</w:t>
      </w:r>
      <w:r>
        <w:rPr>
          <w:b/>
          <w:color w:val="000000"/>
        </w:rPr>
        <w:t>on Plan (ESAP)”</w:t>
      </w:r>
      <w:r>
        <w:rPr>
          <w:color w:val="000000"/>
        </w:rPr>
        <w:t xml:space="preserve"> means the plan of environmental and social mitigation and improvement measures outlining the gaps and setting out the actions to be undertaken by the Borrower, after agreement with the Environmental and Social Consultant, the Agent and all </w:t>
      </w:r>
      <w:r>
        <w:rPr>
          <w:color w:val="000000"/>
        </w:rPr>
        <w:t>the Lenders, in order to ensure that it, and the Project, are in compliance with the Environmental and Social Requirements to be provided pursuant to Clause 5.1 (</w:t>
      </w:r>
      <w:r>
        <w:rPr>
          <w:i/>
          <w:color w:val="000000"/>
        </w:rPr>
        <w:t>Initial conditions precedent</w:t>
      </w:r>
      <w:r>
        <w:rPr>
          <w:color w:val="000000"/>
        </w:rPr>
        <w:t>).</w:t>
      </w:r>
    </w:p>
    <w:p w:rsidR="0020797A" w:rsidRDefault="0027035F">
      <w:pPr>
        <w:spacing w:after="150"/>
      </w:pPr>
      <w:r>
        <w:rPr>
          <w:b/>
          <w:color w:val="000000"/>
        </w:rPr>
        <w:t>“Environmental and Social Consultant”</w:t>
      </w:r>
      <w:r>
        <w:rPr>
          <w:color w:val="000000"/>
        </w:rPr>
        <w:t xml:space="preserve"> means ERM Environmental </w:t>
      </w:r>
      <w:r>
        <w:rPr>
          <w:color w:val="000000"/>
        </w:rPr>
        <w:t>Resources Management SRL or any other independent environmental and/or social expert appointed by the Lenders (at the cost of the Borrower or the Employer) and which advises and submits reports in relation to compliance with the Environmental and Social Re</w:t>
      </w:r>
      <w:r>
        <w:rPr>
          <w:color w:val="000000"/>
        </w:rPr>
        <w:t>quirements.</w:t>
      </w:r>
    </w:p>
    <w:p w:rsidR="0020797A" w:rsidRDefault="0027035F">
      <w:pPr>
        <w:spacing w:after="150"/>
      </w:pPr>
      <w:r>
        <w:rPr>
          <w:b/>
          <w:color w:val="000000"/>
        </w:rPr>
        <w:lastRenderedPageBreak/>
        <w:t>“Environmental and Social Due Diligence (ESDD) Report”</w:t>
      </w:r>
      <w:r>
        <w:rPr>
          <w:color w:val="000000"/>
        </w:rPr>
        <w:t xml:space="preserve"> means a report prepared by the Environmental and Social Consultant in form and substance satisfactory to the Lenders.</w:t>
      </w:r>
    </w:p>
    <w:p w:rsidR="0020797A" w:rsidRDefault="0027035F">
      <w:pPr>
        <w:spacing w:after="150"/>
      </w:pPr>
      <w:r>
        <w:rPr>
          <w:b/>
          <w:color w:val="000000"/>
        </w:rPr>
        <w:t>“Environmental and Social Impact Assessment (ESIA)”</w:t>
      </w:r>
      <w:r>
        <w:rPr>
          <w:color w:val="000000"/>
        </w:rPr>
        <w:t xml:space="preserve"> means the documents</w:t>
      </w:r>
      <w:r>
        <w:rPr>
          <w:color w:val="000000"/>
        </w:rPr>
        <w:t xml:space="preserve"> prepared by or on behalf of the Borrower in accordance with the Environmental and Social Requirements, as may be amended or supplemented from time to time by the Borrower in a form and substance satisfactory to all the Lenders, to be provided pursuant to </w:t>
      </w:r>
      <w:r>
        <w:rPr>
          <w:color w:val="000000"/>
        </w:rPr>
        <w:t>Clause 5.1 (</w:t>
      </w:r>
      <w:r>
        <w:rPr>
          <w:i/>
          <w:color w:val="000000"/>
        </w:rPr>
        <w:t>Initial conditions precedent</w:t>
      </w:r>
      <w:r>
        <w:rPr>
          <w:color w:val="000000"/>
        </w:rPr>
        <w:t>).</w:t>
      </w:r>
    </w:p>
    <w:p w:rsidR="0020797A" w:rsidRDefault="0027035F">
      <w:pPr>
        <w:spacing w:after="150"/>
      </w:pPr>
      <w:r>
        <w:rPr>
          <w:b/>
          <w:color w:val="000000"/>
        </w:rPr>
        <w:t>“Environmental and Social Monitoring Report”</w:t>
      </w:r>
      <w:r>
        <w:rPr>
          <w:color w:val="000000"/>
        </w:rPr>
        <w:t xml:space="preserve"> means a periodic audit report from the Environmental and Social Consultant, provided in a form satisfactory to the Agent (acting on the instructions of the Majority Len</w:t>
      </w:r>
      <w:r>
        <w:rPr>
          <w:color w:val="000000"/>
        </w:rPr>
        <w:t>ders) and, on the compliance of the Project with the Environmental and Social Requirements, remitted as often as the Majority Lenders agree with the Environmental and Social Consultant.</w:t>
      </w:r>
    </w:p>
    <w:p w:rsidR="0020797A" w:rsidRDefault="0027035F">
      <w:pPr>
        <w:spacing w:after="150"/>
      </w:pPr>
      <w:r>
        <w:rPr>
          <w:b/>
          <w:color w:val="000000"/>
        </w:rPr>
        <w:t>“Environmental and Social Requirements”</w:t>
      </w:r>
      <w:r>
        <w:rPr>
          <w:color w:val="000000"/>
        </w:rPr>
        <w:t xml:space="preserve"> means all requirements, condit</w:t>
      </w:r>
      <w:r>
        <w:rPr>
          <w:color w:val="000000"/>
        </w:rPr>
        <w:t>ions, standards, protection, obligations or performance required by:</w:t>
      </w:r>
    </w:p>
    <w:p w:rsidR="0020797A" w:rsidRDefault="0027035F">
      <w:pPr>
        <w:spacing w:after="150"/>
      </w:pPr>
      <w:r>
        <w:rPr>
          <w:color w:val="000000"/>
        </w:rPr>
        <w:t>(a) any Environmental Law;</w:t>
      </w:r>
    </w:p>
    <w:p w:rsidR="0020797A" w:rsidRDefault="0027035F">
      <w:pPr>
        <w:spacing w:after="150"/>
      </w:pPr>
      <w:r>
        <w:rPr>
          <w:color w:val="000000"/>
        </w:rPr>
        <w:t>(b) the Environmental and Social Standards; and</w:t>
      </w:r>
    </w:p>
    <w:p w:rsidR="0020797A" w:rsidRDefault="0027035F">
      <w:pPr>
        <w:spacing w:after="150"/>
      </w:pPr>
      <w:r>
        <w:rPr>
          <w:color w:val="000000"/>
        </w:rPr>
        <w:t>(c) the Environmental and Social Action Plan (ESAP).</w:t>
      </w:r>
    </w:p>
    <w:p w:rsidR="0020797A" w:rsidRDefault="0027035F">
      <w:pPr>
        <w:spacing w:after="150"/>
      </w:pPr>
      <w:r>
        <w:rPr>
          <w:b/>
          <w:color w:val="000000"/>
        </w:rPr>
        <w:t>“Environmental and Social Standards”</w:t>
      </w:r>
      <w:r>
        <w:rPr>
          <w:color w:val="000000"/>
        </w:rPr>
        <w:t xml:space="preserve"> applicable to the Proj</w:t>
      </w:r>
      <w:r>
        <w:rPr>
          <w:color w:val="000000"/>
        </w:rPr>
        <w:t>ect means the Equator Principles, the IFC Performance Standards on Environmental and Social Sustainability, and the World Bank Group Environmental, Health and Safety (EHS) General Guideline, sector EHS Guidelines and EU Directives applicable to the Project</w:t>
      </w:r>
      <w:r>
        <w:rPr>
          <w:color w:val="000000"/>
        </w:rPr>
        <w:t>.</w:t>
      </w:r>
    </w:p>
    <w:p w:rsidR="0020797A" w:rsidRDefault="0027035F">
      <w:pPr>
        <w:spacing w:after="150"/>
      </w:pPr>
      <w:r>
        <w:rPr>
          <w:b/>
          <w:color w:val="000000"/>
        </w:rPr>
        <w:t>“Environmental Law”</w:t>
      </w:r>
      <w:r>
        <w:rPr>
          <w:color w:val="000000"/>
        </w:rPr>
        <w:t xml:space="preserve"> means any applicable law or regulation which relates to:</w:t>
      </w:r>
    </w:p>
    <w:p w:rsidR="0020797A" w:rsidRDefault="0027035F">
      <w:pPr>
        <w:spacing w:after="150"/>
      </w:pPr>
      <w:r>
        <w:rPr>
          <w:color w:val="000000"/>
        </w:rPr>
        <w:t>(a) the pollution or protection of the Environment;</w:t>
      </w:r>
    </w:p>
    <w:p w:rsidR="0020797A" w:rsidRDefault="0027035F">
      <w:pPr>
        <w:spacing w:after="150"/>
      </w:pPr>
      <w:r>
        <w:rPr>
          <w:color w:val="000000"/>
        </w:rPr>
        <w:t>(b) the conditions of the workplace; or</w:t>
      </w:r>
    </w:p>
    <w:p w:rsidR="0020797A" w:rsidRDefault="0027035F">
      <w:pPr>
        <w:spacing w:after="150"/>
      </w:pPr>
      <w:r>
        <w:rPr>
          <w:color w:val="000000"/>
        </w:rPr>
        <w:t>(c) the generation, handling, storage, use, release or spillage of any substance (inc</w:t>
      </w:r>
      <w:r>
        <w:rPr>
          <w:color w:val="000000"/>
        </w:rPr>
        <w:t>luding any waste) which, alone or in combination with any other, is capable of causing harm to the Environment, including, without limitation, any waste.</w:t>
      </w:r>
    </w:p>
    <w:p w:rsidR="0020797A" w:rsidRDefault="0027035F">
      <w:pPr>
        <w:spacing w:after="150"/>
      </w:pPr>
      <w:r>
        <w:rPr>
          <w:b/>
          <w:color w:val="000000"/>
        </w:rPr>
        <w:t>“Environmental Permits”</w:t>
      </w:r>
      <w:r>
        <w:rPr>
          <w:color w:val="000000"/>
        </w:rPr>
        <w:t xml:space="preserve"> means any permit and other Authorisation and the filing of any notification, r</w:t>
      </w:r>
      <w:r>
        <w:rPr>
          <w:color w:val="000000"/>
        </w:rPr>
        <w:t>eport or assessment required under any Environmental Law for the operation of the business or activities of the Borrower or the Employer.</w:t>
      </w:r>
    </w:p>
    <w:p w:rsidR="0020797A" w:rsidRDefault="0027035F">
      <w:pPr>
        <w:spacing w:after="150"/>
      </w:pPr>
      <w:r>
        <w:rPr>
          <w:b/>
          <w:color w:val="000000"/>
        </w:rPr>
        <w:t>“EPC Contract”</w:t>
      </w:r>
      <w:r>
        <w:rPr>
          <w:color w:val="000000"/>
        </w:rPr>
        <w:t xml:space="preserve"> means the contract for the treatment and disposal of urban waste water from the central area in </w:t>
      </w:r>
      <w:r>
        <w:rPr>
          <w:color w:val="000000"/>
        </w:rPr>
        <w:t>Belgrade originally dated 20 January 2020 between the Employer, the Investor and the Contractor.</w:t>
      </w:r>
    </w:p>
    <w:p w:rsidR="0020797A" w:rsidRDefault="0027035F">
      <w:pPr>
        <w:spacing w:after="150"/>
      </w:pPr>
      <w:r>
        <w:rPr>
          <w:b/>
          <w:color w:val="000000"/>
        </w:rPr>
        <w:lastRenderedPageBreak/>
        <w:t>“EPC Contract Value”</w:t>
      </w:r>
      <w:r>
        <w:rPr>
          <w:color w:val="000000"/>
        </w:rPr>
        <w:t xml:space="preserve"> means the aggregate amount payable by the Employer and the Investor to the Contractor under the EPC Contract, being EUR 271,700,000.</w:t>
      </w:r>
    </w:p>
    <w:p w:rsidR="0020797A" w:rsidRDefault="0027035F">
      <w:pPr>
        <w:spacing w:after="150"/>
      </w:pPr>
      <w:r>
        <w:rPr>
          <w:b/>
          <w:color w:val="000000"/>
        </w:rPr>
        <w:t>“Equa</w:t>
      </w:r>
      <w:r>
        <w:rPr>
          <w:b/>
          <w:color w:val="000000"/>
        </w:rPr>
        <w:t>tor Principles”</w:t>
      </w:r>
      <w:r>
        <w:rPr>
          <w:color w:val="000000"/>
        </w:rPr>
        <w:t xml:space="preserve"> means the principles entitled “Equator Principles – financial industry benchmark for determining, assessing and managing environmental and social risk in projects”, published in July 2020, adopted by certain financial institutions available</w:t>
      </w:r>
      <w:r>
        <w:rPr>
          <w:color w:val="000000"/>
        </w:rPr>
        <w:t xml:space="preserve"> at the date hereof at the following address: https://equator-principles.com/wp-content/uploads/2020/01/The-Equator-Principles-July-2020.pdf.</w:t>
      </w:r>
    </w:p>
    <w:p w:rsidR="0020797A" w:rsidRDefault="0027035F">
      <w:pPr>
        <w:spacing w:after="150"/>
      </w:pPr>
      <w:r>
        <w:rPr>
          <w:b/>
          <w:color w:val="000000"/>
        </w:rPr>
        <w:t>“EURIBOR”</w:t>
      </w:r>
      <w:r>
        <w:rPr>
          <w:color w:val="000000"/>
        </w:rPr>
        <w:t xml:space="preserve"> means, in relation to any Loan:</w:t>
      </w:r>
    </w:p>
    <w:p w:rsidR="0020797A" w:rsidRDefault="0027035F">
      <w:pPr>
        <w:spacing w:after="150"/>
      </w:pPr>
      <w:r>
        <w:rPr>
          <w:color w:val="000000"/>
        </w:rPr>
        <w:t>(a) the applicable Screen Rate as of the Specified Time for euro and for</w:t>
      </w:r>
      <w:r>
        <w:rPr>
          <w:color w:val="000000"/>
        </w:rPr>
        <w:t xml:space="preserve"> a period equal in length to the Interest Period of that Loan; or</w:t>
      </w:r>
    </w:p>
    <w:p w:rsidR="0020797A" w:rsidRDefault="0027035F">
      <w:pPr>
        <w:spacing w:after="150"/>
      </w:pPr>
      <w:r>
        <w:rPr>
          <w:color w:val="000000"/>
        </w:rPr>
        <w:t>(b) as otherwise determined pursuant to Clause 11.2 (</w:t>
      </w:r>
      <w:r>
        <w:rPr>
          <w:i/>
          <w:color w:val="000000"/>
        </w:rPr>
        <w:t>Unavailability of Screen Rate</w:t>
      </w:r>
      <w:r>
        <w:rPr>
          <w:color w:val="000000"/>
        </w:rPr>
        <w:t>),</w:t>
      </w:r>
    </w:p>
    <w:p w:rsidR="0020797A" w:rsidRDefault="0027035F">
      <w:pPr>
        <w:spacing w:after="150"/>
      </w:pPr>
      <w:r>
        <w:rPr>
          <w:color w:val="000000"/>
        </w:rPr>
        <w:t>and if, in either case, that rate is less than zero, EURIBOR shall be deemed to be zero.</w:t>
      </w:r>
    </w:p>
    <w:p w:rsidR="0020797A" w:rsidRDefault="0027035F">
      <w:pPr>
        <w:spacing w:after="150"/>
      </w:pPr>
      <w:r>
        <w:rPr>
          <w:b/>
          <w:color w:val="000000"/>
        </w:rPr>
        <w:t>“Event of Defaul</w:t>
      </w:r>
      <w:r>
        <w:rPr>
          <w:b/>
          <w:color w:val="000000"/>
        </w:rPr>
        <w:t>t”</w:t>
      </w:r>
      <w:r>
        <w:rPr>
          <w:color w:val="000000"/>
        </w:rPr>
        <w:t xml:space="preserve"> means any event or circumstance specified as such in Clause 21 (</w:t>
      </w:r>
      <w:r>
        <w:rPr>
          <w:i/>
          <w:color w:val="000000"/>
        </w:rPr>
        <w:t>Events of default</w:t>
      </w:r>
      <w:r>
        <w:rPr>
          <w:color w:val="000000"/>
        </w:rPr>
        <w:t>).</w:t>
      </w:r>
    </w:p>
    <w:p w:rsidR="0020797A" w:rsidRDefault="0027035F">
      <w:pPr>
        <w:spacing w:after="150"/>
      </w:pPr>
      <w:r>
        <w:rPr>
          <w:b/>
          <w:color w:val="000000"/>
        </w:rPr>
        <w:t>“Excluded Assets”</w:t>
      </w:r>
      <w:r>
        <w:rPr>
          <w:color w:val="000000"/>
        </w:rPr>
        <w:t xml:space="preserve"> has the meaning given to it in Clause 18.20 (</w:t>
      </w:r>
      <w:r>
        <w:rPr>
          <w:i/>
          <w:color w:val="000000"/>
        </w:rPr>
        <w:t>No immunity</w:t>
      </w:r>
      <w:r>
        <w:rPr>
          <w:color w:val="000000"/>
        </w:rPr>
        <w:t>).</w:t>
      </w:r>
    </w:p>
    <w:p w:rsidR="0020797A" w:rsidRDefault="0027035F">
      <w:pPr>
        <w:spacing w:after="150"/>
      </w:pPr>
      <w:r>
        <w:rPr>
          <w:b/>
          <w:color w:val="000000"/>
        </w:rPr>
        <w:t>“External Financial Indebtedness”</w:t>
      </w:r>
      <w:r>
        <w:rPr>
          <w:color w:val="000000"/>
        </w:rPr>
        <w:t xml:space="preserve"> means:</w:t>
      </w:r>
    </w:p>
    <w:p w:rsidR="0020797A" w:rsidRDefault="0027035F">
      <w:pPr>
        <w:spacing w:after="150"/>
      </w:pPr>
      <w:r>
        <w:rPr>
          <w:color w:val="000000"/>
        </w:rPr>
        <w:t>(a) all Financial Indebtedness expressed or denomin</w:t>
      </w:r>
      <w:r>
        <w:rPr>
          <w:color w:val="000000"/>
        </w:rPr>
        <w:t>ated or payable (or which, at the option of the relevant creditor may be payable) in any currency other than the lawful currency of the Republic of Serbia from time to time; or</w:t>
      </w:r>
    </w:p>
    <w:p w:rsidR="0020797A" w:rsidRDefault="0027035F">
      <w:pPr>
        <w:spacing w:after="150"/>
      </w:pPr>
      <w:r>
        <w:rPr>
          <w:color w:val="000000"/>
        </w:rPr>
        <w:t>(b) all Financial Indebtedness which is or may become payable to a person which</w:t>
      </w:r>
      <w:r>
        <w:rPr>
          <w:color w:val="000000"/>
        </w:rPr>
        <w:t xml:space="preserve"> is resident outside the Republic of Serbia or has its registered office or principal place of business outside the Republic of Serbia.</w:t>
      </w:r>
    </w:p>
    <w:p w:rsidR="0020797A" w:rsidRDefault="0027035F">
      <w:pPr>
        <w:spacing w:after="150"/>
      </w:pPr>
      <w:r>
        <w:rPr>
          <w:b/>
          <w:color w:val="000000"/>
        </w:rPr>
        <w:t>“Facility”</w:t>
      </w:r>
      <w:r>
        <w:rPr>
          <w:color w:val="000000"/>
        </w:rPr>
        <w:t xml:space="preserve"> means the term loan facility made available under this Agreement as described in Clause 3 (</w:t>
      </w:r>
      <w:r>
        <w:rPr>
          <w:i/>
          <w:color w:val="000000"/>
        </w:rPr>
        <w:t>The Facility</w:t>
      </w:r>
      <w:r>
        <w:rPr>
          <w:color w:val="000000"/>
        </w:rPr>
        <w:t>).</w:t>
      </w:r>
    </w:p>
    <w:p w:rsidR="0020797A" w:rsidRDefault="0027035F">
      <w:pPr>
        <w:spacing w:after="150"/>
      </w:pPr>
      <w:r>
        <w:rPr>
          <w:b/>
          <w:color w:val="000000"/>
        </w:rPr>
        <w:t>“Fa</w:t>
      </w:r>
      <w:r>
        <w:rPr>
          <w:b/>
          <w:color w:val="000000"/>
        </w:rPr>
        <w:t>cility Currency”</w:t>
      </w:r>
      <w:r>
        <w:rPr>
          <w:color w:val="000000"/>
        </w:rPr>
        <w:t xml:space="preserve"> means EUR.</w:t>
      </w:r>
    </w:p>
    <w:p w:rsidR="0020797A" w:rsidRDefault="0027035F">
      <w:pPr>
        <w:spacing w:after="150"/>
      </w:pPr>
      <w:r>
        <w:rPr>
          <w:b/>
          <w:color w:val="000000"/>
        </w:rPr>
        <w:t>“Facility Office”</w:t>
      </w:r>
      <w:r>
        <w:rPr>
          <w:color w:val="000000"/>
        </w:rPr>
        <w:t xml:space="preserve"> means:</w:t>
      </w:r>
    </w:p>
    <w:p w:rsidR="0020797A" w:rsidRDefault="0027035F">
      <w:pPr>
        <w:spacing w:after="150"/>
      </w:pPr>
      <w:r>
        <w:rPr>
          <w:color w:val="000000"/>
        </w:rPr>
        <w:t xml:space="preserve">(a) the office or offices notified by a Lender to the Agent in writing on or before the date it becomes a Lender (or, following that date, by not less than five Business Days’ written notice) as the </w:t>
      </w:r>
      <w:r>
        <w:rPr>
          <w:color w:val="000000"/>
        </w:rPr>
        <w:t>office or offices through which it will perform its obligations under this Agreement; and</w:t>
      </w:r>
    </w:p>
    <w:p w:rsidR="0020797A" w:rsidRDefault="0027035F">
      <w:pPr>
        <w:spacing w:after="150"/>
      </w:pPr>
      <w:r>
        <w:rPr>
          <w:color w:val="000000"/>
        </w:rPr>
        <w:t>(b) in respect of any other Finance Party, the office in the jurisdiction in which it is resident for tax purposes.</w:t>
      </w:r>
    </w:p>
    <w:p w:rsidR="0020797A" w:rsidRDefault="0027035F">
      <w:pPr>
        <w:spacing w:after="150"/>
      </w:pPr>
      <w:r>
        <w:rPr>
          <w:b/>
          <w:color w:val="000000"/>
        </w:rPr>
        <w:t>“FATCA”</w:t>
      </w:r>
      <w:r>
        <w:rPr>
          <w:color w:val="000000"/>
        </w:rPr>
        <w:t xml:space="preserve"> means:</w:t>
      </w:r>
    </w:p>
    <w:p w:rsidR="0020797A" w:rsidRDefault="0027035F">
      <w:pPr>
        <w:spacing w:after="150"/>
      </w:pPr>
      <w:r>
        <w:rPr>
          <w:color w:val="000000"/>
        </w:rPr>
        <w:lastRenderedPageBreak/>
        <w:t>(a) sections 1471 to 1474 of the Co</w:t>
      </w:r>
      <w:r>
        <w:rPr>
          <w:color w:val="000000"/>
        </w:rPr>
        <w:t>de or any associated regulations;</w:t>
      </w:r>
    </w:p>
    <w:p w:rsidR="0020797A" w:rsidRDefault="0027035F">
      <w:pPr>
        <w:spacing w:after="150"/>
      </w:pPr>
      <w:r>
        <w:rPr>
          <w:color w:val="000000"/>
        </w:rPr>
        <w:t>(b) any treaty, law or regulation of any other jurisdiction, or relating to an intergovernmental agreement between the US and any other jurisdiction, which (in either case) facilitates the implementation of any law or regu</w:t>
      </w:r>
      <w:r>
        <w:rPr>
          <w:color w:val="000000"/>
        </w:rPr>
        <w:t>lation referred to in paragraph (a) above; or</w:t>
      </w:r>
    </w:p>
    <w:p w:rsidR="0020797A" w:rsidRDefault="0027035F">
      <w:pPr>
        <w:spacing w:after="150"/>
      </w:pPr>
      <w:r>
        <w:rPr>
          <w:color w:val="000000"/>
        </w:rPr>
        <w:t>(c) any agreement pursuant to the implementation of any treaty, law or regulation referred to in paragraph (a) or (b) above with the US Internal Revenue Service, the US government or any governmental or taxatio</w:t>
      </w:r>
      <w:r>
        <w:rPr>
          <w:color w:val="000000"/>
        </w:rPr>
        <w:t>n authority in any other jurisdiction.</w:t>
      </w:r>
    </w:p>
    <w:p w:rsidR="0020797A" w:rsidRDefault="0027035F">
      <w:pPr>
        <w:spacing w:after="150"/>
      </w:pPr>
      <w:r>
        <w:rPr>
          <w:b/>
          <w:color w:val="000000"/>
        </w:rPr>
        <w:t>“FATCA Application Date”</w:t>
      </w:r>
      <w:r>
        <w:rPr>
          <w:color w:val="000000"/>
        </w:rPr>
        <w:t xml:space="preserve"> means:</w:t>
      </w:r>
    </w:p>
    <w:p w:rsidR="0020797A" w:rsidRDefault="0027035F">
      <w:pPr>
        <w:spacing w:after="150"/>
      </w:pPr>
      <w:r>
        <w:rPr>
          <w:color w:val="000000"/>
        </w:rPr>
        <w:t>(a) in relation to a “withholdable payment” described in section 1473(1)(A)(i) of the Code (which relates to payments of interest and certain other payments from sources within the US),</w:t>
      </w:r>
      <w:r>
        <w:rPr>
          <w:color w:val="000000"/>
        </w:rPr>
        <w:t xml:space="preserve"> 1 July 2014; or</w:t>
      </w:r>
    </w:p>
    <w:p w:rsidR="0020797A" w:rsidRDefault="0027035F">
      <w:pPr>
        <w:spacing w:after="150"/>
      </w:pPr>
      <w:r>
        <w:rPr>
          <w:color w:val="000000"/>
        </w:rPr>
        <w:t>(b) in relation to a “passthru payment” described in section 1471(d)(7) of the Code not falling within paragraph (a) above, the first date from which such payment may become subject to a deduction or withholding required by FATCA.</w:t>
      </w:r>
    </w:p>
    <w:p w:rsidR="0020797A" w:rsidRDefault="0027035F">
      <w:pPr>
        <w:spacing w:after="150"/>
      </w:pPr>
      <w:r>
        <w:rPr>
          <w:b/>
          <w:color w:val="000000"/>
        </w:rPr>
        <w:t>“FATCA D</w:t>
      </w:r>
      <w:r>
        <w:rPr>
          <w:b/>
          <w:color w:val="000000"/>
        </w:rPr>
        <w:t>eduction”</w:t>
      </w:r>
      <w:r>
        <w:rPr>
          <w:color w:val="000000"/>
        </w:rPr>
        <w:t xml:space="preserve"> means a deduction or withholding from a payment under a Finance Document required by FATCA.</w:t>
      </w:r>
    </w:p>
    <w:p w:rsidR="0020797A" w:rsidRDefault="0027035F">
      <w:pPr>
        <w:spacing w:after="150"/>
      </w:pPr>
      <w:r>
        <w:rPr>
          <w:b/>
          <w:color w:val="000000"/>
        </w:rPr>
        <w:t>“FATCA Exempt Party”</w:t>
      </w:r>
      <w:r>
        <w:rPr>
          <w:color w:val="000000"/>
        </w:rPr>
        <w:t xml:space="preserve"> means a Party that is entitled to receive payments free from any FATCA Deduction.</w:t>
      </w:r>
    </w:p>
    <w:p w:rsidR="0020797A" w:rsidRDefault="0027035F">
      <w:pPr>
        <w:spacing w:after="150"/>
      </w:pPr>
      <w:r>
        <w:rPr>
          <w:b/>
          <w:color w:val="000000"/>
        </w:rPr>
        <w:t>“Fee Letter”</w:t>
      </w:r>
      <w:r>
        <w:rPr>
          <w:color w:val="000000"/>
        </w:rPr>
        <w:t xml:space="preserve"> means any letter or letters dated on o</w:t>
      </w:r>
      <w:r>
        <w:rPr>
          <w:color w:val="000000"/>
        </w:rPr>
        <w:t>r about the date of this Agreement between the Agent and the Borrower, the ECA Agent and the Borrower and/or the Arrangers and the Borrower, in each case setting out any of the fees referred to in Clause 12 (</w:t>
      </w:r>
      <w:r>
        <w:rPr>
          <w:i/>
          <w:color w:val="000000"/>
        </w:rPr>
        <w:t>Fees and Sinosure Premium</w:t>
      </w:r>
      <w:r>
        <w:rPr>
          <w:color w:val="000000"/>
        </w:rPr>
        <w:t>).</w:t>
      </w:r>
    </w:p>
    <w:p w:rsidR="0020797A" w:rsidRDefault="0027035F">
      <w:pPr>
        <w:spacing w:after="150"/>
      </w:pPr>
      <w:r>
        <w:rPr>
          <w:b/>
          <w:color w:val="000000"/>
        </w:rPr>
        <w:t>“Final Maturity Date</w:t>
      </w:r>
      <w:r>
        <w:rPr>
          <w:b/>
          <w:color w:val="000000"/>
        </w:rPr>
        <w:t>”</w:t>
      </w:r>
      <w:r>
        <w:rPr>
          <w:color w:val="000000"/>
        </w:rPr>
        <w:t xml:space="preserve"> means the date which is 120 Months after the expiry of the Availability Period.</w:t>
      </w:r>
    </w:p>
    <w:p w:rsidR="0020797A" w:rsidRDefault="0027035F">
      <w:pPr>
        <w:spacing w:after="150"/>
      </w:pPr>
      <w:r>
        <w:rPr>
          <w:b/>
          <w:color w:val="000000"/>
        </w:rPr>
        <w:t>“Finance Document”</w:t>
      </w:r>
      <w:r>
        <w:rPr>
          <w:color w:val="000000"/>
        </w:rPr>
        <w:t xml:space="preserve"> means this Agreement, any Fee Letter, any Utilisation Request and any other document designated as such by the Agent and the Borrower.</w:t>
      </w:r>
    </w:p>
    <w:p w:rsidR="0020797A" w:rsidRDefault="0027035F">
      <w:pPr>
        <w:spacing w:after="150"/>
      </w:pPr>
      <w:r>
        <w:rPr>
          <w:b/>
          <w:color w:val="000000"/>
        </w:rPr>
        <w:t>“Finance Party”</w:t>
      </w:r>
      <w:r>
        <w:rPr>
          <w:color w:val="000000"/>
        </w:rPr>
        <w:t xml:space="preserve"> </w:t>
      </w:r>
      <w:r>
        <w:rPr>
          <w:color w:val="000000"/>
        </w:rPr>
        <w:t>means the Agent, the Arrangers, the ECA Agent or a Lender.</w:t>
      </w:r>
    </w:p>
    <w:p w:rsidR="0020797A" w:rsidRDefault="0027035F">
      <w:pPr>
        <w:spacing w:after="150"/>
      </w:pPr>
      <w:r>
        <w:rPr>
          <w:b/>
          <w:color w:val="000000"/>
        </w:rPr>
        <w:t>“Financial Indebtedness”</w:t>
      </w:r>
      <w:r>
        <w:rPr>
          <w:color w:val="000000"/>
        </w:rPr>
        <w:t xml:space="preserve"> means any indebtedness for or in respect of:</w:t>
      </w:r>
    </w:p>
    <w:p w:rsidR="0020797A" w:rsidRDefault="0027035F">
      <w:pPr>
        <w:spacing w:after="150"/>
      </w:pPr>
      <w:r>
        <w:rPr>
          <w:color w:val="000000"/>
        </w:rPr>
        <w:t>(a) moneys borrowed;</w:t>
      </w:r>
    </w:p>
    <w:p w:rsidR="0020797A" w:rsidRDefault="0027035F">
      <w:pPr>
        <w:spacing w:after="150"/>
      </w:pPr>
      <w:r>
        <w:rPr>
          <w:color w:val="000000"/>
        </w:rPr>
        <w:t>(b) any amount raised by acceptance under any acceptance credit facility or dematerialised equivalent;</w:t>
      </w:r>
    </w:p>
    <w:p w:rsidR="0020797A" w:rsidRDefault="0027035F">
      <w:pPr>
        <w:spacing w:after="150"/>
      </w:pPr>
      <w:r>
        <w:rPr>
          <w:color w:val="000000"/>
        </w:rPr>
        <w:t>(c)</w:t>
      </w:r>
      <w:r>
        <w:rPr>
          <w:color w:val="000000"/>
        </w:rPr>
        <w:t xml:space="preserve"> any amount raised pursuant to any note purchase facility or the issue of bonds, notes, debentures, loan stock or any similar instrument;</w:t>
      </w:r>
    </w:p>
    <w:p w:rsidR="0020797A" w:rsidRDefault="0027035F">
      <w:pPr>
        <w:spacing w:after="150"/>
      </w:pPr>
      <w:r>
        <w:rPr>
          <w:color w:val="000000"/>
        </w:rPr>
        <w:lastRenderedPageBreak/>
        <w:t xml:space="preserve">(d) the amount of any liability in respect of any lease or hire purchase contract which would be treated as a balance </w:t>
      </w:r>
      <w:r>
        <w:rPr>
          <w:color w:val="000000"/>
        </w:rPr>
        <w:t>sheet liability;</w:t>
      </w:r>
    </w:p>
    <w:p w:rsidR="0020797A" w:rsidRDefault="0027035F">
      <w:pPr>
        <w:spacing w:after="150"/>
      </w:pPr>
      <w:r>
        <w:rPr>
          <w:color w:val="000000"/>
        </w:rPr>
        <w:t>(e) receivables sold or discounted (other than any receivables to the extent they are sold on a non-recourse basis);</w:t>
      </w:r>
    </w:p>
    <w:p w:rsidR="0020797A" w:rsidRDefault="0027035F">
      <w:pPr>
        <w:spacing w:after="150"/>
      </w:pPr>
      <w:r>
        <w:rPr>
          <w:color w:val="000000"/>
        </w:rPr>
        <w:t>(f) any amount raised under any other transaction (including any forward sale or purchase agreement) of a type not referre</w:t>
      </w:r>
      <w:r>
        <w:rPr>
          <w:color w:val="000000"/>
        </w:rPr>
        <w:t>d to in any other paragraph of this definition having the commercial effect of a borrowing;</w:t>
      </w:r>
    </w:p>
    <w:p w:rsidR="0020797A" w:rsidRDefault="0027035F">
      <w:pPr>
        <w:spacing w:after="150"/>
      </w:pPr>
      <w:r>
        <w:rPr>
          <w:color w:val="000000"/>
        </w:rPr>
        <w:t xml:space="preserve">(g) any derivative transaction entered into in connection with protection against or benefit from fluctuation in any rate or price (and, when calculating the value </w:t>
      </w:r>
      <w:r>
        <w:rPr>
          <w:color w:val="000000"/>
        </w:rPr>
        <w:t>of any derivative transaction, only the marked to market value (or, if any actual amount is due as a result of the termination or close-out of that derivative transaction, that amount) shall be taken into account);</w:t>
      </w:r>
    </w:p>
    <w:p w:rsidR="0020797A" w:rsidRDefault="0027035F">
      <w:pPr>
        <w:spacing w:after="150"/>
      </w:pPr>
      <w:r>
        <w:rPr>
          <w:color w:val="000000"/>
        </w:rPr>
        <w:t>(h) any counter-indemnity obligation in r</w:t>
      </w:r>
      <w:r>
        <w:rPr>
          <w:color w:val="000000"/>
        </w:rPr>
        <w:t>espect of a guarantee, indemnity, bond, standby or documentary letter of credit or any other instrument issued by a bank or financial institution; or</w:t>
      </w:r>
    </w:p>
    <w:p w:rsidR="0020797A" w:rsidRDefault="0027035F">
      <w:pPr>
        <w:spacing w:after="150"/>
      </w:pPr>
      <w:r>
        <w:rPr>
          <w:color w:val="000000"/>
        </w:rPr>
        <w:t xml:space="preserve">(i) the amount of any liability in respect of any guarantee or indemnity for any of the items referred to </w:t>
      </w:r>
      <w:r>
        <w:rPr>
          <w:color w:val="000000"/>
        </w:rPr>
        <w:t>in paragraphs (a) to (h) above.</w:t>
      </w:r>
    </w:p>
    <w:p w:rsidR="0020797A" w:rsidRDefault="0027035F">
      <w:pPr>
        <w:spacing w:after="150"/>
      </w:pPr>
      <w:r>
        <w:rPr>
          <w:b/>
          <w:color w:val="000000"/>
        </w:rPr>
        <w:t>“First Repayment Date”</w:t>
      </w:r>
      <w:r>
        <w:rPr>
          <w:color w:val="000000"/>
        </w:rPr>
        <w:t xml:space="preserve"> means the date falling six Months after the earliest to occur of (a) the Completion Date, (b) the expiry of the Availability Period and (c) 30 June 2027.</w:t>
      </w:r>
    </w:p>
    <w:p w:rsidR="0020797A" w:rsidRDefault="0027035F">
      <w:pPr>
        <w:spacing w:after="150"/>
      </w:pPr>
      <w:r>
        <w:rPr>
          <w:b/>
          <w:color w:val="000000"/>
        </w:rPr>
        <w:t>“Funding Rate”</w:t>
      </w:r>
      <w:r>
        <w:rPr>
          <w:color w:val="000000"/>
        </w:rPr>
        <w:t xml:space="preserve"> means any individual rate notifi</w:t>
      </w:r>
      <w:r>
        <w:rPr>
          <w:color w:val="000000"/>
        </w:rPr>
        <w:t>ed by a Lender to the Agent pursuant to Clause 11.4(a)(ii) (</w:t>
      </w:r>
      <w:r>
        <w:rPr>
          <w:i/>
          <w:color w:val="000000"/>
        </w:rPr>
        <w:t>Cost of funds</w:t>
      </w:r>
      <w:r>
        <w:rPr>
          <w:color w:val="000000"/>
        </w:rPr>
        <w:t>).</w:t>
      </w:r>
    </w:p>
    <w:p w:rsidR="0020797A" w:rsidRDefault="0027035F">
      <w:pPr>
        <w:spacing w:after="150"/>
      </w:pPr>
      <w:r>
        <w:rPr>
          <w:b/>
          <w:color w:val="000000"/>
        </w:rPr>
        <w:t>“Government”</w:t>
      </w:r>
      <w:r>
        <w:rPr>
          <w:color w:val="000000"/>
        </w:rPr>
        <w:t xml:space="preserve"> means the Government of the Republic of Serbia.</w:t>
      </w:r>
    </w:p>
    <w:p w:rsidR="0020797A" w:rsidRDefault="0027035F">
      <w:pPr>
        <w:spacing w:after="150"/>
      </w:pPr>
      <w:r>
        <w:rPr>
          <w:b/>
          <w:color w:val="000000"/>
        </w:rPr>
        <w:t>“Government Entity”</w:t>
      </w:r>
      <w:r>
        <w:rPr>
          <w:color w:val="000000"/>
        </w:rPr>
        <w:t xml:space="preserve"> means:</w:t>
      </w:r>
    </w:p>
    <w:p w:rsidR="0020797A" w:rsidRDefault="0027035F">
      <w:pPr>
        <w:spacing w:after="150"/>
      </w:pPr>
      <w:r>
        <w:rPr>
          <w:color w:val="000000"/>
        </w:rPr>
        <w:t>(a) any national government or political subdivision of a national government;</w:t>
      </w:r>
    </w:p>
    <w:p w:rsidR="0020797A" w:rsidRDefault="0027035F">
      <w:pPr>
        <w:spacing w:after="150"/>
      </w:pPr>
      <w:r>
        <w:rPr>
          <w:color w:val="000000"/>
        </w:rPr>
        <w:t xml:space="preserve">(b) any </w:t>
      </w:r>
      <w:r>
        <w:rPr>
          <w:color w:val="000000"/>
        </w:rPr>
        <w:t>banking or monetary authority of a national government or of a political subdivision of a national government;</w:t>
      </w:r>
    </w:p>
    <w:p w:rsidR="0020797A" w:rsidRDefault="0027035F">
      <w:pPr>
        <w:spacing w:after="150"/>
      </w:pPr>
      <w:r>
        <w:rPr>
          <w:color w:val="000000"/>
        </w:rPr>
        <w:t>(c) any local jurisdiction of a national government or of a political subdivision of a national government;</w:t>
      </w:r>
    </w:p>
    <w:p w:rsidR="0020797A" w:rsidRDefault="0027035F">
      <w:pPr>
        <w:spacing w:after="150"/>
      </w:pPr>
      <w:r>
        <w:rPr>
          <w:color w:val="000000"/>
        </w:rPr>
        <w:t xml:space="preserve">(d) the European Central Bank or the </w:t>
      </w:r>
      <w:r>
        <w:rPr>
          <w:color w:val="000000"/>
        </w:rPr>
        <w:t>Council of Ministers of the European Union;</w:t>
      </w:r>
    </w:p>
    <w:p w:rsidR="0020797A" w:rsidRDefault="0027035F">
      <w:pPr>
        <w:spacing w:after="150"/>
      </w:pPr>
      <w:r>
        <w:rPr>
          <w:color w:val="000000"/>
        </w:rPr>
        <w:t>(e) any instrumentality, commission, board commission, authority, department, division, organ, court or agency of any of the foregoing, however constituted;</w:t>
      </w:r>
    </w:p>
    <w:p w:rsidR="0020797A" w:rsidRDefault="0027035F">
      <w:pPr>
        <w:spacing w:after="150"/>
      </w:pPr>
      <w:r>
        <w:rPr>
          <w:color w:val="000000"/>
        </w:rPr>
        <w:t>(f) any other entity, body or authority exercising exec</w:t>
      </w:r>
      <w:r>
        <w:rPr>
          <w:color w:val="000000"/>
        </w:rPr>
        <w:t>utive, legislative, judicial, regulatory or administrative functions of or pertaining to a national government or political subdivision of a national government, however constituted; or</w:t>
      </w:r>
    </w:p>
    <w:p w:rsidR="0020797A" w:rsidRDefault="0027035F">
      <w:pPr>
        <w:spacing w:after="150"/>
      </w:pPr>
      <w:r>
        <w:rPr>
          <w:color w:val="000000"/>
        </w:rPr>
        <w:t>(g) any association, organisation or institution of which any of the e</w:t>
      </w:r>
      <w:r>
        <w:rPr>
          <w:color w:val="000000"/>
        </w:rPr>
        <w:t xml:space="preserve">ntities listed in the preceding paragraphs is a member (including, without limitation, any </w:t>
      </w:r>
      <w:r>
        <w:rPr>
          <w:color w:val="000000"/>
        </w:rPr>
        <w:lastRenderedPageBreak/>
        <w:t>supranational body) or to whose jurisdiction any of them is subject or in whose activities any of them is a participant.</w:t>
      </w:r>
    </w:p>
    <w:p w:rsidR="0020797A" w:rsidRDefault="0027035F">
      <w:pPr>
        <w:spacing w:after="150"/>
      </w:pPr>
      <w:r>
        <w:rPr>
          <w:b/>
          <w:color w:val="000000"/>
        </w:rPr>
        <w:t>“Holding Company”</w:t>
      </w:r>
      <w:r>
        <w:rPr>
          <w:color w:val="000000"/>
        </w:rPr>
        <w:t xml:space="preserve"> means, in relation to a pe</w:t>
      </w:r>
      <w:r>
        <w:rPr>
          <w:color w:val="000000"/>
        </w:rPr>
        <w:t>rson, any other person in respect of which it is a Subsidiary.</w:t>
      </w:r>
    </w:p>
    <w:p w:rsidR="0020797A" w:rsidRDefault="0027035F">
      <w:pPr>
        <w:spacing w:after="150"/>
      </w:pPr>
      <w:r>
        <w:rPr>
          <w:b/>
          <w:color w:val="000000"/>
        </w:rPr>
        <w:t>“IBRD”</w:t>
      </w:r>
      <w:r>
        <w:rPr>
          <w:color w:val="000000"/>
        </w:rPr>
        <w:t xml:space="preserve"> means the International Bank for Reconstruction and Development.</w:t>
      </w:r>
    </w:p>
    <w:p w:rsidR="0020797A" w:rsidRDefault="0027035F">
      <w:pPr>
        <w:spacing w:after="150"/>
      </w:pPr>
      <w:r>
        <w:rPr>
          <w:b/>
          <w:color w:val="000000"/>
        </w:rPr>
        <w:t>“IFC Performance Standards on Environmental and Social Sustainability”</w:t>
      </w:r>
      <w:r>
        <w:rPr>
          <w:color w:val="000000"/>
        </w:rPr>
        <w:t xml:space="preserve"> means the World Bank Group Performance Standards o</w:t>
      </w:r>
      <w:r>
        <w:rPr>
          <w:color w:val="000000"/>
        </w:rPr>
        <w:t>n Environmental and Social Sustainability effective from 1 January 2012, as the same shall be amended from time to time.</w:t>
      </w:r>
    </w:p>
    <w:p w:rsidR="0020797A" w:rsidRDefault="0027035F">
      <w:pPr>
        <w:spacing w:after="150"/>
      </w:pPr>
      <w:r>
        <w:rPr>
          <w:b/>
          <w:color w:val="000000"/>
        </w:rPr>
        <w:t>“IMF”</w:t>
      </w:r>
      <w:r>
        <w:rPr>
          <w:color w:val="000000"/>
        </w:rPr>
        <w:t xml:space="preserve"> means the International Monetary Fund.</w:t>
      </w:r>
    </w:p>
    <w:p w:rsidR="0020797A" w:rsidRDefault="0027035F">
      <w:pPr>
        <w:spacing w:after="150"/>
      </w:pPr>
      <w:r>
        <w:rPr>
          <w:b/>
          <w:color w:val="000000"/>
        </w:rPr>
        <w:t>“Impaired ECA Agent”</w:t>
      </w:r>
      <w:r>
        <w:rPr>
          <w:color w:val="000000"/>
        </w:rPr>
        <w:t xml:space="preserve"> means the ECA Agent at any time when it has, in the opinion of the Ma</w:t>
      </w:r>
      <w:r>
        <w:rPr>
          <w:color w:val="000000"/>
        </w:rPr>
        <w:t>jority Lenders (acting reasonably), failed to deliver (a) to Sinosure any notice which the Agent (on behalf of the Majority Lenders) has requested it to deliver to Sinosure or (b) to the Agent any information provided by Sinosure to the ECA Agent in relati</w:t>
      </w:r>
      <w:r>
        <w:rPr>
          <w:color w:val="000000"/>
        </w:rPr>
        <w:t>on to the Sinosure Policy or the Finance Documents, in each case within a reasonable period of time following receipt of such request or information by the ECA Agent.</w:t>
      </w:r>
    </w:p>
    <w:p w:rsidR="0020797A" w:rsidRDefault="0027035F">
      <w:pPr>
        <w:spacing w:after="150"/>
      </w:pPr>
      <w:r>
        <w:rPr>
          <w:b/>
          <w:color w:val="000000"/>
        </w:rPr>
        <w:t>“Interest Period”</w:t>
      </w:r>
      <w:r>
        <w:rPr>
          <w:color w:val="000000"/>
        </w:rPr>
        <w:t xml:space="preserve"> means, in relation to a Loan, each period determined in accordance with</w:t>
      </w:r>
      <w:r>
        <w:rPr>
          <w:color w:val="000000"/>
        </w:rPr>
        <w:t xml:space="preserve"> Clause 10 (</w:t>
      </w:r>
      <w:r>
        <w:rPr>
          <w:i/>
          <w:color w:val="000000"/>
        </w:rPr>
        <w:t>Interest Periods</w:t>
      </w:r>
      <w:r>
        <w:rPr>
          <w:color w:val="000000"/>
        </w:rPr>
        <w:t>) and, in relation to an Unpaid Sum, each period determined in accordance with Clause 9.3 (</w:t>
      </w:r>
      <w:r>
        <w:rPr>
          <w:i/>
          <w:color w:val="000000"/>
        </w:rPr>
        <w:t>Default interest</w:t>
      </w:r>
      <w:r>
        <w:rPr>
          <w:color w:val="000000"/>
        </w:rPr>
        <w:t>).</w:t>
      </w:r>
    </w:p>
    <w:p w:rsidR="0020797A" w:rsidRDefault="0027035F">
      <w:pPr>
        <w:spacing w:after="150"/>
      </w:pPr>
      <w:r>
        <w:rPr>
          <w:b/>
          <w:color w:val="000000"/>
        </w:rPr>
        <w:t>“Interpolated Screen Rate”</w:t>
      </w:r>
      <w:r>
        <w:rPr>
          <w:color w:val="000000"/>
        </w:rPr>
        <w:t xml:space="preserve"> means, in relation to any Loan, the rate (rounded to the same number of decimal places as t</w:t>
      </w:r>
      <w:r>
        <w:rPr>
          <w:color w:val="000000"/>
        </w:rPr>
        <w:t>he two relevant Screen Rates) which results from interpolating on a linear basis between:</w:t>
      </w:r>
    </w:p>
    <w:p w:rsidR="0020797A" w:rsidRDefault="0027035F">
      <w:pPr>
        <w:spacing w:after="150"/>
      </w:pPr>
      <w:r>
        <w:rPr>
          <w:color w:val="000000"/>
        </w:rPr>
        <w:t>(a) the applicable Screen Rate for the longest period (for which that Screen Rate is available) which is less than the Interest Period of that Loan; and</w:t>
      </w:r>
    </w:p>
    <w:p w:rsidR="0020797A" w:rsidRDefault="0027035F">
      <w:pPr>
        <w:spacing w:after="150"/>
      </w:pPr>
      <w:r>
        <w:rPr>
          <w:color w:val="000000"/>
        </w:rPr>
        <w:t>(b) the appli</w:t>
      </w:r>
      <w:r>
        <w:rPr>
          <w:color w:val="000000"/>
        </w:rPr>
        <w:t>cable Screen Rate for the shortest period (for which that Screen Rate is available) which exceeds the Interest Period of that Loan,</w:t>
      </w:r>
    </w:p>
    <w:p w:rsidR="0020797A" w:rsidRDefault="0027035F">
      <w:pPr>
        <w:spacing w:after="150"/>
      </w:pPr>
      <w:r>
        <w:rPr>
          <w:color w:val="000000"/>
        </w:rPr>
        <w:t>each as of the Specified Time for the Facility Currency.</w:t>
      </w:r>
    </w:p>
    <w:p w:rsidR="0020797A" w:rsidRDefault="0027035F">
      <w:pPr>
        <w:spacing w:after="150"/>
      </w:pPr>
      <w:r>
        <w:rPr>
          <w:b/>
          <w:color w:val="000000"/>
        </w:rPr>
        <w:t>“Investor”</w:t>
      </w:r>
      <w:r>
        <w:rPr>
          <w:color w:val="000000"/>
        </w:rPr>
        <w:t xml:space="preserve"> means the City of Belgrade, represented by PUC Belgrade </w:t>
      </w:r>
      <w:r>
        <w:rPr>
          <w:color w:val="000000"/>
        </w:rPr>
        <w:t>Water and Sewerage.</w:t>
      </w:r>
    </w:p>
    <w:p w:rsidR="0020797A" w:rsidRDefault="0027035F">
      <w:pPr>
        <w:spacing w:after="150"/>
      </w:pPr>
      <w:r>
        <w:rPr>
          <w:b/>
          <w:color w:val="000000"/>
        </w:rPr>
        <w:t>“Lender”</w:t>
      </w:r>
      <w:r>
        <w:rPr>
          <w:color w:val="000000"/>
        </w:rPr>
        <w:t xml:space="preserve"> means:</w:t>
      </w:r>
    </w:p>
    <w:p w:rsidR="0020797A" w:rsidRDefault="0027035F">
      <w:pPr>
        <w:spacing w:after="150"/>
      </w:pPr>
      <w:r>
        <w:rPr>
          <w:color w:val="000000"/>
        </w:rPr>
        <w:t>(a) any Original Lender; and</w:t>
      </w:r>
    </w:p>
    <w:p w:rsidR="0020797A" w:rsidRDefault="0027035F">
      <w:pPr>
        <w:spacing w:after="150"/>
      </w:pPr>
      <w:r>
        <w:rPr>
          <w:color w:val="000000"/>
        </w:rPr>
        <w:t>(b) any bank, financial institution, trust, fund or other entity which has become a Party as a “Lender” in accordance with Clause 23 (</w:t>
      </w:r>
      <w:r>
        <w:rPr>
          <w:i/>
          <w:color w:val="000000"/>
        </w:rPr>
        <w:t>Changes to the Lenders</w:t>
      </w:r>
      <w:r>
        <w:rPr>
          <w:color w:val="000000"/>
        </w:rPr>
        <w:t>),</w:t>
      </w:r>
    </w:p>
    <w:p w:rsidR="0020797A" w:rsidRDefault="0027035F">
      <w:pPr>
        <w:spacing w:after="150"/>
      </w:pPr>
      <w:r>
        <w:rPr>
          <w:color w:val="000000"/>
        </w:rPr>
        <w:t>which, in each case, has not cea</w:t>
      </w:r>
      <w:r>
        <w:rPr>
          <w:color w:val="000000"/>
        </w:rPr>
        <w:t>sed to be a Party as such in accordance with the terms of this Agreement.</w:t>
      </w:r>
    </w:p>
    <w:p w:rsidR="0020797A" w:rsidRDefault="0027035F">
      <w:pPr>
        <w:spacing w:after="150"/>
      </w:pPr>
      <w:r>
        <w:rPr>
          <w:b/>
          <w:color w:val="000000"/>
        </w:rPr>
        <w:t>“LMA”</w:t>
      </w:r>
      <w:r>
        <w:rPr>
          <w:color w:val="000000"/>
        </w:rPr>
        <w:t xml:space="preserve"> means the Loan Market Association.</w:t>
      </w:r>
    </w:p>
    <w:p w:rsidR="0020797A" w:rsidRDefault="0027035F">
      <w:pPr>
        <w:spacing w:after="150"/>
      </w:pPr>
      <w:r>
        <w:rPr>
          <w:b/>
          <w:color w:val="000000"/>
        </w:rPr>
        <w:lastRenderedPageBreak/>
        <w:t>“Loan”</w:t>
      </w:r>
      <w:r>
        <w:rPr>
          <w:color w:val="000000"/>
        </w:rPr>
        <w:t xml:space="preserve"> means a loan made or to be made under the Facility or the principal amount outstanding for the time being of that loan.</w:t>
      </w:r>
    </w:p>
    <w:p w:rsidR="0020797A" w:rsidRDefault="0027035F">
      <w:pPr>
        <w:spacing w:after="150"/>
      </w:pPr>
      <w:r>
        <w:rPr>
          <w:b/>
          <w:color w:val="000000"/>
        </w:rPr>
        <w:t>“Majority Lend</w:t>
      </w:r>
      <w:r>
        <w:rPr>
          <w:b/>
          <w:color w:val="000000"/>
        </w:rPr>
        <w:t>ers”</w:t>
      </w:r>
      <w:r>
        <w:rPr>
          <w:color w:val="000000"/>
        </w:rPr>
        <w:t xml:space="preserve"> means a Lender or Lenders whose Commitments aggregate more than 66</w:t>
      </w:r>
      <w:r>
        <w:rPr>
          <w:color w:val="000000"/>
          <w:vertAlign w:val="superscript"/>
        </w:rPr>
        <w:t>2/3</w:t>
      </w:r>
      <w:r>
        <w:rPr>
          <w:color w:val="000000"/>
        </w:rPr>
        <w:t xml:space="preserve"> per cent. of the Total Commitments (or, if the Total Commitments have been reduced to zero, aggregated more than 66</w:t>
      </w:r>
      <w:r>
        <w:rPr>
          <w:color w:val="000000"/>
          <w:vertAlign w:val="superscript"/>
        </w:rPr>
        <w:t>2/3</w:t>
      </w:r>
      <w:r>
        <w:rPr>
          <w:color w:val="000000"/>
        </w:rPr>
        <w:t xml:space="preserve"> per cent. of the Total Commitments immediately prior to the re</w:t>
      </w:r>
      <w:r>
        <w:rPr>
          <w:color w:val="000000"/>
        </w:rPr>
        <w:t>duction).</w:t>
      </w:r>
    </w:p>
    <w:p w:rsidR="0020797A" w:rsidRDefault="0027035F">
      <w:pPr>
        <w:spacing w:after="150"/>
      </w:pPr>
      <w:r>
        <w:rPr>
          <w:b/>
          <w:color w:val="000000"/>
        </w:rPr>
        <w:t>“Margin”</w:t>
      </w:r>
      <w:r>
        <w:rPr>
          <w:color w:val="000000"/>
        </w:rPr>
        <w:t xml:space="preserve"> means 1.75 per cent. per annum.</w:t>
      </w:r>
    </w:p>
    <w:p w:rsidR="0020797A" w:rsidRDefault="0027035F">
      <w:pPr>
        <w:spacing w:after="150"/>
      </w:pPr>
      <w:r>
        <w:rPr>
          <w:b/>
          <w:color w:val="000000"/>
        </w:rPr>
        <w:t>“Material Adverse Effect”</w:t>
      </w:r>
      <w:r>
        <w:rPr>
          <w:color w:val="000000"/>
        </w:rPr>
        <w:t xml:space="preserve"> means, in the reasonable opinion of the Majority Lenders, a material adverse effect on:</w:t>
      </w:r>
    </w:p>
    <w:p w:rsidR="0020797A" w:rsidRDefault="0027035F">
      <w:pPr>
        <w:spacing w:after="150"/>
      </w:pPr>
      <w:r>
        <w:rPr>
          <w:color w:val="000000"/>
        </w:rPr>
        <w:t>(a) the properties, assets or financial or economic condition of the Borrower, the Employer</w:t>
      </w:r>
      <w:r>
        <w:rPr>
          <w:color w:val="000000"/>
        </w:rPr>
        <w:t xml:space="preserve"> or the Investor;</w:t>
      </w:r>
    </w:p>
    <w:p w:rsidR="0020797A" w:rsidRDefault="0027035F">
      <w:pPr>
        <w:spacing w:after="150"/>
      </w:pPr>
      <w:r>
        <w:rPr>
          <w:color w:val="000000"/>
        </w:rPr>
        <w:t>(b) the ability of the Borrower, the Employer or the Investor to perform any of its obligations under the Transaction Documents;</w:t>
      </w:r>
    </w:p>
    <w:p w:rsidR="0020797A" w:rsidRDefault="0027035F">
      <w:pPr>
        <w:spacing w:after="150"/>
      </w:pPr>
      <w:r>
        <w:rPr>
          <w:color w:val="000000"/>
        </w:rPr>
        <w:t xml:space="preserve">(c) the validity or enforceability of any Transaction Document or the Sinosure Policy or the rights or </w:t>
      </w:r>
      <w:r>
        <w:rPr>
          <w:color w:val="000000"/>
        </w:rPr>
        <w:t>remedies of any Finance Party under any of the Finance Documents or the Sinosure Policy;</w:t>
      </w:r>
    </w:p>
    <w:p w:rsidR="0020797A" w:rsidRDefault="0027035F">
      <w:pPr>
        <w:spacing w:after="150"/>
      </w:pPr>
      <w:r>
        <w:rPr>
          <w:color w:val="000000"/>
        </w:rPr>
        <w:t>(d) the political, economic, financial, commercial, legal or fiscal environment in the Republic of Serbia or of the Project which, in each case, may have a material ad</w:t>
      </w:r>
      <w:r>
        <w:rPr>
          <w:color w:val="000000"/>
        </w:rPr>
        <w:t>verse effect on the ability of the Borrower to perform its payment or other obligations under the Finance Documents or the ability of the Employer or the Investor to perform its material obligations under the EPC Contract; or</w:t>
      </w:r>
    </w:p>
    <w:p w:rsidR="0020797A" w:rsidRDefault="0027035F">
      <w:pPr>
        <w:spacing w:after="150"/>
      </w:pPr>
      <w:r>
        <w:rPr>
          <w:color w:val="000000"/>
        </w:rPr>
        <w:t>(e) the domestic or internatio</w:t>
      </w:r>
      <w:r>
        <w:rPr>
          <w:color w:val="000000"/>
        </w:rPr>
        <w:t xml:space="preserve">nal money or capital markets affecting facilities of this type which, in each case, may have a material adverse effect on the ability of the Borrower to perform its payment or other obligations under the Finance Documents or the ability of the Employer or </w:t>
      </w:r>
      <w:r>
        <w:rPr>
          <w:color w:val="000000"/>
        </w:rPr>
        <w:t>the Investor to perform its material obligations under the EPC Contract.</w:t>
      </w:r>
    </w:p>
    <w:p w:rsidR="0020797A" w:rsidRDefault="0027035F">
      <w:pPr>
        <w:spacing w:after="150"/>
      </w:pPr>
      <w:r>
        <w:rPr>
          <w:b/>
          <w:color w:val="000000"/>
        </w:rPr>
        <w:t>“Material EPC Contract Change”</w:t>
      </w:r>
      <w:r>
        <w:rPr>
          <w:color w:val="000000"/>
        </w:rPr>
        <w:t xml:space="preserve"> means any:</w:t>
      </w:r>
    </w:p>
    <w:p w:rsidR="0020797A" w:rsidRDefault="0027035F">
      <w:pPr>
        <w:spacing w:after="150"/>
      </w:pPr>
      <w:r>
        <w:rPr>
          <w:color w:val="000000"/>
        </w:rPr>
        <w:t>(e) assignment, novation or other disposal of any rights and/or obligations under the EPC Contract; or</w:t>
      </w:r>
    </w:p>
    <w:p w:rsidR="0020797A" w:rsidRDefault="0027035F">
      <w:pPr>
        <w:spacing w:after="150"/>
      </w:pPr>
      <w:r>
        <w:rPr>
          <w:color w:val="000000"/>
        </w:rPr>
        <w:t>(f) amendment, acquiescence, departure</w:t>
      </w:r>
      <w:r>
        <w:rPr>
          <w:color w:val="000000"/>
        </w:rPr>
        <w:t xml:space="preserve"> from or waiver of the terms of the EPC Contract which:</w:t>
      </w:r>
    </w:p>
    <w:p w:rsidR="0020797A" w:rsidRDefault="0027035F">
      <w:pPr>
        <w:spacing w:after="150"/>
      </w:pPr>
      <w:r>
        <w:rPr>
          <w:color w:val="000000"/>
        </w:rPr>
        <w:t>(i) on its own, or when aggregated with any previous amendments, acquiescences, departures from or waivers of any term of the EPC Contract, increases or decreases the amount payable by the Borrower an</w:t>
      </w:r>
      <w:r>
        <w:rPr>
          <w:color w:val="000000"/>
        </w:rPr>
        <w:t>d/or the Employer under the EPC Contract (in aggregate) by more than ten per cent.; or</w:t>
      </w:r>
    </w:p>
    <w:p w:rsidR="0020797A" w:rsidRDefault="0027035F">
      <w:pPr>
        <w:spacing w:after="150"/>
      </w:pPr>
      <w:r>
        <w:rPr>
          <w:color w:val="000000"/>
        </w:rPr>
        <w:t>(ii) involves material change in nature of the supply made under the EPC Contract.</w:t>
      </w:r>
    </w:p>
    <w:p w:rsidR="0020797A" w:rsidRDefault="0027035F">
      <w:pPr>
        <w:spacing w:after="150"/>
      </w:pPr>
      <w:r>
        <w:rPr>
          <w:b/>
          <w:color w:val="000000"/>
        </w:rPr>
        <w:lastRenderedPageBreak/>
        <w:t>“MOF”</w:t>
      </w:r>
      <w:r>
        <w:rPr>
          <w:color w:val="000000"/>
        </w:rPr>
        <w:t xml:space="preserve"> means the Ministry of Finance of the PRC (including its successors) or, as appli</w:t>
      </w:r>
      <w:r>
        <w:rPr>
          <w:color w:val="000000"/>
        </w:rPr>
        <w:t>cable, its authorised local branch.</w:t>
      </w:r>
    </w:p>
    <w:p w:rsidR="0020797A" w:rsidRDefault="0027035F">
      <w:pPr>
        <w:spacing w:after="150"/>
      </w:pPr>
      <w:r>
        <w:rPr>
          <w:b/>
          <w:color w:val="000000"/>
        </w:rPr>
        <w:t>“MOFCOM”</w:t>
      </w:r>
      <w:r>
        <w:rPr>
          <w:color w:val="000000"/>
        </w:rPr>
        <w:t xml:space="preserve"> means the Ministry of Commerce of China (including its successors) or, as applicable, its authorised local branch.</w:t>
      </w:r>
    </w:p>
    <w:p w:rsidR="0020797A" w:rsidRDefault="0027035F">
      <w:pPr>
        <w:spacing w:after="150"/>
      </w:pPr>
      <w:r>
        <w:rPr>
          <w:b/>
          <w:color w:val="000000"/>
        </w:rPr>
        <w:t>“Month”</w:t>
      </w:r>
      <w:r>
        <w:rPr>
          <w:color w:val="000000"/>
        </w:rPr>
        <w:t xml:space="preserve"> means a period starting on one day in a calendar month and ending on the numerically cor</w:t>
      </w:r>
      <w:r>
        <w:rPr>
          <w:color w:val="000000"/>
        </w:rPr>
        <w:t>responding day in the next calendar month, except that:</w:t>
      </w:r>
    </w:p>
    <w:p w:rsidR="0020797A" w:rsidRDefault="0027035F">
      <w:pPr>
        <w:spacing w:after="150"/>
      </w:pPr>
      <w:r>
        <w:rPr>
          <w:color w:val="000000"/>
        </w:rPr>
        <w:t>(a) (subject to paragraph (c) below) if the numerically corresponding day is not a Business Day, that period shall end on the next Business Day in that calendar month in which that period is to end, i</w:t>
      </w:r>
      <w:r>
        <w:rPr>
          <w:color w:val="000000"/>
        </w:rPr>
        <w:t>f there is one, or if there is not, on the immediately preceding Business Day;</w:t>
      </w:r>
    </w:p>
    <w:p w:rsidR="0020797A" w:rsidRDefault="0027035F">
      <w:pPr>
        <w:spacing w:after="150"/>
      </w:pPr>
      <w:r>
        <w:rPr>
          <w:color w:val="000000"/>
        </w:rPr>
        <w:t>(b) if there is no numerically corresponding day in the calendar month in which that period is to end, that period shall end on the last Business Day in that calendar month; and</w:t>
      </w:r>
    </w:p>
    <w:p w:rsidR="0020797A" w:rsidRDefault="0027035F">
      <w:pPr>
        <w:spacing w:after="150"/>
      </w:pPr>
      <w:r>
        <w:rPr>
          <w:color w:val="000000"/>
        </w:rPr>
        <w:t>(c) if an Interest Period begins on the last Business Day of a calendar month, that Interest Period shall end on the last Business Day in the calendar month in which that Interest Period is to end.</w:t>
      </w:r>
    </w:p>
    <w:p w:rsidR="0020797A" w:rsidRDefault="0027035F">
      <w:pPr>
        <w:spacing w:after="150"/>
      </w:pPr>
      <w:r>
        <w:rPr>
          <w:color w:val="000000"/>
        </w:rPr>
        <w:t xml:space="preserve">The above rules will only apply to the last Month of any </w:t>
      </w:r>
      <w:r>
        <w:rPr>
          <w:color w:val="000000"/>
        </w:rPr>
        <w:t>period.</w:t>
      </w:r>
    </w:p>
    <w:p w:rsidR="0020797A" w:rsidRDefault="0027035F">
      <w:pPr>
        <w:spacing w:after="150"/>
      </w:pPr>
      <w:r>
        <w:rPr>
          <w:b/>
          <w:color w:val="000000"/>
        </w:rPr>
        <w:t>“NBS”</w:t>
      </w:r>
      <w:r>
        <w:rPr>
          <w:color w:val="000000"/>
        </w:rPr>
        <w:t xml:space="preserve"> means the National Bank of Serbia (</w:t>
      </w:r>
      <w:r>
        <w:rPr>
          <w:i/>
          <w:color w:val="000000"/>
        </w:rPr>
        <w:t>Narodna banka Srbije</w:t>
      </w:r>
      <w:r>
        <w:rPr>
          <w:color w:val="000000"/>
        </w:rPr>
        <w:t xml:space="preserve">). </w:t>
      </w:r>
    </w:p>
    <w:p w:rsidR="0020797A" w:rsidRDefault="0027035F">
      <w:pPr>
        <w:spacing w:after="150"/>
      </w:pPr>
      <w:r>
        <w:rPr>
          <w:b/>
          <w:color w:val="000000"/>
        </w:rPr>
        <w:t>“New Lender”</w:t>
      </w:r>
      <w:r>
        <w:rPr>
          <w:color w:val="000000"/>
        </w:rPr>
        <w:t xml:space="preserve"> has the meaning given to that term in Clause 23 (</w:t>
      </w:r>
      <w:r>
        <w:rPr>
          <w:i/>
          <w:color w:val="000000"/>
        </w:rPr>
        <w:t>Changes to the Lenders</w:t>
      </w:r>
      <w:r>
        <w:rPr>
          <w:color w:val="000000"/>
        </w:rPr>
        <w:t>).</w:t>
      </w:r>
    </w:p>
    <w:p w:rsidR="0020797A" w:rsidRDefault="0027035F">
      <w:pPr>
        <w:spacing w:after="150"/>
      </w:pPr>
      <w:r>
        <w:rPr>
          <w:b/>
          <w:color w:val="000000"/>
        </w:rPr>
        <w:t>“OFAC”</w:t>
      </w:r>
      <w:r>
        <w:rPr>
          <w:color w:val="000000"/>
        </w:rPr>
        <w:t xml:space="preserve"> means the Department of the Treasury’s Office of Foreign Assets Control of the United </w:t>
      </w:r>
      <w:r>
        <w:rPr>
          <w:color w:val="000000"/>
        </w:rPr>
        <w:t>States of America.</w:t>
      </w:r>
    </w:p>
    <w:p w:rsidR="0020797A" w:rsidRDefault="0027035F">
      <w:pPr>
        <w:spacing w:after="150"/>
      </w:pPr>
      <w:r>
        <w:rPr>
          <w:b/>
          <w:color w:val="000000"/>
        </w:rPr>
        <w:t>“Participating Member State”</w:t>
      </w:r>
      <w:r>
        <w:rPr>
          <w:color w:val="000000"/>
        </w:rPr>
        <w:t xml:space="preserve"> means any member state of the European Union that has the euro as its lawful currency in accordance with legislation of the European Union relating to Economic and Monetary Union.</w:t>
      </w:r>
    </w:p>
    <w:p w:rsidR="0020797A" w:rsidRDefault="0027035F">
      <w:pPr>
        <w:spacing w:after="150"/>
      </w:pPr>
      <w:r>
        <w:rPr>
          <w:b/>
          <w:color w:val="000000"/>
        </w:rPr>
        <w:t>“Party”</w:t>
      </w:r>
      <w:r>
        <w:rPr>
          <w:color w:val="000000"/>
        </w:rPr>
        <w:t xml:space="preserve"> means a party to thi</w:t>
      </w:r>
      <w:r>
        <w:rPr>
          <w:color w:val="000000"/>
        </w:rPr>
        <w:t>s Agreement.</w:t>
      </w:r>
    </w:p>
    <w:p w:rsidR="0020797A" w:rsidRDefault="0027035F">
      <w:pPr>
        <w:spacing w:after="150"/>
      </w:pPr>
      <w:r>
        <w:rPr>
          <w:b/>
          <w:color w:val="000000"/>
        </w:rPr>
        <w:t>“Premium Payment Ratio”</w:t>
      </w:r>
      <w:r>
        <w:rPr>
          <w:color w:val="000000"/>
        </w:rPr>
        <w:t xml:space="preserve"> has the meaning given to that term in Clause 5.2(f)(ii) (</w:t>
      </w:r>
      <w:r>
        <w:rPr>
          <w:i/>
          <w:color w:val="000000"/>
        </w:rPr>
        <w:t>Further conditions precedent</w:t>
      </w:r>
      <w:r>
        <w:rPr>
          <w:color w:val="000000"/>
        </w:rPr>
        <w:t>).</w:t>
      </w:r>
    </w:p>
    <w:p w:rsidR="0020797A" w:rsidRDefault="0027035F">
      <w:pPr>
        <w:spacing w:after="150"/>
      </w:pPr>
      <w:r>
        <w:rPr>
          <w:b/>
          <w:color w:val="000000"/>
        </w:rPr>
        <w:t>“Project”</w:t>
      </w:r>
      <w:r>
        <w:rPr>
          <w:color w:val="000000"/>
        </w:rPr>
        <w:t xml:space="preserve"> has the meaning given to such term in the EPC Contract as at the date of this Agreement.</w:t>
      </w:r>
    </w:p>
    <w:p w:rsidR="0020797A" w:rsidRDefault="0027035F">
      <w:pPr>
        <w:spacing w:after="150"/>
      </w:pPr>
      <w:r>
        <w:rPr>
          <w:b/>
          <w:color w:val="000000"/>
        </w:rPr>
        <w:t>“Public Assets”</w:t>
      </w:r>
      <w:r>
        <w:rPr>
          <w:color w:val="000000"/>
        </w:rPr>
        <w:t xml:space="preserve"> means the whole </w:t>
      </w:r>
      <w:r>
        <w:rPr>
          <w:color w:val="000000"/>
        </w:rPr>
        <w:t>or any part of present or future undertaking, assets, revenues and international monetary reserves (including gold, special drawing rights and foreign currency) held by the Borrower or its agencies, including the NBS and its successor(s).</w:t>
      </w:r>
    </w:p>
    <w:p w:rsidR="0020797A" w:rsidRDefault="0027035F">
      <w:pPr>
        <w:spacing w:after="150"/>
      </w:pPr>
      <w:r>
        <w:rPr>
          <w:b/>
          <w:color w:val="000000"/>
        </w:rPr>
        <w:t>“Quotation Day”</w:t>
      </w:r>
      <w:r>
        <w:rPr>
          <w:color w:val="000000"/>
        </w:rPr>
        <w:t xml:space="preserve"> m</w:t>
      </w:r>
      <w:r>
        <w:rPr>
          <w:color w:val="000000"/>
        </w:rPr>
        <w:t>eans, in relation to any period for which an interest rate is to be determined, two TARGET Days before the first day of that period unless market practice differs in the Relevant Market, in which case the Quotation Day will be determined by the Agent in ac</w:t>
      </w:r>
      <w:r>
        <w:rPr>
          <w:color w:val="000000"/>
        </w:rPr>
        <w:t xml:space="preserve">cordance with market practice in the </w:t>
      </w:r>
      <w:r>
        <w:rPr>
          <w:color w:val="000000"/>
        </w:rPr>
        <w:lastRenderedPageBreak/>
        <w:t>Relevant Market (and if quotations would normally be given on more than one day, the Quotation Day will be the last of those days).</w:t>
      </w:r>
    </w:p>
    <w:p w:rsidR="0020797A" w:rsidRDefault="0027035F">
      <w:pPr>
        <w:spacing w:after="150"/>
      </w:pPr>
      <w:r>
        <w:rPr>
          <w:b/>
          <w:color w:val="000000"/>
        </w:rPr>
        <w:t>“Related Fund”</w:t>
      </w:r>
      <w:r>
        <w:rPr>
          <w:color w:val="000000"/>
        </w:rPr>
        <w:t xml:space="preserve"> in relation to a fund (the </w:t>
      </w:r>
      <w:r>
        <w:rPr>
          <w:b/>
          <w:color w:val="000000"/>
        </w:rPr>
        <w:t>“first fund”</w:t>
      </w:r>
      <w:r>
        <w:rPr>
          <w:color w:val="000000"/>
        </w:rPr>
        <w:t xml:space="preserve">), means a fund which is managed </w:t>
      </w:r>
      <w:r>
        <w:rPr>
          <w:color w:val="000000"/>
        </w:rPr>
        <w:t xml:space="preserve">or advised by the same investment manager or investment adviser as the first fund or, if it is managed by a different investment manager or investment adviser, a fund whose investment manager or investment adviser is an Affiliate of the investment manager </w:t>
      </w:r>
      <w:r>
        <w:rPr>
          <w:color w:val="000000"/>
        </w:rPr>
        <w:t>or investment adviser of the first fund.</w:t>
      </w:r>
    </w:p>
    <w:p w:rsidR="0020797A" w:rsidRDefault="0027035F">
      <w:pPr>
        <w:spacing w:after="150"/>
      </w:pPr>
      <w:r>
        <w:rPr>
          <w:b/>
          <w:color w:val="000000"/>
        </w:rPr>
        <w:t>“Relevant Market”</w:t>
      </w:r>
      <w:r>
        <w:rPr>
          <w:color w:val="000000"/>
        </w:rPr>
        <w:t xml:space="preserve"> means the European interbank market.</w:t>
      </w:r>
    </w:p>
    <w:p w:rsidR="0020797A" w:rsidRDefault="0027035F">
      <w:pPr>
        <w:spacing w:after="150"/>
      </w:pPr>
      <w:r>
        <w:rPr>
          <w:b/>
          <w:color w:val="000000"/>
        </w:rPr>
        <w:t>“Relevant Nominating Body”</w:t>
      </w:r>
      <w:r>
        <w:rPr>
          <w:color w:val="000000"/>
        </w:rPr>
        <w:t xml:space="preserve"> means any applicable central bank, regulator or other supervisory authority or a group of them, or any working group or committee spo</w:t>
      </w:r>
      <w:r>
        <w:rPr>
          <w:color w:val="000000"/>
        </w:rPr>
        <w:t>nsored or chaired by, or constituted at the request of, any of them or the Financial Stability Board.</w:t>
      </w:r>
    </w:p>
    <w:p w:rsidR="0020797A" w:rsidRDefault="0027035F">
      <w:pPr>
        <w:spacing w:after="150"/>
      </w:pPr>
      <w:r>
        <w:rPr>
          <w:b/>
          <w:color w:val="000000"/>
        </w:rPr>
        <w:t>“Repayment Date”</w:t>
      </w:r>
      <w:r>
        <w:rPr>
          <w:color w:val="000000"/>
        </w:rPr>
        <w:t xml:space="preserve"> means:</w:t>
      </w:r>
    </w:p>
    <w:p w:rsidR="0020797A" w:rsidRDefault="0027035F">
      <w:pPr>
        <w:spacing w:after="150"/>
      </w:pPr>
      <w:r>
        <w:rPr>
          <w:color w:val="000000"/>
        </w:rPr>
        <w:t>(a) the First Repayment Date;</w:t>
      </w:r>
    </w:p>
    <w:p w:rsidR="0020797A" w:rsidRDefault="0027035F">
      <w:pPr>
        <w:spacing w:after="150"/>
      </w:pPr>
      <w:r>
        <w:rPr>
          <w:color w:val="000000"/>
        </w:rPr>
        <w:t xml:space="preserve">(b) each date falling at six Monthly intervals after the First Repayment Date up to but excluding </w:t>
      </w:r>
      <w:r>
        <w:rPr>
          <w:color w:val="000000"/>
        </w:rPr>
        <w:t>the Final Maturity Date; and</w:t>
      </w:r>
    </w:p>
    <w:p w:rsidR="0020797A" w:rsidRDefault="0027035F">
      <w:pPr>
        <w:spacing w:after="150"/>
      </w:pPr>
      <w:r>
        <w:rPr>
          <w:color w:val="000000"/>
        </w:rPr>
        <w:t>(c) the Final Maturity Date.</w:t>
      </w:r>
    </w:p>
    <w:p w:rsidR="0020797A" w:rsidRDefault="0027035F">
      <w:pPr>
        <w:spacing w:after="150"/>
      </w:pPr>
      <w:r>
        <w:rPr>
          <w:b/>
          <w:color w:val="000000"/>
        </w:rPr>
        <w:t>“Repeating Representations”</w:t>
      </w:r>
      <w:r>
        <w:rPr>
          <w:color w:val="000000"/>
        </w:rPr>
        <w:t xml:space="preserve"> means each of the representations set out in Clauses 18.1 (</w:t>
      </w:r>
      <w:r>
        <w:rPr>
          <w:i/>
          <w:color w:val="000000"/>
        </w:rPr>
        <w:t>Status</w:t>
      </w:r>
      <w:r>
        <w:rPr>
          <w:color w:val="000000"/>
        </w:rPr>
        <w:t>) to 18.27 (</w:t>
      </w:r>
      <w:r>
        <w:rPr>
          <w:i/>
          <w:color w:val="000000"/>
        </w:rPr>
        <w:t>Reserves</w:t>
      </w:r>
      <w:r>
        <w:rPr>
          <w:color w:val="000000"/>
        </w:rPr>
        <w:t>).</w:t>
      </w:r>
    </w:p>
    <w:p w:rsidR="0020797A" w:rsidRDefault="0027035F">
      <w:pPr>
        <w:spacing w:after="150"/>
      </w:pPr>
      <w:r>
        <w:rPr>
          <w:b/>
          <w:color w:val="000000"/>
        </w:rPr>
        <w:t>“Replacement Benchmark”</w:t>
      </w:r>
      <w:r>
        <w:rPr>
          <w:color w:val="000000"/>
        </w:rPr>
        <w:t xml:space="preserve"> means a benchmark rate which is:</w:t>
      </w:r>
    </w:p>
    <w:p w:rsidR="0020797A" w:rsidRDefault="0027035F">
      <w:pPr>
        <w:spacing w:after="150"/>
      </w:pPr>
      <w:r>
        <w:rPr>
          <w:color w:val="000000"/>
        </w:rPr>
        <w:t xml:space="preserve">(a) formally designated, </w:t>
      </w:r>
      <w:r>
        <w:rPr>
          <w:color w:val="000000"/>
        </w:rPr>
        <w:t>nominated or recommended as the replacement for a Screen Rate by:</w:t>
      </w:r>
    </w:p>
    <w:p w:rsidR="0020797A" w:rsidRDefault="0027035F">
      <w:pPr>
        <w:spacing w:after="150"/>
      </w:pPr>
      <w:r>
        <w:rPr>
          <w:color w:val="000000"/>
        </w:rPr>
        <w:t>(i) the administrator of that Screen Rate (provided that the market or economic reality that such benchmark rate measures is the same as that measured by that Screen Rate); or</w:t>
      </w:r>
    </w:p>
    <w:p w:rsidR="0020797A" w:rsidRDefault="0027035F">
      <w:pPr>
        <w:spacing w:after="150"/>
      </w:pPr>
      <w:r>
        <w:rPr>
          <w:color w:val="000000"/>
        </w:rPr>
        <w:t>(ii) any Relev</w:t>
      </w:r>
      <w:r>
        <w:rPr>
          <w:color w:val="000000"/>
        </w:rPr>
        <w:t>ant Nominating Body,</w:t>
      </w:r>
    </w:p>
    <w:p w:rsidR="0020797A" w:rsidRDefault="0027035F">
      <w:pPr>
        <w:spacing w:after="150"/>
      </w:pPr>
      <w:r>
        <w:rPr>
          <w:color w:val="000000"/>
        </w:rPr>
        <w:t>(iii) and if replacements have, at the relevant time, been formally designated, nominated or recommended under both paragraphs, the “Replacement Benchmark” will be the replacement under paragraph (ii) above;</w:t>
      </w:r>
    </w:p>
    <w:p w:rsidR="0020797A" w:rsidRDefault="0027035F">
      <w:pPr>
        <w:spacing w:after="150"/>
      </w:pPr>
      <w:r>
        <w:rPr>
          <w:color w:val="000000"/>
        </w:rPr>
        <w:t>(b) in the opinion of the M</w:t>
      </w:r>
      <w:r>
        <w:rPr>
          <w:color w:val="000000"/>
        </w:rPr>
        <w:t>ajority Lenders and the Borrower, generally accepted in the international or any relevant domestic syndicated loan markets as the appropriate successor to a Screen Rate; or</w:t>
      </w:r>
    </w:p>
    <w:p w:rsidR="0020797A" w:rsidRDefault="0027035F">
      <w:pPr>
        <w:spacing w:after="150"/>
      </w:pPr>
      <w:r>
        <w:rPr>
          <w:color w:val="000000"/>
        </w:rPr>
        <w:t>(c) in the opinion of the Majority Lenders and the Borrower, an appropriate success</w:t>
      </w:r>
      <w:r>
        <w:rPr>
          <w:color w:val="000000"/>
        </w:rPr>
        <w:t>or to a Screen Rate.</w:t>
      </w:r>
    </w:p>
    <w:p w:rsidR="0020797A" w:rsidRDefault="0027035F">
      <w:pPr>
        <w:spacing w:after="150"/>
      </w:pPr>
      <w:r>
        <w:rPr>
          <w:b/>
          <w:color w:val="000000"/>
        </w:rPr>
        <w:t>“Representative”</w:t>
      </w:r>
      <w:r>
        <w:rPr>
          <w:color w:val="000000"/>
        </w:rPr>
        <w:t xml:space="preserve"> means any delegate, agent, manager, administrator, nominee, attorney, trustee or custodian.</w:t>
      </w:r>
    </w:p>
    <w:p w:rsidR="0020797A" w:rsidRDefault="0027035F">
      <w:pPr>
        <w:spacing w:after="150"/>
      </w:pPr>
      <w:r>
        <w:rPr>
          <w:b/>
          <w:color w:val="000000"/>
        </w:rPr>
        <w:lastRenderedPageBreak/>
        <w:t>“Reserves”</w:t>
      </w:r>
      <w:r>
        <w:rPr>
          <w:color w:val="000000"/>
        </w:rPr>
        <w:t xml:space="preserve"> of a state means the official external reserves of that state, by whoever and in whatever form owned, held, adminis</w:t>
      </w:r>
      <w:r>
        <w:rPr>
          <w:color w:val="000000"/>
        </w:rPr>
        <w:t>tered or controlled (including any not owned or not held or not administered or not controlled by that state but customarily regarded and held out as its official external reserves).</w:t>
      </w:r>
    </w:p>
    <w:p w:rsidR="0020797A" w:rsidRDefault="0027035F">
      <w:pPr>
        <w:spacing w:after="150"/>
      </w:pPr>
      <w:r>
        <w:rPr>
          <w:b/>
          <w:color w:val="000000"/>
        </w:rPr>
        <w:t>“Sanctioned Territory</w:t>
      </w:r>
      <w:r>
        <w:rPr>
          <w:color w:val="000000"/>
        </w:rPr>
        <w:t>” means a country, region or territory that is the s</w:t>
      </w:r>
      <w:r>
        <w:rPr>
          <w:color w:val="000000"/>
        </w:rPr>
        <w:t>ubject of country-wide, region-wide or territory-wide Sanctions or whose government is the subject of Sanctions broadly prohibiting dealings with such governments.</w:t>
      </w:r>
    </w:p>
    <w:p w:rsidR="0020797A" w:rsidRDefault="0027035F">
      <w:pPr>
        <w:spacing w:after="150"/>
      </w:pPr>
      <w:r>
        <w:rPr>
          <w:b/>
          <w:color w:val="000000"/>
        </w:rPr>
        <w:t>“Sanctions”</w:t>
      </w:r>
      <w:r>
        <w:rPr>
          <w:color w:val="000000"/>
        </w:rPr>
        <w:t xml:space="preserve"> means the economic or financial sanctions laws, regulations, trade embargoes or </w:t>
      </w:r>
      <w:r>
        <w:rPr>
          <w:color w:val="000000"/>
        </w:rPr>
        <w:t>other restrictive measures enacted, administered, implemented and/or enforced from time to time by any of the following (and including through any relevant Sanctions Authority):</w:t>
      </w:r>
    </w:p>
    <w:p w:rsidR="0020797A" w:rsidRDefault="0027035F">
      <w:pPr>
        <w:spacing w:after="150"/>
      </w:pPr>
      <w:r>
        <w:rPr>
          <w:color w:val="000000"/>
        </w:rPr>
        <w:t>(a) the United Nations (including for the avoidance of doubt, the United Natio</w:t>
      </w:r>
      <w:r>
        <w:rPr>
          <w:color w:val="000000"/>
        </w:rPr>
        <w:t>ns Security Council);</w:t>
      </w:r>
    </w:p>
    <w:p w:rsidR="0020797A" w:rsidRDefault="0027035F">
      <w:pPr>
        <w:spacing w:after="150"/>
      </w:pPr>
      <w:r>
        <w:rPr>
          <w:color w:val="000000"/>
        </w:rPr>
        <w:t>(b) the European Union or any member state of the European Union;</w:t>
      </w:r>
    </w:p>
    <w:p w:rsidR="0020797A" w:rsidRDefault="0027035F">
      <w:pPr>
        <w:spacing w:after="150"/>
      </w:pPr>
      <w:r>
        <w:rPr>
          <w:color w:val="000000"/>
        </w:rPr>
        <w:t>(c) the government of the United States of America; and</w:t>
      </w:r>
    </w:p>
    <w:p w:rsidR="0020797A" w:rsidRDefault="0027035F">
      <w:pPr>
        <w:spacing w:after="150"/>
      </w:pPr>
      <w:r>
        <w:rPr>
          <w:color w:val="000000"/>
        </w:rPr>
        <w:t>(d) the government of the United Kingdom.</w:t>
      </w:r>
    </w:p>
    <w:p w:rsidR="0020797A" w:rsidRDefault="0027035F">
      <w:pPr>
        <w:spacing w:after="150"/>
      </w:pPr>
      <w:r>
        <w:rPr>
          <w:b/>
          <w:color w:val="000000"/>
        </w:rPr>
        <w:t>“Sanctions Authority”</w:t>
      </w:r>
      <w:r>
        <w:rPr>
          <w:color w:val="000000"/>
        </w:rPr>
        <w:t xml:space="preserve"> means any agency or person which is duly </w:t>
      </w:r>
      <w:r>
        <w:rPr>
          <w:color w:val="000000"/>
        </w:rPr>
        <w:t>appointed, empowered or authorised to enact, administer, implement and/or enforce Sanctions, including (without limitation):</w:t>
      </w:r>
    </w:p>
    <w:p w:rsidR="0020797A" w:rsidRDefault="0027035F">
      <w:pPr>
        <w:spacing w:after="150"/>
      </w:pPr>
      <w:r>
        <w:rPr>
          <w:color w:val="000000"/>
        </w:rPr>
        <w:t>(a) OFAC;</w:t>
      </w:r>
    </w:p>
    <w:p w:rsidR="0020797A" w:rsidRDefault="0027035F">
      <w:pPr>
        <w:spacing w:after="150"/>
      </w:pPr>
      <w:r>
        <w:rPr>
          <w:color w:val="000000"/>
        </w:rPr>
        <w:t>(b) the United States Department of State or the United States Department of Commerce; and</w:t>
      </w:r>
    </w:p>
    <w:p w:rsidR="0020797A" w:rsidRDefault="0027035F">
      <w:pPr>
        <w:spacing w:after="150"/>
      </w:pPr>
      <w:r>
        <w:rPr>
          <w:color w:val="000000"/>
        </w:rPr>
        <w:t>(c) Her Majesty’s Treasury.</w:t>
      </w:r>
    </w:p>
    <w:p w:rsidR="0020797A" w:rsidRDefault="0027035F">
      <w:pPr>
        <w:spacing w:after="150"/>
      </w:pPr>
      <w:r>
        <w:rPr>
          <w:b/>
          <w:color w:val="000000"/>
        </w:rPr>
        <w:t>“S</w:t>
      </w:r>
      <w:r>
        <w:rPr>
          <w:b/>
          <w:color w:val="000000"/>
        </w:rPr>
        <w:t>anctions Event”</w:t>
      </w:r>
      <w:r>
        <w:rPr>
          <w:color w:val="000000"/>
        </w:rPr>
        <w:t xml:space="preserve"> means any Sanctions Relevant Party becomes a Sanctions Restricted Person.</w:t>
      </w:r>
    </w:p>
    <w:p w:rsidR="0020797A" w:rsidRDefault="0027035F">
      <w:pPr>
        <w:spacing w:after="150"/>
      </w:pPr>
      <w:r>
        <w:rPr>
          <w:b/>
          <w:color w:val="000000"/>
        </w:rPr>
        <w:t>“Sanctions List”</w:t>
      </w:r>
      <w:r>
        <w:rPr>
          <w:color w:val="000000"/>
        </w:rPr>
        <w:t xml:space="preserve"> means any of the lists of designated sanctions targets maintained by a Sanctions Authority from time to time.</w:t>
      </w:r>
    </w:p>
    <w:p w:rsidR="0020797A" w:rsidRDefault="0027035F">
      <w:pPr>
        <w:spacing w:after="150"/>
      </w:pPr>
      <w:r>
        <w:rPr>
          <w:b/>
          <w:color w:val="000000"/>
        </w:rPr>
        <w:t>“Sanctions Relevant Party”</w:t>
      </w:r>
      <w:r>
        <w:rPr>
          <w:color w:val="000000"/>
        </w:rPr>
        <w:t xml:space="preserve"> means:</w:t>
      </w:r>
    </w:p>
    <w:p w:rsidR="0020797A" w:rsidRDefault="0027035F">
      <w:pPr>
        <w:spacing w:after="150"/>
      </w:pPr>
      <w:r>
        <w:rPr>
          <w:color w:val="000000"/>
        </w:rPr>
        <w:t>(a) t</w:t>
      </w:r>
      <w:r>
        <w:rPr>
          <w:color w:val="000000"/>
        </w:rPr>
        <w:t>he Borrower;</w:t>
      </w:r>
    </w:p>
    <w:p w:rsidR="0020797A" w:rsidRDefault="0027035F">
      <w:pPr>
        <w:spacing w:after="150"/>
      </w:pPr>
      <w:r>
        <w:rPr>
          <w:color w:val="000000"/>
        </w:rPr>
        <w:t>(b) the Employer;</w:t>
      </w:r>
    </w:p>
    <w:p w:rsidR="0020797A" w:rsidRDefault="0027035F">
      <w:pPr>
        <w:spacing w:after="150"/>
      </w:pPr>
      <w:r>
        <w:rPr>
          <w:color w:val="000000"/>
        </w:rPr>
        <w:t>(c) the Investor;</w:t>
      </w:r>
    </w:p>
    <w:p w:rsidR="0020797A" w:rsidRDefault="0027035F">
      <w:pPr>
        <w:spacing w:after="150"/>
      </w:pPr>
      <w:r>
        <w:rPr>
          <w:color w:val="000000"/>
        </w:rPr>
        <w:t>(d) the Contractor; and</w:t>
      </w:r>
    </w:p>
    <w:p w:rsidR="0020797A" w:rsidRDefault="0027035F">
      <w:pPr>
        <w:spacing w:after="150"/>
      </w:pPr>
      <w:r>
        <w:rPr>
          <w:color w:val="000000"/>
        </w:rPr>
        <w:t>(e) any other party designated as such by the Agent and the Borrower.</w:t>
      </w:r>
    </w:p>
    <w:p w:rsidR="0020797A" w:rsidRDefault="0027035F">
      <w:pPr>
        <w:spacing w:after="150"/>
      </w:pPr>
      <w:r>
        <w:rPr>
          <w:b/>
          <w:color w:val="000000"/>
        </w:rPr>
        <w:t>“Sanctions Restricted Person”</w:t>
      </w:r>
      <w:r>
        <w:rPr>
          <w:color w:val="000000"/>
        </w:rPr>
        <w:t xml:space="preserve"> means a person that is:</w:t>
      </w:r>
    </w:p>
    <w:p w:rsidR="0020797A" w:rsidRDefault="0027035F">
      <w:pPr>
        <w:spacing w:after="150"/>
      </w:pPr>
      <w:r>
        <w:rPr>
          <w:color w:val="000000"/>
        </w:rPr>
        <w:lastRenderedPageBreak/>
        <w:t xml:space="preserve">(a) listed on a Sanctions List, or directly or indirectly </w:t>
      </w:r>
      <w:r>
        <w:rPr>
          <w:color w:val="000000"/>
        </w:rPr>
        <w:t>owned, or otherwise controlled within the meaning and scope of the relevant Sanctions, by any one or more persons listed on a Sanctions List;</w:t>
      </w:r>
    </w:p>
    <w:p w:rsidR="0020797A" w:rsidRDefault="0027035F">
      <w:pPr>
        <w:spacing w:after="150"/>
      </w:pPr>
      <w:r>
        <w:rPr>
          <w:color w:val="000000"/>
        </w:rPr>
        <w:t>(b) located or resident in, or incorporated or organised under the laws of, a Sanctioned Territory; or</w:t>
      </w:r>
    </w:p>
    <w:p w:rsidR="0020797A" w:rsidRDefault="0027035F">
      <w:pPr>
        <w:spacing w:after="150"/>
      </w:pPr>
      <w:r>
        <w:rPr>
          <w:color w:val="000000"/>
        </w:rPr>
        <w:t>(c) otherwi</w:t>
      </w:r>
      <w:r>
        <w:rPr>
          <w:color w:val="000000"/>
        </w:rPr>
        <w:t>se a subject of Sanctions.</w:t>
      </w:r>
    </w:p>
    <w:p w:rsidR="0020797A" w:rsidRDefault="0027035F">
      <w:pPr>
        <w:spacing w:after="150"/>
      </w:pPr>
      <w:r>
        <w:rPr>
          <w:b/>
          <w:color w:val="000000"/>
        </w:rPr>
        <w:t>“Screen Rate”</w:t>
      </w:r>
      <w:r>
        <w:rPr>
          <w:color w:val="000000"/>
        </w:rPr>
        <w:t xml:space="preserve"> means the euro interbank offered rate administered by the European Money Markets Institute (or any other person which takes over the administration of that rate) for the relevant period displayed (before any correct</w:t>
      </w:r>
      <w:r>
        <w:rPr>
          <w:color w:val="000000"/>
        </w:rPr>
        <w:t>ion, recalculation or republication by the administrator) on page EURIBOR01 of the Thomson Reuters screen (or any replacement Thomson Reuters page which displays that rate) or on the appropriate page of such other information service which publishes that r</w:t>
      </w:r>
      <w:r>
        <w:rPr>
          <w:color w:val="000000"/>
        </w:rPr>
        <w:t>ate from time to time in place of Thomson Reuters. If such page or service ceases to be available, the Agent may specify another page or service displaying the relevant rate after consultation with the Borrower.</w:t>
      </w:r>
    </w:p>
    <w:p w:rsidR="0020797A" w:rsidRDefault="0027035F">
      <w:pPr>
        <w:spacing w:after="150"/>
      </w:pPr>
      <w:r>
        <w:rPr>
          <w:b/>
          <w:color w:val="000000"/>
        </w:rPr>
        <w:t>“Screen Rate Replacement Event”</w:t>
      </w:r>
      <w:r>
        <w:rPr>
          <w:color w:val="000000"/>
        </w:rPr>
        <w:t xml:space="preserve"> means:</w:t>
      </w:r>
    </w:p>
    <w:p w:rsidR="0020797A" w:rsidRDefault="0027035F">
      <w:pPr>
        <w:spacing w:after="150"/>
      </w:pPr>
      <w:r>
        <w:rPr>
          <w:color w:val="000000"/>
        </w:rPr>
        <w:t>(a) t</w:t>
      </w:r>
      <w:r>
        <w:rPr>
          <w:color w:val="000000"/>
        </w:rPr>
        <w:t>he methodology, formula or other means of determining the Screen Rate has, in the opinion of the Majority Lenders and the Borrower, materially changed;</w:t>
      </w:r>
    </w:p>
    <w:p w:rsidR="0020797A" w:rsidRDefault="0027035F">
      <w:pPr>
        <w:spacing w:after="150"/>
      </w:pPr>
      <w:r>
        <w:rPr>
          <w:color w:val="000000"/>
        </w:rPr>
        <w:t>(b)</w:t>
      </w:r>
    </w:p>
    <w:p w:rsidR="0020797A" w:rsidRDefault="0027035F">
      <w:pPr>
        <w:spacing w:after="150"/>
      </w:pPr>
      <w:r>
        <w:rPr>
          <w:color w:val="000000"/>
        </w:rPr>
        <w:t>(i)</w:t>
      </w:r>
    </w:p>
    <w:p w:rsidR="0020797A" w:rsidRDefault="0027035F">
      <w:pPr>
        <w:spacing w:after="150"/>
      </w:pPr>
      <w:r>
        <w:rPr>
          <w:color w:val="000000"/>
        </w:rPr>
        <w:t>(A) the administrator of the Screen Rate or its supervisor publicly announces that such administ</w:t>
      </w:r>
      <w:r>
        <w:rPr>
          <w:color w:val="000000"/>
        </w:rPr>
        <w:t>rator is insolvent; or</w:t>
      </w:r>
    </w:p>
    <w:p w:rsidR="0020797A" w:rsidRDefault="0027035F">
      <w:pPr>
        <w:spacing w:after="150"/>
      </w:pPr>
      <w:r>
        <w:rPr>
          <w:color w:val="000000"/>
        </w:rPr>
        <w:t>(B) information is published in any order, decree, notice, petition or filing, however described, of or filed with a court, tribunal, exchange, regulatory authority or similar administrative, regulatory or judicial body which reasona</w:t>
      </w:r>
      <w:r>
        <w:rPr>
          <w:color w:val="000000"/>
        </w:rPr>
        <w:t>bly confirms that the administrator of the Screen Rate is insolvent,</w:t>
      </w:r>
    </w:p>
    <w:p w:rsidR="0020797A" w:rsidRDefault="0027035F">
      <w:pPr>
        <w:spacing w:after="150"/>
      </w:pPr>
      <w:r>
        <w:rPr>
          <w:color w:val="000000"/>
        </w:rPr>
        <w:t>(ii) the administrator of the Screen Rate publicly announces that it has ceased or will cease, to provide the Screen Rate permanently or indefinitely and, at that time, there is no succes</w:t>
      </w:r>
      <w:r>
        <w:rPr>
          <w:color w:val="000000"/>
        </w:rPr>
        <w:t>sor administrator to continue to provide the Screen Rate;</w:t>
      </w:r>
    </w:p>
    <w:p w:rsidR="0020797A" w:rsidRDefault="0027035F">
      <w:pPr>
        <w:spacing w:after="150"/>
      </w:pPr>
      <w:r>
        <w:rPr>
          <w:color w:val="000000"/>
        </w:rPr>
        <w:t>(iii) the supervisor of the administrator of the Screen Rate publicly announces that the Screen Rate has been or will be permanently or indefinitely discontinued;</w:t>
      </w:r>
    </w:p>
    <w:p w:rsidR="0020797A" w:rsidRDefault="0027035F">
      <w:pPr>
        <w:spacing w:after="150"/>
      </w:pPr>
      <w:r>
        <w:rPr>
          <w:color w:val="000000"/>
        </w:rPr>
        <w:t>(iv) the administrator of the Scree</w:t>
      </w:r>
      <w:r>
        <w:rPr>
          <w:color w:val="000000"/>
        </w:rPr>
        <w:t>n Rate or its supervisor announces that it may no longer be used; or</w:t>
      </w:r>
    </w:p>
    <w:p w:rsidR="0020797A" w:rsidRDefault="0027035F">
      <w:pPr>
        <w:spacing w:after="150"/>
      </w:pPr>
      <w:r>
        <w:rPr>
          <w:color w:val="000000"/>
        </w:rPr>
        <w:t>(v) the supervisor of the administrator of the Screen Rate makes a public announcement or publishes in-formation:</w:t>
      </w:r>
    </w:p>
    <w:p w:rsidR="0020797A" w:rsidRDefault="0027035F">
      <w:pPr>
        <w:spacing w:after="150"/>
      </w:pPr>
      <w:r>
        <w:rPr>
          <w:color w:val="000000"/>
        </w:rPr>
        <w:lastRenderedPageBreak/>
        <w:t>(A) stating that the Screen Rate is no longer or, as of a specified futur</w:t>
      </w:r>
      <w:r>
        <w:rPr>
          <w:color w:val="000000"/>
        </w:rPr>
        <w:t>e date will no longer be, representative of the underlying market or economic reality that it is intended to measure and that representativeness will not be restored (as determined by such supervisor); and</w:t>
      </w:r>
    </w:p>
    <w:p w:rsidR="0020797A" w:rsidRDefault="0027035F">
      <w:pPr>
        <w:spacing w:after="150"/>
      </w:pPr>
      <w:r>
        <w:rPr>
          <w:color w:val="000000"/>
        </w:rPr>
        <w:t>(B) with awareness that any such announcement or p</w:t>
      </w:r>
      <w:r>
        <w:rPr>
          <w:color w:val="000000"/>
        </w:rPr>
        <w:t>ublication will engage certain triggers for fallback provisions in contracts which may be activated by any such pre-cessation announcement or publication;</w:t>
      </w:r>
    </w:p>
    <w:p w:rsidR="0020797A" w:rsidRDefault="0027035F">
      <w:pPr>
        <w:spacing w:after="150"/>
      </w:pPr>
      <w:r>
        <w:rPr>
          <w:color w:val="000000"/>
        </w:rPr>
        <w:t>(c) the administrator of the Screen Rate determines that the Screen Rate should be calculated in acco</w:t>
      </w:r>
      <w:r>
        <w:rPr>
          <w:color w:val="000000"/>
        </w:rPr>
        <w:t>rdance with its reduced submissions or other contingency or fallback policies or arrangements and either:</w:t>
      </w:r>
    </w:p>
    <w:p w:rsidR="0020797A" w:rsidRDefault="0027035F">
      <w:pPr>
        <w:spacing w:after="150"/>
      </w:pPr>
      <w:r>
        <w:rPr>
          <w:color w:val="000000"/>
        </w:rPr>
        <w:t>(i) the circumstance(s) or event(s) leading to such determination are not (in the opinion of the Majority Lenders and the Borrower) temporary; or</w:t>
      </w:r>
    </w:p>
    <w:p w:rsidR="0020797A" w:rsidRDefault="0027035F">
      <w:pPr>
        <w:spacing w:after="150"/>
      </w:pPr>
      <w:r>
        <w:rPr>
          <w:color w:val="000000"/>
        </w:rPr>
        <w:t>(ii)</w:t>
      </w:r>
      <w:r>
        <w:rPr>
          <w:color w:val="000000"/>
        </w:rPr>
        <w:t xml:space="preserve"> the Screen Rate is calculated in accordance with any such policy or arrangement for a period no less than 10 Business Days; or</w:t>
      </w:r>
    </w:p>
    <w:p w:rsidR="0020797A" w:rsidRDefault="0027035F">
      <w:pPr>
        <w:spacing w:after="150"/>
      </w:pPr>
      <w:r>
        <w:rPr>
          <w:color w:val="000000"/>
        </w:rPr>
        <w:t>(d) in the opinion of the Majority Lenders and the Borrower, the Screen Rate is otherwise no longer appropriate for the purposes</w:t>
      </w:r>
      <w:r>
        <w:rPr>
          <w:color w:val="000000"/>
        </w:rPr>
        <w:t xml:space="preserve"> of calculating interest under this Agreement.</w:t>
      </w:r>
    </w:p>
    <w:p w:rsidR="0020797A" w:rsidRDefault="0027035F">
      <w:pPr>
        <w:spacing w:after="150"/>
      </w:pPr>
      <w:r>
        <w:rPr>
          <w:b/>
          <w:color w:val="000000"/>
        </w:rPr>
        <w:t>“Security”</w:t>
      </w:r>
      <w:r>
        <w:rPr>
          <w:color w:val="000000"/>
        </w:rPr>
        <w:t xml:space="preserve"> means a mortgage, charge, pledge, lien or other security interest securing any obligation of any person or any other agreement or arrangement having a similar effect.</w:t>
      </w:r>
    </w:p>
    <w:p w:rsidR="0020797A" w:rsidRDefault="0027035F">
      <w:pPr>
        <w:spacing w:after="150"/>
      </w:pPr>
      <w:r>
        <w:rPr>
          <w:b/>
          <w:color w:val="000000"/>
        </w:rPr>
        <w:t>“Sinosure”</w:t>
      </w:r>
      <w:r>
        <w:rPr>
          <w:color w:val="000000"/>
        </w:rPr>
        <w:t xml:space="preserve"> means China Export &amp;</w:t>
      </w:r>
      <w:r>
        <w:rPr>
          <w:color w:val="000000"/>
        </w:rPr>
        <w:t xml:space="preserve"> Credit Insurance Corporation, a state owned enterprise having its registered office at No. 11 Fenghuiyuan, Xicheng District, Beijing, China.</w:t>
      </w:r>
    </w:p>
    <w:p w:rsidR="0020797A" w:rsidRDefault="0027035F">
      <w:pPr>
        <w:spacing w:after="150"/>
      </w:pPr>
      <w:r>
        <w:rPr>
          <w:b/>
          <w:color w:val="000000"/>
        </w:rPr>
        <w:t>“Sinosure Policy”</w:t>
      </w:r>
      <w:r>
        <w:rPr>
          <w:color w:val="000000"/>
        </w:rPr>
        <w:t xml:space="preserve"> means the export credit insurance policy issued or to be issued by Sinosure which insures certai</w:t>
      </w:r>
      <w:r>
        <w:rPr>
          <w:color w:val="000000"/>
        </w:rPr>
        <w:t>n political and commercial risks in respect of the Facility and provides a coverage of at least 95 per cent. of all of the principal and interest of the Facility.</w:t>
      </w:r>
    </w:p>
    <w:p w:rsidR="0020797A" w:rsidRDefault="0027035F">
      <w:pPr>
        <w:spacing w:after="150"/>
      </w:pPr>
      <w:r>
        <w:rPr>
          <w:b/>
          <w:color w:val="000000"/>
        </w:rPr>
        <w:t>“Sinosure Policy Event”</w:t>
      </w:r>
      <w:r>
        <w:rPr>
          <w:color w:val="000000"/>
        </w:rPr>
        <w:t xml:space="preserve"> means each of the following events or circumstances:</w:t>
      </w:r>
    </w:p>
    <w:p w:rsidR="0020797A" w:rsidRDefault="0027035F">
      <w:pPr>
        <w:spacing w:after="150"/>
      </w:pPr>
      <w:r>
        <w:rPr>
          <w:color w:val="000000"/>
        </w:rPr>
        <w:t>(a) it is or bec</w:t>
      </w:r>
      <w:r>
        <w:rPr>
          <w:color w:val="000000"/>
        </w:rPr>
        <w:t>omes unlawful for Sinosure to perform any of its obligations under the Sinosure Policy or for a Finance Party to receive the benefit of the Sinosure Policy;</w:t>
      </w:r>
    </w:p>
    <w:p w:rsidR="0020797A" w:rsidRDefault="0027035F">
      <w:pPr>
        <w:spacing w:after="150"/>
      </w:pPr>
      <w:r>
        <w:rPr>
          <w:color w:val="000000"/>
        </w:rPr>
        <w:t>(b) any of the obligations of Sinosure under the Sinosure Policy are not or cease to be legal, vali</w:t>
      </w:r>
      <w:r>
        <w:rPr>
          <w:color w:val="000000"/>
        </w:rPr>
        <w:t>d, binding or enforceable or the Sinosure Policy is not or ceases to be in full force and effect;</w:t>
      </w:r>
    </w:p>
    <w:p w:rsidR="0020797A" w:rsidRDefault="0027035F">
      <w:pPr>
        <w:spacing w:after="150"/>
      </w:pPr>
      <w:r>
        <w:rPr>
          <w:color w:val="000000"/>
        </w:rPr>
        <w:t xml:space="preserve">(c) Sinosure avoids, rescinds, repudiates, suspends, cancels or terminates all or part of the Sinosure Policy or evidences an intention to or purports to </w:t>
      </w:r>
      <w:r>
        <w:rPr>
          <w:color w:val="000000"/>
        </w:rPr>
        <w:t>avoid, rescind, repudiate, suspend, cancel or terminate all or part of the Sinosure Policy;</w:t>
      </w:r>
    </w:p>
    <w:p w:rsidR="0020797A" w:rsidRDefault="0027035F">
      <w:pPr>
        <w:spacing w:after="150"/>
      </w:pPr>
      <w:r>
        <w:rPr>
          <w:color w:val="000000"/>
        </w:rPr>
        <w:lastRenderedPageBreak/>
        <w:t>(d) Sinosure ceases to be a policy-oriented statutory financial institution under the direct authority of the China State Council or to be a company wholly owned by</w:t>
      </w:r>
      <w:r>
        <w:rPr>
          <w:color w:val="000000"/>
        </w:rPr>
        <w:t xml:space="preserve"> the government of China, or the Ministry of Finance of China ceases to maintain liquidity support for Sinosure; or</w:t>
      </w:r>
    </w:p>
    <w:p w:rsidR="0020797A" w:rsidRDefault="0027035F">
      <w:pPr>
        <w:spacing w:after="150"/>
      </w:pPr>
      <w:r>
        <w:rPr>
          <w:color w:val="000000"/>
        </w:rPr>
        <w:t>(e) any event or circumstance occurs in any relevant jurisdiction which has a material adverse effect on any payment or indemnity to be made</w:t>
      </w:r>
      <w:r>
        <w:rPr>
          <w:color w:val="000000"/>
        </w:rPr>
        <w:t xml:space="preserve"> by Sinosure under the Sinosure Policy.</w:t>
      </w:r>
    </w:p>
    <w:p w:rsidR="0020797A" w:rsidRDefault="0027035F">
      <w:pPr>
        <w:spacing w:after="150"/>
      </w:pPr>
      <w:r>
        <w:rPr>
          <w:b/>
          <w:color w:val="000000"/>
        </w:rPr>
        <w:t>“Sinosure Premium”</w:t>
      </w:r>
      <w:r>
        <w:rPr>
          <w:color w:val="000000"/>
        </w:rPr>
        <w:t xml:space="preserve"> means the full premium payable to Sinosure by the Borrower, pursuant to the Sinosure Policy and Sinosure’s internal regulations, as notified by the ECA Agent to the Borrower.</w:t>
      </w:r>
    </w:p>
    <w:p w:rsidR="0020797A" w:rsidRDefault="0027035F">
      <w:pPr>
        <w:spacing w:after="150"/>
      </w:pPr>
      <w:r>
        <w:rPr>
          <w:b/>
          <w:color w:val="000000"/>
        </w:rPr>
        <w:t>“Sinosure Regulations”</w:t>
      </w:r>
      <w:r>
        <w:rPr>
          <w:color w:val="000000"/>
        </w:rPr>
        <w:t xml:space="preserve"> means all laws relating to Sinosure, including any implementing ordinances thereto, general terms and conditions issued by Sinosure and any other specific conditions imposed by Sinosure.</w:t>
      </w:r>
    </w:p>
    <w:p w:rsidR="0020797A" w:rsidRDefault="0027035F">
      <w:pPr>
        <w:spacing w:after="150"/>
      </w:pPr>
      <w:r>
        <w:rPr>
          <w:b/>
          <w:color w:val="000000"/>
        </w:rPr>
        <w:t>“Specified Time”</w:t>
      </w:r>
      <w:r>
        <w:rPr>
          <w:color w:val="000000"/>
        </w:rPr>
        <w:t xml:space="preserve"> means a day or time determined in accordance with S</w:t>
      </w:r>
      <w:r>
        <w:rPr>
          <w:color w:val="000000"/>
        </w:rPr>
        <w:t>chedule 7 (</w:t>
      </w:r>
      <w:r>
        <w:rPr>
          <w:i/>
          <w:color w:val="000000"/>
        </w:rPr>
        <w:t>Timetables</w:t>
      </w:r>
      <w:r>
        <w:rPr>
          <w:color w:val="000000"/>
        </w:rPr>
        <w:t>).</w:t>
      </w:r>
    </w:p>
    <w:p w:rsidR="0020797A" w:rsidRDefault="0027035F">
      <w:pPr>
        <w:spacing w:after="150"/>
      </w:pPr>
      <w:r>
        <w:rPr>
          <w:b/>
          <w:color w:val="000000"/>
        </w:rPr>
        <w:t>“Subsidiary”</w:t>
      </w:r>
      <w:r>
        <w:rPr>
          <w:color w:val="000000"/>
        </w:rPr>
        <w:t xml:space="preserve"> means a company or corporation:</w:t>
      </w:r>
    </w:p>
    <w:p w:rsidR="0020797A" w:rsidRDefault="0027035F">
      <w:pPr>
        <w:spacing w:after="150"/>
      </w:pPr>
      <w:r>
        <w:rPr>
          <w:color w:val="000000"/>
        </w:rPr>
        <w:t xml:space="preserve">(a) which is controlled, directly or indirectly, by a company or corporation or a state or a government agency (a </w:t>
      </w:r>
      <w:r>
        <w:rPr>
          <w:b/>
          <w:color w:val="000000"/>
        </w:rPr>
        <w:t>“holding corporation”</w:t>
      </w:r>
      <w:r>
        <w:rPr>
          <w:color w:val="000000"/>
        </w:rPr>
        <w:t>);</w:t>
      </w:r>
    </w:p>
    <w:p w:rsidR="0020797A" w:rsidRDefault="0027035F">
      <w:pPr>
        <w:spacing w:after="150"/>
      </w:pPr>
      <w:r>
        <w:rPr>
          <w:color w:val="000000"/>
        </w:rPr>
        <w:t>(b) more than half the issued share capital of wh</w:t>
      </w:r>
      <w:r>
        <w:rPr>
          <w:color w:val="000000"/>
        </w:rPr>
        <w:t>ich is beneficially owned, directly or indirectly, by the holding corporation; or</w:t>
      </w:r>
    </w:p>
    <w:p w:rsidR="0020797A" w:rsidRDefault="0027035F">
      <w:pPr>
        <w:spacing w:after="150"/>
      </w:pPr>
      <w:r>
        <w:rPr>
          <w:color w:val="000000"/>
        </w:rPr>
        <w:t>(c) which is a Subsidiary of another Subsidiary of the holding corporation.</w:t>
      </w:r>
    </w:p>
    <w:p w:rsidR="0020797A" w:rsidRDefault="0027035F">
      <w:pPr>
        <w:spacing w:after="150"/>
      </w:pPr>
      <w:r>
        <w:rPr>
          <w:b/>
          <w:color w:val="000000"/>
        </w:rPr>
        <w:t>“Supporting Documents”</w:t>
      </w:r>
      <w:r>
        <w:rPr>
          <w:color w:val="000000"/>
        </w:rPr>
        <w:t xml:space="preserve"> means, in respect of a Contractor Certificate:</w:t>
      </w:r>
    </w:p>
    <w:p w:rsidR="0020797A" w:rsidRDefault="0027035F">
      <w:pPr>
        <w:spacing w:after="150"/>
      </w:pPr>
      <w:r>
        <w:rPr>
          <w:color w:val="000000"/>
        </w:rPr>
        <w:t>(a) in relation to an “advan</w:t>
      </w:r>
      <w:r>
        <w:rPr>
          <w:color w:val="000000"/>
        </w:rPr>
        <w:t>ced payment” as described in the EPC Contract:</w:t>
      </w:r>
    </w:p>
    <w:p w:rsidR="0020797A" w:rsidRDefault="0027035F">
      <w:pPr>
        <w:spacing w:after="150"/>
      </w:pPr>
      <w:r>
        <w:rPr>
          <w:color w:val="000000"/>
        </w:rPr>
        <w:t>(i) a copy of an invoice in the amount of the advance payment;</w:t>
      </w:r>
    </w:p>
    <w:p w:rsidR="0020797A" w:rsidRDefault="0027035F">
      <w:pPr>
        <w:spacing w:after="150"/>
      </w:pPr>
      <w:r>
        <w:rPr>
          <w:color w:val="000000"/>
        </w:rPr>
        <w:t>(ii) a copy of the advance payment guarantee; and</w:t>
      </w:r>
    </w:p>
    <w:p w:rsidR="0020797A" w:rsidRDefault="0027035F">
      <w:pPr>
        <w:spacing w:after="150"/>
      </w:pPr>
      <w:r>
        <w:rPr>
          <w:color w:val="000000"/>
        </w:rPr>
        <w:t>(iii) a copy of the performance security;</w:t>
      </w:r>
    </w:p>
    <w:p w:rsidR="0020797A" w:rsidRDefault="0027035F">
      <w:pPr>
        <w:spacing w:after="150"/>
      </w:pPr>
      <w:r>
        <w:rPr>
          <w:color w:val="000000"/>
        </w:rPr>
        <w:t>(b) in relation to an “interim payment” as described i</w:t>
      </w:r>
      <w:r>
        <w:rPr>
          <w:color w:val="000000"/>
        </w:rPr>
        <w:t xml:space="preserve">n the EPC Contract: </w:t>
      </w:r>
    </w:p>
    <w:p w:rsidR="0020797A" w:rsidRDefault="0027035F">
      <w:pPr>
        <w:spacing w:after="150"/>
      </w:pPr>
      <w:r>
        <w:rPr>
          <w:color w:val="000000"/>
        </w:rPr>
        <w:t>(i) for payment for design:</w:t>
      </w:r>
    </w:p>
    <w:p w:rsidR="0020797A" w:rsidRDefault="0027035F">
      <w:pPr>
        <w:spacing w:after="150"/>
      </w:pPr>
      <w:r>
        <w:rPr>
          <w:color w:val="000000"/>
        </w:rPr>
        <w:t>(A) a copy of an invoice in the same amount; and</w:t>
      </w:r>
    </w:p>
    <w:p w:rsidR="0020797A" w:rsidRDefault="0027035F">
      <w:pPr>
        <w:spacing w:after="150"/>
      </w:pPr>
      <w:r>
        <w:rPr>
          <w:color w:val="000000"/>
        </w:rPr>
        <w:t>(B) acceptance signed by the engineer;</w:t>
      </w:r>
    </w:p>
    <w:p w:rsidR="0020797A" w:rsidRDefault="0027035F">
      <w:pPr>
        <w:spacing w:after="150"/>
      </w:pPr>
      <w:r>
        <w:rPr>
          <w:color w:val="000000"/>
        </w:rPr>
        <w:t>(ii) for payment for procurement:</w:t>
      </w:r>
    </w:p>
    <w:p w:rsidR="0020797A" w:rsidRDefault="0027035F">
      <w:pPr>
        <w:spacing w:after="150"/>
      </w:pPr>
      <w:r>
        <w:rPr>
          <w:color w:val="000000"/>
        </w:rPr>
        <w:t>(A) a copy of a pro-forma invoice, or a copy of an invoice in amount of the 100% of t</w:t>
      </w:r>
      <w:r>
        <w:rPr>
          <w:color w:val="000000"/>
        </w:rPr>
        <w:t>he contract value of the procurement; and</w:t>
      </w:r>
    </w:p>
    <w:p w:rsidR="0020797A" w:rsidRDefault="0027035F">
      <w:pPr>
        <w:spacing w:after="150"/>
      </w:pPr>
      <w:r>
        <w:rPr>
          <w:color w:val="000000"/>
        </w:rPr>
        <w:t>(B) acceptance, receipt, finish installation certificate of plant or taking-over certificate and materials signed by the engineer;</w:t>
      </w:r>
    </w:p>
    <w:p w:rsidR="0020797A" w:rsidRDefault="0027035F">
      <w:pPr>
        <w:spacing w:after="150"/>
      </w:pPr>
      <w:r>
        <w:rPr>
          <w:color w:val="000000"/>
        </w:rPr>
        <w:lastRenderedPageBreak/>
        <w:t>(iii) for an interim payment for works not including design and procurement:</w:t>
      </w:r>
    </w:p>
    <w:p w:rsidR="0020797A" w:rsidRDefault="0027035F">
      <w:pPr>
        <w:spacing w:after="150"/>
      </w:pPr>
      <w:r>
        <w:rPr>
          <w:color w:val="000000"/>
        </w:rPr>
        <w:t xml:space="preserve">(A) a </w:t>
      </w:r>
      <w:r>
        <w:rPr>
          <w:color w:val="000000"/>
        </w:rPr>
        <w:t>copy of an invoice; and</w:t>
      </w:r>
    </w:p>
    <w:p w:rsidR="0020797A" w:rsidRDefault="0027035F">
      <w:pPr>
        <w:spacing w:after="150"/>
      </w:pPr>
      <w:r>
        <w:rPr>
          <w:color w:val="000000"/>
        </w:rPr>
        <w:t>(B) quantitative acceptance of civil works, erection, training &amp; commissioning signed by the engineer for the civil works, erection training &amp; commissioning executed within the period of 1 (one) month;</w:t>
      </w:r>
    </w:p>
    <w:p w:rsidR="0020797A" w:rsidRDefault="0027035F">
      <w:pPr>
        <w:spacing w:after="150"/>
      </w:pPr>
      <w:r>
        <w:rPr>
          <w:color w:val="000000"/>
        </w:rPr>
        <w:t xml:space="preserve">(c) in relation to “retention </w:t>
      </w:r>
      <w:r>
        <w:rPr>
          <w:color w:val="000000"/>
        </w:rPr>
        <w:t>money” as described in the EPC Contract</w:t>
      </w:r>
      <w:r>
        <w:rPr>
          <w:b/>
          <w:color w:val="000000"/>
        </w:rPr>
        <w:t>:</w:t>
      </w:r>
    </w:p>
    <w:p w:rsidR="0020797A" w:rsidRDefault="0027035F">
      <w:pPr>
        <w:spacing w:after="150"/>
      </w:pPr>
      <w:r>
        <w:rPr>
          <w:color w:val="000000"/>
        </w:rPr>
        <w:t>(i) for the first fifty percent (50%) of retention money:</w:t>
      </w:r>
    </w:p>
    <w:p w:rsidR="0020797A" w:rsidRDefault="0027035F">
      <w:pPr>
        <w:spacing w:after="150"/>
      </w:pPr>
      <w:r>
        <w:rPr>
          <w:color w:val="000000"/>
        </w:rPr>
        <w:t>(A) a copy of an invoice in the amount of fifty percent (50%) of retention money; and</w:t>
      </w:r>
    </w:p>
    <w:p w:rsidR="0020797A" w:rsidRDefault="0027035F">
      <w:pPr>
        <w:spacing w:after="150"/>
      </w:pPr>
      <w:r>
        <w:rPr>
          <w:color w:val="000000"/>
        </w:rPr>
        <w:t>(B) taking-over certificate;</w:t>
      </w:r>
    </w:p>
    <w:p w:rsidR="0020797A" w:rsidRDefault="0027035F">
      <w:pPr>
        <w:spacing w:after="150"/>
      </w:pPr>
      <w:r>
        <w:rPr>
          <w:color w:val="000000"/>
        </w:rPr>
        <w:t>(ii) for the second fifty percent (50%) of</w:t>
      </w:r>
      <w:r>
        <w:rPr>
          <w:color w:val="000000"/>
        </w:rPr>
        <w:t xml:space="preserve"> retention money:</w:t>
      </w:r>
    </w:p>
    <w:p w:rsidR="0020797A" w:rsidRDefault="0027035F">
      <w:pPr>
        <w:spacing w:after="150"/>
      </w:pPr>
      <w:r>
        <w:rPr>
          <w:color w:val="000000"/>
        </w:rPr>
        <w:t>(A) a copy of an invoice in the amount of fifty percent (50%) of retention money; and</w:t>
      </w:r>
    </w:p>
    <w:p w:rsidR="0020797A" w:rsidRDefault="0027035F">
      <w:pPr>
        <w:spacing w:after="150"/>
      </w:pPr>
      <w:r>
        <w:rPr>
          <w:color w:val="000000"/>
        </w:rPr>
        <w:t>(B) a copy of retention money guarantee,</w:t>
      </w:r>
    </w:p>
    <w:p w:rsidR="0020797A" w:rsidRDefault="0027035F">
      <w:pPr>
        <w:spacing w:after="150"/>
      </w:pPr>
      <w:r>
        <w:rPr>
          <w:color w:val="000000"/>
        </w:rPr>
        <w:t>in each case in relation to amounts requested under the relevant Utilisation Request.</w:t>
      </w:r>
    </w:p>
    <w:p w:rsidR="0020797A" w:rsidRDefault="0027035F">
      <w:pPr>
        <w:spacing w:after="150"/>
      </w:pPr>
      <w:r>
        <w:rPr>
          <w:b/>
          <w:color w:val="000000"/>
        </w:rPr>
        <w:t>“Taking-Over Certificate”</w:t>
      </w:r>
      <w:r>
        <w:rPr>
          <w:color w:val="000000"/>
        </w:rPr>
        <w:t xml:space="preserve"> has the meaning given to such term in the EPC Contract as at the date of this Agreement.</w:t>
      </w:r>
    </w:p>
    <w:p w:rsidR="0020797A" w:rsidRDefault="0027035F">
      <w:pPr>
        <w:spacing w:after="150"/>
      </w:pPr>
      <w:r>
        <w:rPr>
          <w:b/>
          <w:color w:val="000000"/>
        </w:rPr>
        <w:t>“TARGET2”</w:t>
      </w:r>
      <w:r>
        <w:rPr>
          <w:color w:val="000000"/>
        </w:rPr>
        <w:t xml:space="preserve"> means the Trans-European Automated Real-time Gross Settlement Express Transfer payment system which utilises a single shared platform and which was launched</w:t>
      </w:r>
      <w:r>
        <w:rPr>
          <w:color w:val="000000"/>
        </w:rPr>
        <w:t xml:space="preserve"> on 19 November 2007.</w:t>
      </w:r>
    </w:p>
    <w:p w:rsidR="0020797A" w:rsidRDefault="0027035F">
      <w:pPr>
        <w:spacing w:after="150"/>
      </w:pPr>
      <w:r>
        <w:rPr>
          <w:b/>
          <w:color w:val="000000"/>
        </w:rPr>
        <w:t>“TARGET Day”</w:t>
      </w:r>
      <w:r>
        <w:rPr>
          <w:color w:val="000000"/>
        </w:rPr>
        <w:t xml:space="preserve"> means any day on which TARGET2 is open for the settlement of payments in euro.</w:t>
      </w:r>
    </w:p>
    <w:p w:rsidR="0020797A" w:rsidRDefault="0027035F">
      <w:pPr>
        <w:spacing w:after="150"/>
      </w:pPr>
      <w:r>
        <w:rPr>
          <w:b/>
          <w:color w:val="000000"/>
        </w:rPr>
        <w:t>“Tax”</w:t>
      </w:r>
      <w:r>
        <w:rPr>
          <w:color w:val="000000"/>
        </w:rPr>
        <w:t xml:space="preserve"> means any tax, levy, impost, duty or other charge or withholding of a similar nature (including any penalty or interest payable in </w:t>
      </w:r>
      <w:r>
        <w:rPr>
          <w:color w:val="000000"/>
        </w:rPr>
        <w:t>connection with any failure to pay or any delay in paying any of the same).</w:t>
      </w:r>
    </w:p>
    <w:p w:rsidR="0020797A" w:rsidRDefault="0027035F">
      <w:pPr>
        <w:spacing w:after="150"/>
      </w:pPr>
      <w:r>
        <w:rPr>
          <w:b/>
          <w:color w:val="000000"/>
        </w:rPr>
        <w:t>“Tax Deduction”</w:t>
      </w:r>
      <w:r>
        <w:rPr>
          <w:color w:val="000000"/>
        </w:rPr>
        <w:t xml:space="preserve"> means a deduction or withholding for or on account of Tax from a payment under a Finance Document other than a FATCA Deduction.</w:t>
      </w:r>
    </w:p>
    <w:p w:rsidR="0020797A" w:rsidRDefault="0027035F">
      <w:pPr>
        <w:spacing w:after="150"/>
      </w:pPr>
      <w:r>
        <w:rPr>
          <w:b/>
          <w:color w:val="000000"/>
        </w:rPr>
        <w:t>“Total Commitments”</w:t>
      </w:r>
      <w:r>
        <w:rPr>
          <w:color w:val="000000"/>
        </w:rPr>
        <w:t xml:space="preserve"> means the aggreg</w:t>
      </w:r>
      <w:r>
        <w:rPr>
          <w:color w:val="000000"/>
        </w:rPr>
        <w:t>ate of the Commitments, being EUR 203,775,000 at the date of this Agreement.</w:t>
      </w:r>
    </w:p>
    <w:p w:rsidR="0020797A" w:rsidRDefault="0027035F">
      <w:pPr>
        <w:spacing w:after="150"/>
      </w:pPr>
      <w:r>
        <w:rPr>
          <w:b/>
          <w:color w:val="000000"/>
        </w:rPr>
        <w:t>“Transaction Documents”</w:t>
      </w:r>
      <w:r>
        <w:rPr>
          <w:color w:val="000000"/>
        </w:rPr>
        <w:t xml:space="preserve"> means the Finance Documents and the EPC Contract.</w:t>
      </w:r>
    </w:p>
    <w:p w:rsidR="0020797A" w:rsidRDefault="0027035F">
      <w:pPr>
        <w:spacing w:after="150"/>
      </w:pPr>
      <w:r>
        <w:rPr>
          <w:b/>
          <w:color w:val="000000"/>
        </w:rPr>
        <w:t>“Transfer Certificate”</w:t>
      </w:r>
      <w:r>
        <w:rPr>
          <w:color w:val="000000"/>
        </w:rPr>
        <w:t xml:space="preserve"> means a certificate substantially in the form set out in Schedule 5 (</w:t>
      </w:r>
      <w:r>
        <w:rPr>
          <w:i/>
          <w:color w:val="000000"/>
        </w:rPr>
        <w:t>Form of Trans</w:t>
      </w:r>
      <w:r>
        <w:rPr>
          <w:i/>
          <w:color w:val="000000"/>
        </w:rPr>
        <w:t>fer Certificate</w:t>
      </w:r>
      <w:r>
        <w:rPr>
          <w:color w:val="000000"/>
        </w:rPr>
        <w:t>) or any other form agreed between the Agent and the Borrower.</w:t>
      </w:r>
    </w:p>
    <w:p w:rsidR="0020797A" w:rsidRDefault="0027035F">
      <w:pPr>
        <w:spacing w:after="150"/>
      </w:pPr>
      <w:r>
        <w:rPr>
          <w:b/>
          <w:color w:val="000000"/>
        </w:rPr>
        <w:t>“Transfer Date”</w:t>
      </w:r>
      <w:r>
        <w:rPr>
          <w:color w:val="000000"/>
        </w:rPr>
        <w:t xml:space="preserve"> means, in relation to an assignment or a transfer, the later of:</w:t>
      </w:r>
    </w:p>
    <w:p w:rsidR="0020797A" w:rsidRDefault="0027035F">
      <w:pPr>
        <w:spacing w:after="150"/>
      </w:pPr>
      <w:r>
        <w:rPr>
          <w:color w:val="000000"/>
        </w:rPr>
        <w:lastRenderedPageBreak/>
        <w:t>(a) the proposed Transfer Date specified in the relevant Assignment Agreement or Transfer Certifi</w:t>
      </w:r>
      <w:r>
        <w:rPr>
          <w:color w:val="000000"/>
        </w:rPr>
        <w:t>cate; and</w:t>
      </w:r>
    </w:p>
    <w:p w:rsidR="0020797A" w:rsidRDefault="0027035F">
      <w:pPr>
        <w:spacing w:after="150"/>
      </w:pPr>
      <w:r>
        <w:rPr>
          <w:color w:val="000000"/>
        </w:rPr>
        <w:t>(b) the date on which the Agent executes the relevant Assignment Agreement or Transfer Certificate.</w:t>
      </w:r>
    </w:p>
    <w:p w:rsidR="0020797A" w:rsidRDefault="0027035F">
      <w:pPr>
        <w:spacing w:after="150"/>
      </w:pPr>
      <w:r>
        <w:rPr>
          <w:b/>
          <w:color w:val="000000"/>
        </w:rPr>
        <w:t>“Unpaid Sum”</w:t>
      </w:r>
      <w:r>
        <w:rPr>
          <w:color w:val="000000"/>
        </w:rPr>
        <w:t xml:space="preserve"> means any sum due and payable but unpaid by the Borrower under the Finance Documents.</w:t>
      </w:r>
    </w:p>
    <w:p w:rsidR="0020797A" w:rsidRDefault="0027035F">
      <w:pPr>
        <w:spacing w:after="150"/>
      </w:pPr>
      <w:r>
        <w:rPr>
          <w:b/>
          <w:color w:val="000000"/>
        </w:rPr>
        <w:t>“Upfront Sinosure Premium”</w:t>
      </w:r>
      <w:r>
        <w:rPr>
          <w:color w:val="000000"/>
        </w:rPr>
        <w:t xml:space="preserve"> has the meaning give</w:t>
      </w:r>
      <w:r>
        <w:rPr>
          <w:color w:val="000000"/>
        </w:rPr>
        <w:t>n to it in Clause 12.5(a)(i) (</w:t>
      </w:r>
      <w:r>
        <w:rPr>
          <w:i/>
          <w:color w:val="000000"/>
        </w:rPr>
        <w:t>Sinosure Premium</w:t>
      </w:r>
      <w:r>
        <w:rPr>
          <w:color w:val="000000"/>
        </w:rPr>
        <w:t>).</w:t>
      </w:r>
    </w:p>
    <w:p w:rsidR="0020797A" w:rsidRDefault="0027035F">
      <w:pPr>
        <w:spacing w:after="150"/>
      </w:pPr>
      <w:r>
        <w:rPr>
          <w:b/>
          <w:color w:val="000000"/>
        </w:rPr>
        <w:t>“US”</w:t>
      </w:r>
      <w:r>
        <w:rPr>
          <w:color w:val="000000"/>
        </w:rPr>
        <w:t xml:space="preserve"> means the United States of America.</w:t>
      </w:r>
    </w:p>
    <w:p w:rsidR="0020797A" w:rsidRDefault="0027035F">
      <w:pPr>
        <w:spacing w:after="150"/>
      </w:pPr>
      <w:r>
        <w:rPr>
          <w:b/>
          <w:color w:val="000000"/>
        </w:rPr>
        <w:t>“Utilisation”</w:t>
      </w:r>
      <w:r>
        <w:rPr>
          <w:color w:val="000000"/>
        </w:rPr>
        <w:t xml:space="preserve"> means a utilisation of the Facility.</w:t>
      </w:r>
    </w:p>
    <w:p w:rsidR="0020797A" w:rsidRDefault="0027035F">
      <w:pPr>
        <w:spacing w:after="150"/>
      </w:pPr>
      <w:r>
        <w:rPr>
          <w:b/>
          <w:color w:val="000000"/>
        </w:rPr>
        <w:t>“Utilisation Date”</w:t>
      </w:r>
      <w:r>
        <w:rPr>
          <w:color w:val="000000"/>
        </w:rPr>
        <w:t xml:space="preserve"> means the date of a Utilisation, being the date on which the relevant Loan is to be made.</w:t>
      </w:r>
    </w:p>
    <w:p w:rsidR="0020797A" w:rsidRDefault="0027035F">
      <w:pPr>
        <w:spacing w:after="150"/>
      </w:pPr>
      <w:r>
        <w:rPr>
          <w:b/>
          <w:color w:val="000000"/>
        </w:rPr>
        <w:t>“Utili</w:t>
      </w:r>
      <w:r>
        <w:rPr>
          <w:b/>
          <w:color w:val="000000"/>
        </w:rPr>
        <w:t>sation Request”</w:t>
      </w:r>
      <w:r>
        <w:rPr>
          <w:color w:val="000000"/>
        </w:rPr>
        <w:t xml:space="preserve"> means a notice substantially in the form set out in Schedule 3, (</w:t>
      </w:r>
      <w:r>
        <w:rPr>
          <w:i/>
          <w:color w:val="000000"/>
        </w:rPr>
        <w:t>Utilisation Request</w:t>
      </w:r>
      <w:r>
        <w:rPr>
          <w:color w:val="000000"/>
        </w:rPr>
        <w:t>).</w:t>
      </w:r>
    </w:p>
    <w:p w:rsidR="0020797A" w:rsidRDefault="0027035F">
      <w:pPr>
        <w:spacing w:after="150"/>
      </w:pPr>
      <w:r>
        <w:rPr>
          <w:b/>
          <w:color w:val="000000"/>
        </w:rPr>
        <w:t>“Utilised Loan Ratio”</w:t>
      </w:r>
      <w:r>
        <w:rPr>
          <w:color w:val="000000"/>
        </w:rPr>
        <w:t xml:space="preserve"> has the meaning given to it in Clause 5.2(f)(ii) (</w:t>
      </w:r>
      <w:r>
        <w:rPr>
          <w:i/>
          <w:color w:val="000000"/>
        </w:rPr>
        <w:t>Further conditions precedent</w:t>
      </w:r>
      <w:r>
        <w:rPr>
          <w:color w:val="000000"/>
        </w:rPr>
        <w:t>).</w:t>
      </w:r>
    </w:p>
    <w:p w:rsidR="0020797A" w:rsidRDefault="0027035F">
      <w:pPr>
        <w:spacing w:after="150"/>
      </w:pPr>
      <w:r>
        <w:rPr>
          <w:b/>
          <w:color w:val="000000"/>
        </w:rPr>
        <w:t>“VAT”</w:t>
      </w:r>
      <w:r>
        <w:rPr>
          <w:color w:val="000000"/>
        </w:rPr>
        <w:t xml:space="preserve"> means:</w:t>
      </w:r>
    </w:p>
    <w:p w:rsidR="0020797A" w:rsidRDefault="0027035F">
      <w:pPr>
        <w:spacing w:after="150"/>
      </w:pPr>
      <w:r>
        <w:rPr>
          <w:color w:val="000000"/>
        </w:rPr>
        <w:t>(a) value added tax as provided for i</w:t>
      </w:r>
      <w:r>
        <w:rPr>
          <w:color w:val="000000"/>
        </w:rPr>
        <w:t xml:space="preserve">n the Value Added Tax Act (Zakon o porezu na dodatu vrednost), Official Gazette of the Republic of Serbia, nos. 84/2004, 86/2004, 61/2005, 61/2007, 93/2012, 108/2013, 6/2014, 68/2014, 142/2014, 5/2015. 83/2015, 5/2016, 108/2016, 7/2017, 113/2017, 13/2018, </w:t>
      </w:r>
      <w:r>
        <w:rPr>
          <w:color w:val="000000"/>
        </w:rPr>
        <w:t>30/2018, 4/2019, 72/2019, 8/2020 and 153/2020;</w:t>
      </w:r>
    </w:p>
    <w:p w:rsidR="0020797A" w:rsidRDefault="0027035F">
      <w:pPr>
        <w:spacing w:after="150"/>
      </w:pPr>
      <w:r>
        <w:rPr>
          <w:color w:val="000000"/>
        </w:rPr>
        <w:t>(b) any tax imposed in compliance with the Council Directive of 28 November 2006 on the common system of value added tax (EC Directive 2006/112); and</w:t>
      </w:r>
    </w:p>
    <w:p w:rsidR="0020797A" w:rsidRDefault="0027035F">
      <w:pPr>
        <w:spacing w:after="150"/>
      </w:pPr>
      <w:r>
        <w:rPr>
          <w:color w:val="000000"/>
        </w:rPr>
        <w:t>(c) any other tax of a similar nature, whether imposed in a</w:t>
      </w:r>
      <w:r>
        <w:rPr>
          <w:color w:val="000000"/>
        </w:rPr>
        <w:t xml:space="preserve"> member state of the European Union in substitution for, or levied in addition to, such tax referred to in paragraph (b) above, or imposed elsewhere.</w:t>
      </w:r>
    </w:p>
    <w:p w:rsidR="0020797A" w:rsidRDefault="0027035F">
      <w:pPr>
        <w:spacing w:after="150"/>
      </w:pPr>
      <w:r>
        <w:rPr>
          <w:b/>
          <w:color w:val="000000"/>
        </w:rPr>
        <w:t>“World Bank”</w:t>
      </w:r>
      <w:r>
        <w:rPr>
          <w:color w:val="000000"/>
        </w:rPr>
        <w:t xml:space="preserve"> means the World Bank Group, including the International Bank for Reconstruction and Developme</w:t>
      </w:r>
      <w:r>
        <w:rPr>
          <w:color w:val="000000"/>
        </w:rPr>
        <w:t>nt, The International Development Association (IDA), The International Finance Corporation (IFC) and The Multilateral Investment Guarantee Agency (MIGA).</w:t>
      </w:r>
    </w:p>
    <w:p w:rsidR="0020797A" w:rsidRDefault="0027035F">
      <w:pPr>
        <w:spacing w:after="150"/>
      </w:pPr>
      <w:r>
        <w:rPr>
          <w:color w:val="000000"/>
        </w:rPr>
        <w:t xml:space="preserve">1.2 </w:t>
      </w:r>
      <w:r>
        <w:rPr>
          <w:b/>
          <w:color w:val="000000"/>
        </w:rPr>
        <w:t>Construction</w:t>
      </w:r>
    </w:p>
    <w:p w:rsidR="0020797A" w:rsidRDefault="0027035F">
      <w:pPr>
        <w:spacing w:after="150"/>
      </w:pPr>
      <w:r>
        <w:rPr>
          <w:color w:val="000000"/>
        </w:rPr>
        <w:t>(a) Unless a contrary indication appears, any reference in this Agreement to:</w:t>
      </w:r>
    </w:p>
    <w:p w:rsidR="0020797A" w:rsidRDefault="0027035F">
      <w:pPr>
        <w:spacing w:after="150"/>
      </w:pPr>
      <w:r>
        <w:rPr>
          <w:color w:val="000000"/>
        </w:rPr>
        <w:t>(i) the</w:t>
      </w:r>
      <w:r>
        <w:rPr>
          <w:color w:val="000000"/>
        </w:rPr>
        <w:t xml:space="preserve"> </w:t>
      </w:r>
      <w:r>
        <w:rPr>
          <w:b/>
          <w:color w:val="000000"/>
        </w:rPr>
        <w:t>“Agent”</w:t>
      </w:r>
      <w:r>
        <w:rPr>
          <w:color w:val="000000"/>
        </w:rPr>
        <w:t xml:space="preserve">, the </w:t>
      </w:r>
      <w:r>
        <w:rPr>
          <w:b/>
          <w:color w:val="000000"/>
        </w:rPr>
        <w:t>“Arranger”</w:t>
      </w:r>
      <w:r>
        <w:rPr>
          <w:color w:val="000000"/>
        </w:rPr>
        <w:t xml:space="preserve">, the </w:t>
      </w:r>
      <w:r>
        <w:rPr>
          <w:b/>
          <w:color w:val="000000"/>
        </w:rPr>
        <w:t>“ECA Agent”</w:t>
      </w:r>
      <w:r>
        <w:rPr>
          <w:color w:val="000000"/>
        </w:rPr>
        <w:t xml:space="preserve">, the </w:t>
      </w:r>
      <w:r>
        <w:rPr>
          <w:b/>
          <w:color w:val="000000"/>
        </w:rPr>
        <w:t>“Borrower”</w:t>
      </w:r>
      <w:r>
        <w:rPr>
          <w:color w:val="000000"/>
        </w:rPr>
        <w:t xml:space="preserve"> any </w:t>
      </w:r>
      <w:r>
        <w:rPr>
          <w:b/>
          <w:color w:val="000000"/>
        </w:rPr>
        <w:t>“Finance Party”</w:t>
      </w:r>
      <w:r>
        <w:rPr>
          <w:color w:val="000000"/>
        </w:rPr>
        <w:t xml:space="preserve">, any </w:t>
      </w:r>
      <w:r>
        <w:rPr>
          <w:b/>
          <w:color w:val="000000"/>
        </w:rPr>
        <w:t>“Lender”</w:t>
      </w:r>
      <w:r>
        <w:rPr>
          <w:color w:val="000000"/>
        </w:rPr>
        <w:t xml:space="preserve">, </w:t>
      </w:r>
      <w:r>
        <w:rPr>
          <w:b/>
          <w:color w:val="000000"/>
        </w:rPr>
        <w:t>“Sinosure”</w:t>
      </w:r>
      <w:r>
        <w:rPr>
          <w:color w:val="000000"/>
        </w:rPr>
        <w:t xml:space="preserve"> or any </w:t>
      </w:r>
      <w:r>
        <w:rPr>
          <w:b/>
          <w:color w:val="000000"/>
        </w:rPr>
        <w:t>“Party”</w:t>
      </w:r>
      <w:r>
        <w:rPr>
          <w:color w:val="000000"/>
        </w:rPr>
        <w:t xml:space="preserve"> shall be construed so as to include its successors in title, permitted assigns and </w:t>
      </w:r>
      <w:r>
        <w:rPr>
          <w:color w:val="000000"/>
        </w:rPr>
        <w:lastRenderedPageBreak/>
        <w:t>permitted transferees to, or of, its rights and/or obl</w:t>
      </w:r>
      <w:r>
        <w:rPr>
          <w:color w:val="000000"/>
        </w:rPr>
        <w:t>igations under the Finance Documents or, as applicable, the Sinosure Policy;</w:t>
      </w:r>
    </w:p>
    <w:p w:rsidR="0020797A" w:rsidRDefault="0027035F">
      <w:pPr>
        <w:spacing w:after="150"/>
      </w:pPr>
      <w:r>
        <w:rPr>
          <w:color w:val="000000"/>
        </w:rPr>
        <w:t xml:space="preserve">(ii) an </w:t>
      </w:r>
      <w:r>
        <w:rPr>
          <w:b/>
          <w:color w:val="000000"/>
        </w:rPr>
        <w:t>“agency”</w:t>
      </w:r>
      <w:r>
        <w:rPr>
          <w:color w:val="000000"/>
        </w:rPr>
        <w:t xml:space="preserve"> shall be construed so as to include any governmental, intergovernmental or supranational agency, authority, body, central bank, commission, department, ministry, </w:t>
      </w:r>
      <w:r>
        <w:rPr>
          <w:color w:val="000000"/>
        </w:rPr>
        <w:t>organisation, statutory corporation or tribunal (including any political sub-division, national, regional or municipal government and any administrative, fiscal, judicial, regulatory or self-regulatory body or person);</w:t>
      </w:r>
    </w:p>
    <w:p w:rsidR="0020797A" w:rsidRDefault="0027035F">
      <w:pPr>
        <w:spacing w:after="150"/>
      </w:pPr>
      <w:r>
        <w:rPr>
          <w:color w:val="000000"/>
        </w:rPr>
        <w:t xml:space="preserve">(iii) a document in </w:t>
      </w:r>
      <w:r>
        <w:rPr>
          <w:b/>
          <w:color w:val="000000"/>
        </w:rPr>
        <w:t>“agreed form”</w:t>
      </w:r>
      <w:r>
        <w:rPr>
          <w:color w:val="000000"/>
        </w:rPr>
        <w:t xml:space="preserve"> is </w:t>
      </w:r>
      <w:r>
        <w:rPr>
          <w:color w:val="000000"/>
        </w:rPr>
        <w:t>a document which is previously agreed in writing by or on behalf of the Borrower and the Agent or, if not so agreed, is in the form specified by the Agent;</w:t>
      </w:r>
    </w:p>
    <w:p w:rsidR="0020797A" w:rsidRDefault="0027035F">
      <w:pPr>
        <w:spacing w:after="150"/>
      </w:pPr>
      <w:r>
        <w:rPr>
          <w:color w:val="000000"/>
        </w:rPr>
        <w:t xml:space="preserve">(iv) </w:t>
      </w:r>
      <w:r>
        <w:rPr>
          <w:b/>
          <w:color w:val="000000"/>
        </w:rPr>
        <w:t>“assets”</w:t>
      </w:r>
      <w:r>
        <w:rPr>
          <w:color w:val="000000"/>
        </w:rPr>
        <w:t xml:space="preserve"> includes present and future properties, revenues and rights of every description;</w:t>
      </w:r>
    </w:p>
    <w:p w:rsidR="0020797A" w:rsidRDefault="0027035F">
      <w:pPr>
        <w:spacing w:after="150"/>
      </w:pPr>
      <w:r>
        <w:rPr>
          <w:color w:val="000000"/>
        </w:rPr>
        <w:t xml:space="preserve">(v) </w:t>
      </w:r>
      <w:r>
        <w:rPr>
          <w:color w:val="000000"/>
        </w:rPr>
        <w:t xml:space="preserve">a </w:t>
      </w:r>
      <w:r>
        <w:rPr>
          <w:b/>
          <w:color w:val="000000"/>
        </w:rPr>
        <w:t>“Finance Document”</w:t>
      </w:r>
      <w:r>
        <w:rPr>
          <w:color w:val="000000"/>
        </w:rPr>
        <w:t xml:space="preserve"> or any other agreement or instrument is a reference to that Finance Document or other agreement or instrument as amended, novated, supplemented, extended or restated;</w:t>
      </w:r>
    </w:p>
    <w:p w:rsidR="0020797A" w:rsidRDefault="0027035F">
      <w:pPr>
        <w:spacing w:after="150"/>
      </w:pPr>
      <w:r>
        <w:rPr>
          <w:color w:val="000000"/>
        </w:rPr>
        <w:t xml:space="preserve">(vi) a </w:t>
      </w:r>
      <w:r>
        <w:rPr>
          <w:b/>
          <w:color w:val="000000"/>
        </w:rPr>
        <w:t>“group of Lenders”</w:t>
      </w:r>
      <w:r>
        <w:rPr>
          <w:color w:val="000000"/>
        </w:rPr>
        <w:t xml:space="preserve"> includes all the Lenders;</w:t>
      </w:r>
    </w:p>
    <w:p w:rsidR="0020797A" w:rsidRDefault="0027035F">
      <w:pPr>
        <w:spacing w:after="150"/>
      </w:pPr>
      <w:r>
        <w:rPr>
          <w:color w:val="000000"/>
        </w:rPr>
        <w:t xml:space="preserve">(vii) </w:t>
      </w:r>
      <w:r>
        <w:rPr>
          <w:b/>
          <w:color w:val="000000"/>
        </w:rPr>
        <w:t>“guarantee</w:t>
      </w:r>
      <w:r>
        <w:rPr>
          <w:b/>
          <w:color w:val="000000"/>
        </w:rPr>
        <w:t>”</w:t>
      </w:r>
      <w:r>
        <w:rPr>
          <w:color w:val="000000"/>
        </w:rPr>
        <w:t xml:space="preserve"> means any guarantee, letter of credit, bond, indemnity or similar assurance against loss, or any obligation, direct or indirect, actual or contingent, to purchase or assume any indebtedness of any person or to make an investment in or loan to any person </w:t>
      </w:r>
      <w:r>
        <w:rPr>
          <w:color w:val="000000"/>
        </w:rPr>
        <w:t>or to purchase assets of any person where, in each case, such obligation is assumed in order to maintain or assist the ability of such person to meet its indebtedness;</w:t>
      </w:r>
    </w:p>
    <w:p w:rsidR="0020797A" w:rsidRDefault="0027035F">
      <w:pPr>
        <w:spacing w:after="150"/>
      </w:pPr>
      <w:r>
        <w:rPr>
          <w:color w:val="000000"/>
        </w:rPr>
        <w:t xml:space="preserve">(viii) </w:t>
      </w:r>
      <w:r>
        <w:rPr>
          <w:b/>
          <w:color w:val="000000"/>
        </w:rPr>
        <w:t>“indebtedness”</w:t>
      </w:r>
      <w:r>
        <w:rPr>
          <w:color w:val="000000"/>
        </w:rPr>
        <w:t xml:space="preserve"> includes any obligation (whether incurred as principal or as suret</w:t>
      </w:r>
      <w:r>
        <w:rPr>
          <w:color w:val="000000"/>
        </w:rPr>
        <w:t>y) for the payment or repayment of money, whether present or future, actual or contingent;</w:t>
      </w:r>
    </w:p>
    <w:p w:rsidR="0020797A" w:rsidRDefault="0027035F">
      <w:pPr>
        <w:spacing w:after="150"/>
      </w:pPr>
      <w:r>
        <w:rPr>
          <w:color w:val="000000"/>
        </w:rPr>
        <w:t xml:space="preserve">(ix) a </w:t>
      </w:r>
      <w:r>
        <w:rPr>
          <w:b/>
          <w:color w:val="000000"/>
        </w:rPr>
        <w:t>“person”</w:t>
      </w:r>
      <w:r>
        <w:rPr>
          <w:color w:val="000000"/>
        </w:rPr>
        <w:t xml:space="preserve"> includes any individual, firm, company, limited liability company, limited joint venture, joint stock company, unincorporated organisation, trust or </w:t>
      </w:r>
      <w:r>
        <w:rPr>
          <w:color w:val="000000"/>
        </w:rPr>
        <w:t>other judicial entity, corporation, government, ministry, department, state or agency of a state or any association, trust, joint venture, consortium, partnership or other entity or political subdivision thereof or any other entity (whether or not having s</w:t>
      </w:r>
      <w:r>
        <w:rPr>
          <w:color w:val="000000"/>
        </w:rPr>
        <w:t>eparate legal personality);</w:t>
      </w:r>
    </w:p>
    <w:p w:rsidR="0020797A" w:rsidRDefault="0027035F">
      <w:pPr>
        <w:spacing w:after="150"/>
      </w:pPr>
      <w:r>
        <w:rPr>
          <w:color w:val="000000"/>
        </w:rPr>
        <w:t xml:space="preserve">(x) a </w:t>
      </w:r>
      <w:r>
        <w:rPr>
          <w:b/>
          <w:color w:val="000000"/>
        </w:rPr>
        <w:t>“regulation”</w:t>
      </w:r>
      <w:r>
        <w:rPr>
          <w:color w:val="000000"/>
        </w:rPr>
        <w:t xml:space="preserve"> includes any regulation, rule, official directive, request or guideline (whether or not having the force of law) of any agency;</w:t>
      </w:r>
    </w:p>
    <w:p w:rsidR="0020797A" w:rsidRDefault="0027035F">
      <w:pPr>
        <w:spacing w:after="150"/>
      </w:pPr>
      <w:r>
        <w:rPr>
          <w:color w:val="000000"/>
        </w:rPr>
        <w:t>(xi) a provision of law is a reference to that provision as amended or re-enacted</w:t>
      </w:r>
      <w:r>
        <w:rPr>
          <w:color w:val="000000"/>
        </w:rPr>
        <w:t>; and</w:t>
      </w:r>
    </w:p>
    <w:p w:rsidR="0020797A" w:rsidRDefault="0027035F">
      <w:pPr>
        <w:spacing w:after="150"/>
      </w:pPr>
      <w:r>
        <w:rPr>
          <w:color w:val="000000"/>
        </w:rPr>
        <w:t>(xii) a time of day is a reference to Munich time.</w:t>
      </w:r>
    </w:p>
    <w:p w:rsidR="0020797A" w:rsidRDefault="0027035F">
      <w:pPr>
        <w:spacing w:after="150"/>
      </w:pPr>
      <w:r>
        <w:rPr>
          <w:color w:val="000000"/>
        </w:rPr>
        <w:t xml:space="preserve">(b) The determination of the extent to which a rate is “for a period equal in length” to an Interest Period shall disregard any inconsistency arising from the </w:t>
      </w:r>
      <w:r>
        <w:rPr>
          <w:color w:val="000000"/>
        </w:rPr>
        <w:lastRenderedPageBreak/>
        <w:t>last day of that Interest Period being d</w:t>
      </w:r>
      <w:r>
        <w:rPr>
          <w:color w:val="000000"/>
        </w:rPr>
        <w:t>etermined pursuant to the terms of this Agreement.</w:t>
      </w:r>
    </w:p>
    <w:p w:rsidR="0020797A" w:rsidRDefault="0027035F">
      <w:pPr>
        <w:spacing w:after="150"/>
      </w:pPr>
      <w:r>
        <w:rPr>
          <w:color w:val="000000"/>
        </w:rPr>
        <w:t>(c) Section, Clause and Schedule headings are for ease of reference only.</w:t>
      </w:r>
    </w:p>
    <w:p w:rsidR="0020797A" w:rsidRDefault="0027035F">
      <w:pPr>
        <w:spacing w:after="150"/>
      </w:pPr>
      <w:r>
        <w:rPr>
          <w:color w:val="000000"/>
        </w:rPr>
        <w:t>(d) Unless a contrary indication appears, a term used in any other Finance Document or in any notice given under or in connection w</w:t>
      </w:r>
      <w:r>
        <w:rPr>
          <w:color w:val="000000"/>
        </w:rPr>
        <w:t>ith any Finance Document has the same meaning in that Finance Document or notice as in this Agreement.</w:t>
      </w:r>
    </w:p>
    <w:p w:rsidR="0020797A" w:rsidRDefault="0027035F">
      <w:pPr>
        <w:spacing w:after="150"/>
      </w:pPr>
      <w:r>
        <w:rPr>
          <w:color w:val="000000"/>
        </w:rPr>
        <w:t xml:space="preserve">(e) A Default (other than an Event of Default) is </w:t>
      </w:r>
      <w:r>
        <w:rPr>
          <w:b/>
          <w:color w:val="000000"/>
        </w:rPr>
        <w:t>“continuing”</w:t>
      </w:r>
      <w:r>
        <w:rPr>
          <w:color w:val="000000"/>
        </w:rPr>
        <w:t xml:space="preserve"> if it has not been remedied or waived and an Event of Default is </w:t>
      </w:r>
      <w:r>
        <w:rPr>
          <w:b/>
          <w:color w:val="000000"/>
        </w:rPr>
        <w:t>“continuing”</w:t>
      </w:r>
      <w:r>
        <w:rPr>
          <w:color w:val="000000"/>
        </w:rPr>
        <w:t xml:space="preserve"> if it has no</w:t>
      </w:r>
      <w:r>
        <w:rPr>
          <w:color w:val="000000"/>
        </w:rPr>
        <w:t>t been waived.</w:t>
      </w:r>
    </w:p>
    <w:p w:rsidR="0020797A" w:rsidRDefault="0027035F">
      <w:pPr>
        <w:spacing w:after="150"/>
      </w:pPr>
      <w:r>
        <w:rPr>
          <w:color w:val="000000"/>
        </w:rPr>
        <w:t xml:space="preserve">1.3 </w:t>
      </w:r>
      <w:r>
        <w:rPr>
          <w:b/>
          <w:color w:val="000000"/>
        </w:rPr>
        <w:t>Currency symbols and definitions</w:t>
      </w:r>
    </w:p>
    <w:p w:rsidR="0020797A" w:rsidRDefault="0027035F">
      <w:pPr>
        <w:spacing w:after="150"/>
      </w:pPr>
      <w:r>
        <w:rPr>
          <w:b/>
          <w:color w:val="000000"/>
        </w:rPr>
        <w:t>“€”</w:t>
      </w:r>
      <w:r>
        <w:rPr>
          <w:color w:val="000000"/>
        </w:rPr>
        <w:t xml:space="preserve">, </w:t>
      </w:r>
      <w:r>
        <w:rPr>
          <w:b/>
          <w:color w:val="000000"/>
        </w:rPr>
        <w:t>“EUR”</w:t>
      </w:r>
      <w:r>
        <w:rPr>
          <w:color w:val="000000"/>
        </w:rPr>
        <w:t xml:space="preserve"> and </w:t>
      </w:r>
      <w:r>
        <w:rPr>
          <w:b/>
          <w:color w:val="000000"/>
        </w:rPr>
        <w:t>“euro”</w:t>
      </w:r>
      <w:r>
        <w:rPr>
          <w:color w:val="000000"/>
        </w:rPr>
        <w:t xml:space="preserve"> denote the single currency of the Participating Member States.</w:t>
      </w:r>
    </w:p>
    <w:p w:rsidR="0020797A" w:rsidRDefault="0027035F">
      <w:pPr>
        <w:spacing w:after="150"/>
      </w:pPr>
      <w:r>
        <w:rPr>
          <w:color w:val="000000"/>
        </w:rPr>
        <w:t xml:space="preserve">1.4 </w:t>
      </w:r>
      <w:r>
        <w:rPr>
          <w:b/>
          <w:color w:val="000000"/>
        </w:rPr>
        <w:t>Third party rights</w:t>
      </w:r>
    </w:p>
    <w:p w:rsidR="0020797A" w:rsidRDefault="0027035F">
      <w:pPr>
        <w:spacing w:after="150"/>
      </w:pPr>
      <w:r>
        <w:rPr>
          <w:color w:val="000000"/>
        </w:rPr>
        <w:t>(a) Unless expressly provided to the contrary in a Finance Document, a person who is not a Party</w:t>
      </w:r>
      <w:r>
        <w:rPr>
          <w:color w:val="000000"/>
        </w:rPr>
        <w:t xml:space="preserve"> has no right under the Contracts (Rights of Third Parties) Act 1999 (the </w:t>
      </w:r>
      <w:r>
        <w:rPr>
          <w:b/>
          <w:color w:val="000000"/>
        </w:rPr>
        <w:t>“Third Parties Act”</w:t>
      </w:r>
      <w:r>
        <w:rPr>
          <w:color w:val="000000"/>
        </w:rPr>
        <w:t>) to enforce or to enjoy the benefit of any term of this Agreement.</w:t>
      </w:r>
    </w:p>
    <w:p w:rsidR="0020797A" w:rsidRDefault="0027035F">
      <w:pPr>
        <w:spacing w:after="150"/>
      </w:pPr>
      <w:r>
        <w:rPr>
          <w:color w:val="000000"/>
        </w:rPr>
        <w:t>(b) Subject to paragraph (c) below and the provisions of the Third Parties Act, Sinosure may re</w:t>
      </w:r>
      <w:r>
        <w:rPr>
          <w:color w:val="000000"/>
        </w:rPr>
        <w:t>ly on Clause 17.1 (</w:t>
      </w:r>
      <w:r>
        <w:rPr>
          <w:i/>
          <w:color w:val="000000"/>
        </w:rPr>
        <w:t>Transaction expenses</w:t>
      </w:r>
      <w:r>
        <w:rPr>
          <w:color w:val="000000"/>
        </w:rPr>
        <w:t>).</w:t>
      </w:r>
    </w:p>
    <w:p w:rsidR="0020797A" w:rsidRDefault="0027035F">
      <w:pPr>
        <w:spacing w:after="150"/>
      </w:pPr>
      <w:r>
        <w:rPr>
          <w:color w:val="000000"/>
        </w:rPr>
        <w:t>(c) Subject to Clause 35.3 (</w:t>
      </w:r>
      <w:r>
        <w:rPr>
          <w:i/>
          <w:color w:val="000000"/>
        </w:rPr>
        <w:t>Other exceptions</w:t>
      </w:r>
      <w:r>
        <w:rPr>
          <w:color w:val="000000"/>
        </w:rPr>
        <w:t>) but otherwise notwithstanding any term of any Finance Document, the consent of any person who is not a Party is not required to rescind or vary this Agreement at any ti</w:t>
      </w:r>
      <w:r>
        <w:rPr>
          <w:color w:val="000000"/>
        </w:rPr>
        <w:t>me.</w:t>
      </w:r>
    </w:p>
    <w:p w:rsidR="0020797A" w:rsidRDefault="0027035F">
      <w:pPr>
        <w:spacing w:after="150"/>
      </w:pPr>
      <w:r>
        <w:rPr>
          <w:color w:val="000000"/>
        </w:rPr>
        <w:t xml:space="preserve">2. </w:t>
      </w:r>
      <w:r>
        <w:rPr>
          <w:b/>
          <w:color w:val="000000"/>
        </w:rPr>
        <w:t>EFFECTIVENESS</w:t>
      </w:r>
    </w:p>
    <w:p w:rsidR="0020797A" w:rsidRDefault="0027035F">
      <w:pPr>
        <w:spacing w:after="150"/>
      </w:pPr>
      <w:r>
        <w:rPr>
          <w:color w:val="000000"/>
        </w:rPr>
        <w:t xml:space="preserve">2.1 </w:t>
      </w:r>
      <w:r>
        <w:rPr>
          <w:b/>
          <w:color w:val="000000"/>
        </w:rPr>
        <w:t>Effective Date</w:t>
      </w:r>
    </w:p>
    <w:p w:rsidR="0020797A" w:rsidRDefault="0027035F">
      <w:pPr>
        <w:spacing w:after="150"/>
      </w:pPr>
      <w:r>
        <w:rPr>
          <w:color w:val="000000"/>
        </w:rPr>
        <w:t>(a) This Agreement shall take effect on the date on which the Agent notifies the Borrower that:</w:t>
      </w:r>
    </w:p>
    <w:p w:rsidR="0020797A" w:rsidRDefault="0027035F">
      <w:pPr>
        <w:spacing w:after="150"/>
      </w:pPr>
      <w:r>
        <w:rPr>
          <w:color w:val="000000"/>
        </w:rPr>
        <w:t xml:space="preserve">(i) the law on the ratification of this Agreement by the National Assembly of the Republic of Serbia has been published </w:t>
      </w:r>
      <w:r>
        <w:rPr>
          <w:color w:val="000000"/>
        </w:rPr>
        <w:t>in the Official Gazette of the Republic of Serbia, in form and substance satisfactory to the Agent (acting on the instructions of all the Lenders); and</w:t>
      </w:r>
    </w:p>
    <w:p w:rsidR="0020797A" w:rsidRDefault="0027035F">
      <w:pPr>
        <w:spacing w:after="150"/>
      </w:pPr>
      <w:r>
        <w:rPr>
          <w:color w:val="000000"/>
        </w:rPr>
        <w:t>(ii) it is satisfied (acting on the instructions of all the Lenders) that since the date of this Agreeme</w:t>
      </w:r>
      <w:r>
        <w:rPr>
          <w:color w:val="000000"/>
        </w:rPr>
        <w:t xml:space="preserve">nt, there has been no material adverse change, in any Lender’s opinion, to the international or any relevant domestic syndicated loan, debt, bank, capital or equity markets or political or social conditions, including any sovereign risk downgrading of the </w:t>
      </w:r>
      <w:r>
        <w:rPr>
          <w:color w:val="000000"/>
        </w:rPr>
        <w:t xml:space="preserve">Republic of Serbia by an international agency and/or deterioration in financial sector of the Republic of Serbia, war, civil war, revolution, uprising, acts of terrorism and/or sabotage, an extension of </w:t>
      </w:r>
      <w:r>
        <w:rPr>
          <w:color w:val="000000"/>
        </w:rPr>
        <w:lastRenderedPageBreak/>
        <w:t>exchange controls or a debt moratorium, or a change i</w:t>
      </w:r>
      <w:r>
        <w:rPr>
          <w:color w:val="000000"/>
        </w:rPr>
        <w:t>n law or regulation or in the political, economic, financial, commercial, legal or fiscal environment of the Republic of Serbia, and which in the opinion of all the Lenders would make it inadvisable to proceed with the Effective Date notification.</w:t>
      </w:r>
    </w:p>
    <w:p w:rsidR="0020797A" w:rsidRDefault="0027035F">
      <w:pPr>
        <w:spacing w:after="150"/>
      </w:pPr>
      <w:r>
        <w:rPr>
          <w:color w:val="000000"/>
        </w:rPr>
        <w:t xml:space="preserve">(b) The </w:t>
      </w:r>
      <w:r>
        <w:rPr>
          <w:color w:val="000000"/>
        </w:rPr>
        <w:t>Agent shall promptly notify the Borrower, the Lenders and the ECA Agent in writing upon being so satisfied.</w:t>
      </w:r>
    </w:p>
    <w:p w:rsidR="0020797A" w:rsidRDefault="0027035F">
      <w:pPr>
        <w:spacing w:after="150"/>
      </w:pPr>
      <w:r>
        <w:rPr>
          <w:color w:val="000000"/>
        </w:rPr>
        <w:t>(c) For the avoidance of doubt, prior to the Effective Date, the Facility and the obligations of the Lenders are uncommitted and there is no obligat</w:t>
      </w:r>
      <w:r>
        <w:rPr>
          <w:color w:val="000000"/>
        </w:rPr>
        <w:t>ion on any Finance Party to agree to any Utilisation Request or make any Utilisation available.</w:t>
      </w:r>
    </w:p>
    <w:p w:rsidR="0020797A" w:rsidRDefault="0027035F">
      <w:pPr>
        <w:spacing w:after="150"/>
      </w:pPr>
      <w:r>
        <w:rPr>
          <w:color w:val="000000"/>
        </w:rPr>
        <w:t>(d) Notwithstanding paragraph (a) above, the provisions of Clause 36 (</w:t>
      </w:r>
      <w:r>
        <w:rPr>
          <w:i/>
          <w:color w:val="000000"/>
        </w:rPr>
        <w:t>Confidential Information</w:t>
      </w:r>
      <w:r>
        <w:rPr>
          <w:color w:val="000000"/>
        </w:rPr>
        <w:t>) and Clauses 41 (</w:t>
      </w:r>
      <w:r>
        <w:rPr>
          <w:i/>
          <w:color w:val="000000"/>
        </w:rPr>
        <w:t>Governing law</w:t>
      </w:r>
      <w:r>
        <w:rPr>
          <w:color w:val="000000"/>
        </w:rPr>
        <w:t>) to 43 (</w:t>
      </w:r>
      <w:r>
        <w:rPr>
          <w:i/>
          <w:color w:val="000000"/>
        </w:rPr>
        <w:t>Jurisdiction</w:t>
      </w:r>
      <w:r>
        <w:rPr>
          <w:color w:val="000000"/>
        </w:rPr>
        <w:t xml:space="preserve">) (inclusive) </w:t>
      </w:r>
      <w:r>
        <w:rPr>
          <w:color w:val="000000"/>
        </w:rPr>
        <w:t>shall take effect on the date of this Agreement.</w:t>
      </w:r>
    </w:p>
    <w:p w:rsidR="0020797A" w:rsidRDefault="0027035F">
      <w:pPr>
        <w:spacing w:after="150"/>
      </w:pPr>
      <w:r>
        <w:rPr>
          <w:color w:val="000000"/>
        </w:rPr>
        <w:t xml:space="preserve">2.2 </w:t>
      </w:r>
      <w:r>
        <w:rPr>
          <w:b/>
          <w:color w:val="000000"/>
        </w:rPr>
        <w:t>Longstop Date</w:t>
      </w:r>
    </w:p>
    <w:p w:rsidR="0020797A" w:rsidRDefault="0027035F">
      <w:pPr>
        <w:spacing w:after="150"/>
      </w:pPr>
      <w:r>
        <w:rPr>
          <w:color w:val="000000"/>
        </w:rPr>
        <w:t xml:space="preserve">If the Effective Date has not occurred by 28 February 2022 (or any later date which the Agent, acting on the instructions of all the Lenders, has notified to the Borrower), this Agreement </w:t>
      </w:r>
      <w:r>
        <w:rPr>
          <w:color w:val="000000"/>
        </w:rPr>
        <w:t>shall not take effect and no Party shall have any rights or obligations hereunder, save to the extent contemplated in paragraph (d) of Clause 2.1 (</w:t>
      </w:r>
      <w:r>
        <w:rPr>
          <w:i/>
          <w:color w:val="000000"/>
        </w:rPr>
        <w:t>Effective Date</w:t>
      </w:r>
      <w:r>
        <w:rPr>
          <w:color w:val="000000"/>
        </w:rPr>
        <w:t>).</w:t>
      </w:r>
    </w:p>
    <w:p w:rsidR="0020797A" w:rsidRDefault="0027035F">
      <w:pPr>
        <w:spacing w:after="120"/>
        <w:jc w:val="center"/>
      </w:pPr>
      <w:r>
        <w:rPr>
          <w:b/>
          <w:color w:val="000000"/>
        </w:rPr>
        <w:t>SECTION 2</w:t>
      </w:r>
    </w:p>
    <w:p w:rsidR="0020797A" w:rsidRDefault="0027035F">
      <w:pPr>
        <w:spacing w:after="120"/>
        <w:jc w:val="center"/>
      </w:pPr>
      <w:r>
        <w:rPr>
          <w:b/>
          <w:color w:val="000000"/>
        </w:rPr>
        <w:t>THE FACILITY</w:t>
      </w:r>
    </w:p>
    <w:p w:rsidR="0020797A" w:rsidRDefault="0027035F">
      <w:pPr>
        <w:spacing w:after="150"/>
      </w:pPr>
      <w:r>
        <w:rPr>
          <w:color w:val="000000"/>
        </w:rPr>
        <w:t xml:space="preserve">3. </w:t>
      </w:r>
      <w:r>
        <w:rPr>
          <w:b/>
          <w:color w:val="000000"/>
        </w:rPr>
        <w:t>THE FACILITY</w:t>
      </w:r>
    </w:p>
    <w:p w:rsidR="0020797A" w:rsidRDefault="0027035F">
      <w:pPr>
        <w:spacing w:after="150"/>
      </w:pPr>
      <w:r>
        <w:rPr>
          <w:color w:val="000000"/>
        </w:rPr>
        <w:t xml:space="preserve">3.1 </w:t>
      </w:r>
      <w:r>
        <w:rPr>
          <w:b/>
          <w:color w:val="000000"/>
        </w:rPr>
        <w:t>The Facility</w:t>
      </w:r>
    </w:p>
    <w:p w:rsidR="0020797A" w:rsidRDefault="0027035F">
      <w:pPr>
        <w:spacing w:after="150"/>
      </w:pPr>
      <w:r>
        <w:rPr>
          <w:color w:val="000000"/>
        </w:rPr>
        <w:t>Subject to the terms of this Agreeme</w:t>
      </w:r>
      <w:r>
        <w:rPr>
          <w:color w:val="000000"/>
        </w:rPr>
        <w:t>nt, the Lenders make available to the Borrower a euro term loan facility in an aggregate amount equal to the Total Commitments.</w:t>
      </w:r>
    </w:p>
    <w:p w:rsidR="0020797A" w:rsidRDefault="0027035F">
      <w:pPr>
        <w:spacing w:after="150"/>
      </w:pPr>
      <w:r>
        <w:rPr>
          <w:color w:val="000000"/>
        </w:rPr>
        <w:t xml:space="preserve">3.2 </w:t>
      </w:r>
      <w:r>
        <w:rPr>
          <w:b/>
          <w:color w:val="000000"/>
        </w:rPr>
        <w:t>Finance Parties’ rights and obligations</w:t>
      </w:r>
    </w:p>
    <w:p w:rsidR="0020797A" w:rsidRDefault="0027035F">
      <w:pPr>
        <w:spacing w:after="150"/>
      </w:pPr>
      <w:r>
        <w:rPr>
          <w:color w:val="000000"/>
        </w:rPr>
        <w:t>(a) The obligations of each Finance Party under the Finance Documents are several. F</w:t>
      </w:r>
      <w:r>
        <w:rPr>
          <w:color w:val="000000"/>
        </w:rPr>
        <w:t>ailure by a Finance Party to perform its obligations under the Finance Documents does not affect the obligations of any other Party under the Finance Documents. No Finance Party is responsible for the obligations of any other Finance Party under the Financ</w:t>
      </w:r>
      <w:r>
        <w:rPr>
          <w:color w:val="000000"/>
        </w:rPr>
        <w:t>e Documents.</w:t>
      </w:r>
    </w:p>
    <w:p w:rsidR="0020797A" w:rsidRDefault="0027035F">
      <w:pPr>
        <w:spacing w:after="150"/>
      </w:pPr>
      <w:r>
        <w:rPr>
          <w:color w:val="000000"/>
        </w:rPr>
        <w:t>(b) The rights of each Finance Party under or in connection with the Finance Documents are separate and independent rights and any debt arising under the Finance Documents to a Finance Party from the Borrower is a separate and independent debt</w:t>
      </w:r>
      <w:r>
        <w:rPr>
          <w:color w:val="000000"/>
        </w:rPr>
        <w:t xml:space="preserve"> in respect of which a Finance Party shall be entitled to enforce its rights in accordance with Clause 3.2(c). The rights of each Finance Party include any debt owing to that Finance Party under the Finance Documents and, for the avoidance of doubt, any pa</w:t>
      </w:r>
      <w:r>
        <w:rPr>
          <w:color w:val="000000"/>
        </w:rPr>
        <w:t xml:space="preserve">rt of a Loan or any other amount owed by the </w:t>
      </w:r>
      <w:r>
        <w:rPr>
          <w:color w:val="000000"/>
        </w:rPr>
        <w:lastRenderedPageBreak/>
        <w:t>Borrower which relates to a Finance Party’s participation in the Facility or its role under a Finance Document (including any such amount payable to the Agent on its behalf) is a debt owing to that Finance Party</w:t>
      </w:r>
      <w:r>
        <w:rPr>
          <w:color w:val="000000"/>
        </w:rPr>
        <w:t xml:space="preserve"> by the Borrower.</w:t>
      </w:r>
    </w:p>
    <w:p w:rsidR="0020797A" w:rsidRDefault="0027035F">
      <w:pPr>
        <w:spacing w:after="150"/>
      </w:pPr>
      <w:r>
        <w:rPr>
          <w:color w:val="000000"/>
        </w:rPr>
        <w:t>(c) A Finance Party may, except as specifically provided in the Finance Documents, separately enforce its rights under or in connection with the Finance Documents.</w:t>
      </w:r>
    </w:p>
    <w:p w:rsidR="0020797A" w:rsidRDefault="0027035F">
      <w:pPr>
        <w:spacing w:after="150"/>
      </w:pPr>
      <w:r>
        <w:rPr>
          <w:color w:val="000000"/>
        </w:rPr>
        <w:t xml:space="preserve">3.3 </w:t>
      </w:r>
      <w:r>
        <w:rPr>
          <w:b/>
          <w:color w:val="000000"/>
        </w:rPr>
        <w:t>Sinosure override</w:t>
      </w:r>
    </w:p>
    <w:p w:rsidR="0020797A" w:rsidRDefault="0027035F">
      <w:pPr>
        <w:spacing w:after="150"/>
      </w:pPr>
      <w:r>
        <w:rPr>
          <w:color w:val="000000"/>
        </w:rPr>
        <w:t>(a) Notwithstanding anything to the contrary in this</w:t>
      </w:r>
      <w:r>
        <w:rPr>
          <w:color w:val="000000"/>
        </w:rPr>
        <w:t xml:space="preserve"> Agreement, nothing in this Agreement shall oblige any Finance Party to act (or not act) in a manner that is inconsistent with any requirement of Sinosure in respect of the Facility, under, or in connection with, the Sinosure Policy and, in particular each</w:t>
      </w:r>
      <w:r>
        <w:rPr>
          <w:color w:val="000000"/>
        </w:rPr>
        <w:t xml:space="preserve"> Finance Party shall:</w:t>
      </w:r>
    </w:p>
    <w:p w:rsidR="0020797A" w:rsidRDefault="0027035F">
      <w:pPr>
        <w:spacing w:after="150"/>
      </w:pPr>
      <w:r>
        <w:rPr>
          <w:color w:val="000000"/>
        </w:rPr>
        <w:t>(i) be authorised to take all such actions as it may deem necessary to ensure that all requirements of Sinosure under or in connection with the Sinosure Policy are complied with in respect of the Facility; and</w:t>
      </w:r>
    </w:p>
    <w:p w:rsidR="0020797A" w:rsidRDefault="0027035F">
      <w:pPr>
        <w:spacing w:after="150"/>
      </w:pPr>
      <w:r>
        <w:rPr>
          <w:color w:val="000000"/>
        </w:rPr>
        <w:t>(ii) not be obliged to d</w:t>
      </w:r>
      <w:r>
        <w:rPr>
          <w:color w:val="000000"/>
        </w:rPr>
        <w:t>o anything in respect of the Facility, if, in its opinion, acting reasonably, to do so could result in a breach of any requirements of Sinosure under or in connection with the Sinosure Policy or affect the validity of the Sinosure Policy.</w:t>
      </w:r>
    </w:p>
    <w:p w:rsidR="0020797A" w:rsidRDefault="0027035F">
      <w:pPr>
        <w:spacing w:after="150"/>
      </w:pPr>
      <w:r>
        <w:rPr>
          <w:color w:val="000000"/>
        </w:rPr>
        <w:t xml:space="preserve">(b) The Borrower </w:t>
      </w:r>
      <w:r>
        <w:rPr>
          <w:color w:val="000000"/>
        </w:rPr>
        <w:t>agrees and acknowledges that:</w:t>
      </w:r>
    </w:p>
    <w:p w:rsidR="0020797A" w:rsidRDefault="0027035F">
      <w:pPr>
        <w:spacing w:after="150"/>
      </w:pPr>
      <w:r>
        <w:rPr>
          <w:color w:val="000000"/>
        </w:rPr>
        <w:t xml:space="preserve">(i) the Sinosure Policy is a separate arrangement between Sinosure and the Lenders and the Borrower shall not have any right or recourse against the Lenders in respect of, or arising by reason of, any payment made by Sinosure </w:t>
      </w:r>
      <w:r>
        <w:rPr>
          <w:color w:val="000000"/>
        </w:rPr>
        <w:t>to any Finance Party pursuant to the Sinosure Policy;</w:t>
      </w:r>
    </w:p>
    <w:p w:rsidR="0020797A" w:rsidRDefault="0027035F">
      <w:pPr>
        <w:spacing w:after="150"/>
      </w:pPr>
      <w:r>
        <w:rPr>
          <w:color w:val="000000"/>
        </w:rPr>
        <w:t>(ii) the Finance Parties may act on the instructions of the Authorities in relation to this Agreement;</w:t>
      </w:r>
    </w:p>
    <w:p w:rsidR="0020797A" w:rsidRDefault="0027035F">
      <w:pPr>
        <w:spacing w:after="150"/>
      </w:pPr>
      <w:r>
        <w:rPr>
          <w:color w:val="000000"/>
        </w:rPr>
        <w:t>(iii) a Finance Party will not be acting or making any determination unreasonably if such action or</w:t>
      </w:r>
      <w:r>
        <w:rPr>
          <w:color w:val="000000"/>
        </w:rPr>
        <w:t xml:space="preserve"> such determination is made in accordance with the Sinosure Policy or any instructions given to it by Sinosure or the ECA Agent. Each Party agrees that it will not hold any Finance Party responsible for complying with any such instructions;</w:t>
      </w:r>
    </w:p>
    <w:p w:rsidR="0020797A" w:rsidRDefault="0027035F">
      <w:pPr>
        <w:spacing w:after="150"/>
      </w:pPr>
      <w:r>
        <w:rPr>
          <w:color w:val="000000"/>
        </w:rPr>
        <w:t>(iv) it shall h</w:t>
      </w:r>
      <w:r>
        <w:rPr>
          <w:color w:val="000000"/>
        </w:rPr>
        <w:t>ave no claims whatsoever in respect of any loss, damage or expense suffered or incurred by it against any Finance Party as a result of that Finance Party acting on the instructions of Sinosure in relation to this Agreement except to the extent that such lo</w:t>
      </w:r>
      <w:r>
        <w:rPr>
          <w:color w:val="000000"/>
        </w:rPr>
        <w:t>ss, damage or expense arose due to the gross negligence or wilful misconduct of the relevant Finance Party; and</w:t>
      </w:r>
    </w:p>
    <w:p w:rsidR="0020797A" w:rsidRDefault="0027035F">
      <w:pPr>
        <w:spacing w:after="150"/>
      </w:pPr>
      <w:r>
        <w:rPr>
          <w:color w:val="000000"/>
        </w:rPr>
        <w:t>(v) the ECA Agent has obligations as agent of the holder of the Sinosure Policy which the ECA Agent would not have incurred (or in relation to w</w:t>
      </w:r>
      <w:r>
        <w:rPr>
          <w:color w:val="000000"/>
        </w:rPr>
        <w:t xml:space="preserve">hich it would not have had any liability) if it had not become the agent of the holder of the Sinosure Policy. Accordingly, the Borrower agrees to indemnify the ECA Agent </w:t>
      </w:r>
      <w:r>
        <w:rPr>
          <w:color w:val="000000"/>
        </w:rPr>
        <w:lastRenderedPageBreak/>
        <w:t>against any cost, loss or liability incurred by the ECA Agent as the agent of the hol</w:t>
      </w:r>
      <w:r>
        <w:rPr>
          <w:color w:val="000000"/>
        </w:rPr>
        <w:t>der of the Sinosure Policy and for any cost, loss or liability for which the ECA Agent may be liable to Sinosure in respect of the Sinosure Policy except to the extent that such cost, loss or liability arose due to the gross negligence or wilful misconduct</w:t>
      </w:r>
      <w:r>
        <w:rPr>
          <w:color w:val="000000"/>
        </w:rPr>
        <w:t xml:space="preserve"> of the ECA Agent.</w:t>
      </w:r>
    </w:p>
    <w:p w:rsidR="0020797A" w:rsidRDefault="0027035F">
      <w:pPr>
        <w:spacing w:after="150"/>
      </w:pPr>
      <w:r>
        <w:rPr>
          <w:color w:val="000000"/>
        </w:rPr>
        <w:t>(c) Nothing in this Clause shall affect the obligations of the Borrower under this Agreement.</w:t>
      </w:r>
    </w:p>
    <w:p w:rsidR="0020797A" w:rsidRDefault="0027035F">
      <w:pPr>
        <w:spacing w:after="150"/>
      </w:pPr>
      <w:r>
        <w:rPr>
          <w:color w:val="000000"/>
        </w:rPr>
        <w:t xml:space="preserve">3.4 </w:t>
      </w:r>
      <w:r>
        <w:rPr>
          <w:b/>
          <w:color w:val="000000"/>
        </w:rPr>
        <w:t>The Borrower and the EPC Contract</w:t>
      </w:r>
    </w:p>
    <w:p w:rsidR="0020797A" w:rsidRDefault="0027035F">
      <w:pPr>
        <w:spacing w:after="150"/>
      </w:pPr>
      <w:r>
        <w:rPr>
          <w:color w:val="000000"/>
        </w:rPr>
        <w:t>(a) The Borrower’s obligations (including, without limitation, its payment obligations) under this Agreem</w:t>
      </w:r>
      <w:r>
        <w:rPr>
          <w:color w:val="000000"/>
        </w:rPr>
        <w:t>ent are unconditional and irrevocable and accordingly are not:</w:t>
      </w:r>
    </w:p>
    <w:p w:rsidR="0020797A" w:rsidRDefault="0027035F">
      <w:pPr>
        <w:spacing w:after="150"/>
      </w:pPr>
      <w:r>
        <w:rPr>
          <w:color w:val="000000"/>
        </w:rPr>
        <w:t>(i) subject to or dependent upon the execution or performance by the Employer, the Investor, the Contractor or any other person of its obligations under the EPC Contract; nor</w:t>
      </w:r>
    </w:p>
    <w:p w:rsidR="0020797A" w:rsidRDefault="0027035F">
      <w:pPr>
        <w:spacing w:after="150"/>
      </w:pPr>
      <w:r>
        <w:rPr>
          <w:color w:val="000000"/>
        </w:rPr>
        <w:t>(ii) affected or d</w:t>
      </w:r>
      <w:r>
        <w:rPr>
          <w:color w:val="000000"/>
        </w:rPr>
        <w:t>ischarged by any matter affecting the EPC Contract or the Contractor including the following:</w:t>
      </w:r>
    </w:p>
    <w:p w:rsidR="0020797A" w:rsidRDefault="0027035F">
      <w:pPr>
        <w:spacing w:after="150"/>
      </w:pPr>
      <w:r>
        <w:rPr>
          <w:color w:val="000000"/>
        </w:rPr>
        <w:t>(A) any dispute under the EPC Contract nor any claim which the Borrower, the Employer, the Investor, the Contractor or any other person may have against, or consi</w:t>
      </w:r>
      <w:r>
        <w:rPr>
          <w:color w:val="000000"/>
        </w:rPr>
        <w:t>der that it has against, any person under the EPC Contract;</w:t>
      </w:r>
    </w:p>
    <w:p w:rsidR="0020797A" w:rsidRDefault="0027035F">
      <w:pPr>
        <w:spacing w:after="150"/>
      </w:pPr>
      <w:r>
        <w:rPr>
          <w:color w:val="000000"/>
        </w:rPr>
        <w:t>(B) the fact that all or any part of the sums requested under a Utilisation Request is or was not payable to the Contractor;</w:t>
      </w:r>
    </w:p>
    <w:p w:rsidR="0020797A" w:rsidRDefault="0027035F">
      <w:pPr>
        <w:spacing w:after="150"/>
      </w:pPr>
      <w:r>
        <w:rPr>
          <w:color w:val="000000"/>
        </w:rPr>
        <w:t>(C) the insolvency or dissolution of the Contractor;</w:t>
      </w:r>
    </w:p>
    <w:p w:rsidR="0020797A" w:rsidRDefault="0027035F">
      <w:pPr>
        <w:spacing w:after="150"/>
      </w:pPr>
      <w:r>
        <w:rPr>
          <w:color w:val="000000"/>
        </w:rPr>
        <w:t xml:space="preserve">(D) any action or </w:t>
      </w:r>
      <w:r>
        <w:rPr>
          <w:color w:val="000000"/>
        </w:rPr>
        <w:t>inaction (whether negligent or by wilful misconduct of fraud) of the Contractor or any other person (or any of its agents, contractors, officers or employees);</w:t>
      </w:r>
    </w:p>
    <w:p w:rsidR="0020797A" w:rsidRDefault="0027035F">
      <w:pPr>
        <w:spacing w:after="150"/>
      </w:pPr>
      <w:r>
        <w:rPr>
          <w:color w:val="000000"/>
        </w:rPr>
        <w:t>(E) the fact that a Loan is drawn and applied in accordance with a Utilisation Request which has</w:t>
      </w:r>
      <w:r>
        <w:rPr>
          <w:color w:val="000000"/>
        </w:rPr>
        <w:t xml:space="preserve"> proven incorrect in any aspect;</w:t>
      </w:r>
    </w:p>
    <w:p w:rsidR="0020797A" w:rsidRDefault="0027035F">
      <w:pPr>
        <w:spacing w:after="150"/>
      </w:pPr>
      <w:r>
        <w:rPr>
          <w:color w:val="000000"/>
        </w:rPr>
        <w:t>(F) the Contractor being subject to an amalgamation, demerger, merger or reconstruction;</w:t>
      </w:r>
    </w:p>
    <w:p w:rsidR="0020797A" w:rsidRDefault="0027035F">
      <w:pPr>
        <w:spacing w:after="150"/>
      </w:pPr>
      <w:r>
        <w:rPr>
          <w:color w:val="000000"/>
        </w:rPr>
        <w:t>(G) any unenforceability, illegality or invalidity of any obligation of any person under the EPC Contract or any documents or agreemen</w:t>
      </w:r>
      <w:r>
        <w:rPr>
          <w:color w:val="000000"/>
        </w:rPr>
        <w:t>ts relating to the EPC Contract; or</w:t>
      </w:r>
    </w:p>
    <w:p w:rsidR="0020797A" w:rsidRDefault="0027035F">
      <w:pPr>
        <w:spacing w:after="150"/>
      </w:pPr>
      <w:r>
        <w:rPr>
          <w:color w:val="000000"/>
        </w:rPr>
        <w:t>(H) the breach, frustration or non-fulfilment of any provision of the EPC Contract or any documents or agreements related thereto or the destruction, non-completion or non-functioning of the Project.</w:t>
      </w:r>
    </w:p>
    <w:p w:rsidR="0020797A" w:rsidRDefault="0027035F">
      <w:pPr>
        <w:spacing w:after="150"/>
      </w:pPr>
      <w:r>
        <w:rPr>
          <w:color w:val="000000"/>
        </w:rPr>
        <w:t>(b) The Borrower ack</w:t>
      </w:r>
      <w:r>
        <w:rPr>
          <w:color w:val="000000"/>
        </w:rPr>
        <w:t xml:space="preserve">nowledges that the foregoing is an essential condition of each Lender’s entry into this Agreement, and accordingly, by advancing the full amount of its Commitment (subject to and in accordance with the terms and </w:t>
      </w:r>
      <w:r>
        <w:rPr>
          <w:color w:val="000000"/>
        </w:rPr>
        <w:lastRenderedPageBreak/>
        <w:t>conditions of this Agreement) each Lender sh</w:t>
      </w:r>
      <w:r>
        <w:rPr>
          <w:color w:val="000000"/>
        </w:rPr>
        <w:t>all have fulfilled its funding obligations under this Agreement.</w:t>
      </w:r>
    </w:p>
    <w:p w:rsidR="0020797A" w:rsidRDefault="0027035F">
      <w:pPr>
        <w:spacing w:after="150"/>
      </w:pPr>
      <w:r>
        <w:rPr>
          <w:color w:val="000000"/>
        </w:rPr>
        <w:t>(c) Without prejudice to the generality of Clause 3.4(a), the Borrower agrees that:</w:t>
      </w:r>
    </w:p>
    <w:p w:rsidR="0020797A" w:rsidRDefault="0027035F">
      <w:pPr>
        <w:spacing w:after="150"/>
      </w:pPr>
      <w:r>
        <w:rPr>
          <w:color w:val="000000"/>
        </w:rPr>
        <w:t>(i) it will not claim to be relieved of the performance of any of its obligations under this Agreement by r</w:t>
      </w:r>
      <w:r>
        <w:rPr>
          <w:color w:val="000000"/>
        </w:rPr>
        <w:t>eason of any failure, delay or default whatsoever on the part of the Contractor in the performance of its obligations under the EPC Contract; and</w:t>
      </w:r>
    </w:p>
    <w:p w:rsidR="0020797A" w:rsidRDefault="0027035F">
      <w:pPr>
        <w:spacing w:after="150"/>
      </w:pPr>
      <w:r>
        <w:rPr>
          <w:color w:val="000000"/>
        </w:rPr>
        <w:t xml:space="preserve">(ii) its liability to make payments under this Agreement shall be independent and shall not be the subject of </w:t>
      </w:r>
      <w:r>
        <w:rPr>
          <w:color w:val="000000"/>
        </w:rPr>
        <w:t>any rights of set off or counterclaim arising from any dispute over or in connection with the supply of goods or services under the EPC Contract.</w:t>
      </w:r>
    </w:p>
    <w:p w:rsidR="0020797A" w:rsidRDefault="0027035F">
      <w:pPr>
        <w:spacing w:after="150"/>
      </w:pPr>
      <w:r>
        <w:rPr>
          <w:color w:val="000000"/>
        </w:rPr>
        <w:t xml:space="preserve">4. </w:t>
      </w:r>
      <w:r>
        <w:rPr>
          <w:b/>
          <w:color w:val="000000"/>
        </w:rPr>
        <w:t>PURPOSE</w:t>
      </w:r>
    </w:p>
    <w:p w:rsidR="0020797A" w:rsidRDefault="0027035F">
      <w:pPr>
        <w:spacing w:after="150"/>
      </w:pPr>
      <w:r>
        <w:rPr>
          <w:color w:val="000000"/>
        </w:rPr>
        <w:t xml:space="preserve">4.1 </w:t>
      </w:r>
      <w:r>
        <w:rPr>
          <w:b/>
          <w:color w:val="000000"/>
        </w:rPr>
        <w:t>Purpose</w:t>
      </w:r>
    </w:p>
    <w:p w:rsidR="0020797A" w:rsidRDefault="0027035F">
      <w:pPr>
        <w:spacing w:after="150"/>
      </w:pPr>
      <w:r>
        <w:rPr>
          <w:color w:val="000000"/>
        </w:rPr>
        <w:t>(a) The Borrower shall apply all amounts borrowed by it under the Facility to finance u</w:t>
      </w:r>
      <w:r>
        <w:rPr>
          <w:color w:val="000000"/>
        </w:rPr>
        <w:t>p to 75 per cent. of the EPC Contract Value.</w:t>
      </w:r>
    </w:p>
    <w:p w:rsidR="0020797A" w:rsidRDefault="0027035F">
      <w:pPr>
        <w:spacing w:after="150"/>
      </w:pPr>
      <w:r>
        <w:rPr>
          <w:color w:val="000000"/>
        </w:rPr>
        <w:t>(b) None of the amounts borrowed by the Borrower under the Facility shall be used to finance or reimburse the Borrower for any part of the Down Payment.</w:t>
      </w:r>
    </w:p>
    <w:p w:rsidR="0020797A" w:rsidRDefault="0027035F">
      <w:pPr>
        <w:spacing w:after="150"/>
      </w:pPr>
      <w:r>
        <w:rPr>
          <w:color w:val="000000"/>
        </w:rPr>
        <w:t xml:space="preserve">4.2 </w:t>
      </w:r>
      <w:r>
        <w:rPr>
          <w:b/>
          <w:color w:val="000000"/>
        </w:rPr>
        <w:t>Monitoring</w:t>
      </w:r>
    </w:p>
    <w:p w:rsidR="0020797A" w:rsidRDefault="0027035F">
      <w:pPr>
        <w:spacing w:after="150"/>
      </w:pPr>
      <w:r>
        <w:rPr>
          <w:color w:val="000000"/>
        </w:rPr>
        <w:t>No Finance Party is bound to monitor or ver</w:t>
      </w:r>
      <w:r>
        <w:rPr>
          <w:color w:val="000000"/>
        </w:rPr>
        <w:t>ify the application of any amount borrowed pursuant to this Agreement.</w:t>
      </w:r>
    </w:p>
    <w:p w:rsidR="0020797A" w:rsidRDefault="0027035F">
      <w:pPr>
        <w:spacing w:after="150"/>
      </w:pPr>
      <w:r>
        <w:rPr>
          <w:color w:val="000000"/>
        </w:rPr>
        <w:t xml:space="preserve">5. </w:t>
      </w:r>
      <w:r>
        <w:rPr>
          <w:b/>
          <w:color w:val="000000"/>
        </w:rPr>
        <w:t>CONDITIONS OF UTILISATION</w:t>
      </w:r>
    </w:p>
    <w:p w:rsidR="0020797A" w:rsidRDefault="0027035F">
      <w:pPr>
        <w:spacing w:after="150"/>
      </w:pPr>
      <w:r>
        <w:rPr>
          <w:color w:val="000000"/>
        </w:rPr>
        <w:t xml:space="preserve">5.1 </w:t>
      </w:r>
      <w:r>
        <w:rPr>
          <w:b/>
          <w:color w:val="000000"/>
        </w:rPr>
        <w:t>Initial conditions precedent</w:t>
      </w:r>
    </w:p>
    <w:p w:rsidR="0020797A" w:rsidRDefault="0027035F">
      <w:pPr>
        <w:spacing w:after="150"/>
      </w:pPr>
      <w:r>
        <w:rPr>
          <w:color w:val="000000"/>
        </w:rPr>
        <w:t>(a) The Borrower may not deliver a Utilisation Request unless the Agent has received all of the documents and other evidenc</w:t>
      </w:r>
      <w:r>
        <w:rPr>
          <w:color w:val="000000"/>
        </w:rPr>
        <w:t>e listed in Schedule 2 (</w:t>
      </w:r>
      <w:r>
        <w:rPr>
          <w:i/>
          <w:color w:val="000000"/>
        </w:rPr>
        <w:t>Conditions Precedent</w:t>
      </w:r>
      <w:r>
        <w:rPr>
          <w:color w:val="000000"/>
        </w:rPr>
        <w:t>) in form and substance satisfactory to the Agent. The Agent shall notify the Borrower and the Lenders promptly upon being so satisfied.</w:t>
      </w:r>
    </w:p>
    <w:p w:rsidR="0020797A" w:rsidRDefault="0027035F">
      <w:pPr>
        <w:spacing w:after="150"/>
      </w:pPr>
      <w:r>
        <w:rPr>
          <w:color w:val="000000"/>
        </w:rPr>
        <w:t xml:space="preserve">(b) Other than to the extent that the Majority Lenders notify the Agent in </w:t>
      </w:r>
      <w:r>
        <w:rPr>
          <w:color w:val="000000"/>
        </w:rPr>
        <w:t>writing to the contrary before the Agent gives the notification described in Clause 5.1(a), the Lenders authorise (but do not require) the Agent to give that notification. The Agent shall not be liable for any damages, costs or losses whatsoever as a resul</w:t>
      </w:r>
      <w:r>
        <w:rPr>
          <w:color w:val="000000"/>
        </w:rPr>
        <w:t>t of giving any such notification.</w:t>
      </w:r>
    </w:p>
    <w:p w:rsidR="0020797A" w:rsidRDefault="0027035F">
      <w:pPr>
        <w:spacing w:after="150"/>
      </w:pPr>
      <w:r>
        <w:rPr>
          <w:color w:val="000000"/>
        </w:rPr>
        <w:t xml:space="preserve">5.2 </w:t>
      </w:r>
      <w:r>
        <w:rPr>
          <w:b/>
          <w:color w:val="000000"/>
        </w:rPr>
        <w:t>Further conditions precedent</w:t>
      </w:r>
    </w:p>
    <w:p w:rsidR="0020797A" w:rsidRDefault="0027035F">
      <w:pPr>
        <w:spacing w:after="150"/>
      </w:pPr>
      <w:r>
        <w:rPr>
          <w:color w:val="000000"/>
        </w:rPr>
        <w:t>The Lenders will only be obliged to comply with Clause 6.5 (</w:t>
      </w:r>
      <w:r>
        <w:rPr>
          <w:i/>
          <w:color w:val="000000"/>
        </w:rPr>
        <w:t>Lenders’ participation</w:t>
      </w:r>
      <w:r>
        <w:rPr>
          <w:color w:val="000000"/>
        </w:rPr>
        <w:t>) if, on the date of the Utilisation Request and on the proposed Utilisation Date:</w:t>
      </w:r>
    </w:p>
    <w:p w:rsidR="0020797A" w:rsidRDefault="0027035F">
      <w:pPr>
        <w:spacing w:after="150"/>
      </w:pPr>
      <w:r>
        <w:rPr>
          <w:color w:val="000000"/>
        </w:rPr>
        <w:lastRenderedPageBreak/>
        <w:t>(a) no Default is conti</w:t>
      </w:r>
      <w:r>
        <w:rPr>
          <w:color w:val="000000"/>
        </w:rPr>
        <w:t>nuing or would result from the proposed Loan;</w:t>
      </w:r>
    </w:p>
    <w:p w:rsidR="0020797A" w:rsidRDefault="0027035F">
      <w:pPr>
        <w:spacing w:after="150"/>
      </w:pPr>
      <w:r>
        <w:rPr>
          <w:color w:val="000000"/>
        </w:rPr>
        <w:t>(b) the Repeating Representations to be made by the Borrower are true in all material respects;</w:t>
      </w:r>
    </w:p>
    <w:p w:rsidR="0020797A" w:rsidRDefault="0027035F">
      <w:pPr>
        <w:spacing w:after="150"/>
      </w:pPr>
      <w:r>
        <w:rPr>
          <w:color w:val="000000"/>
        </w:rPr>
        <w:t>(c) no External Financial Indebtedness is due and unpaid;</w:t>
      </w:r>
    </w:p>
    <w:p w:rsidR="0020797A" w:rsidRDefault="0027035F">
      <w:pPr>
        <w:spacing w:after="150"/>
      </w:pPr>
      <w:r>
        <w:rPr>
          <w:color w:val="000000"/>
        </w:rPr>
        <w:t>(d) no Sinosure Policy Event has occurred or would resul</w:t>
      </w:r>
      <w:r>
        <w:rPr>
          <w:color w:val="000000"/>
        </w:rPr>
        <w:t>t from the proposed Loan;</w:t>
      </w:r>
    </w:p>
    <w:p w:rsidR="0020797A" w:rsidRDefault="0027035F">
      <w:pPr>
        <w:spacing w:after="150"/>
      </w:pPr>
      <w:r>
        <w:rPr>
          <w:color w:val="000000"/>
        </w:rPr>
        <w:t>(e) the ECA Agent has not received a notice from Sinosure requesting that further advances be suspended or terminated under this Agreement (unless such notice has been withdrawn by Sinosure);</w:t>
      </w:r>
    </w:p>
    <w:p w:rsidR="0020797A" w:rsidRDefault="0027035F">
      <w:pPr>
        <w:spacing w:after="150"/>
      </w:pPr>
      <w:r>
        <w:rPr>
          <w:color w:val="000000"/>
        </w:rPr>
        <w:t>(f) the ECA Agent has received evidenc</w:t>
      </w:r>
      <w:r>
        <w:rPr>
          <w:color w:val="000000"/>
        </w:rPr>
        <w:t>e satisfactory to it that:</w:t>
      </w:r>
    </w:p>
    <w:p w:rsidR="0020797A" w:rsidRDefault="0027035F">
      <w:pPr>
        <w:spacing w:after="150"/>
      </w:pPr>
      <w:r>
        <w:rPr>
          <w:color w:val="000000"/>
        </w:rPr>
        <w:t>(i) the Sinosure Premium instalment required pursuant to Clause 12.5(a)(ii) (</w:t>
      </w:r>
      <w:r>
        <w:rPr>
          <w:i/>
          <w:color w:val="000000"/>
        </w:rPr>
        <w:t>Sinosure Premium</w:t>
      </w:r>
      <w:r>
        <w:rPr>
          <w:color w:val="000000"/>
        </w:rPr>
        <w:t>) has been paid; and</w:t>
      </w:r>
    </w:p>
    <w:p w:rsidR="0020797A" w:rsidRDefault="0027035F">
      <w:pPr>
        <w:spacing w:after="150"/>
      </w:pPr>
      <w:r>
        <w:rPr>
          <w:color w:val="000000"/>
        </w:rPr>
        <w:t>(ii) the ratio of (A) the principal amount of the Loan that will be outstanding as at the proposed Utilisation Date</w:t>
      </w:r>
      <w:r>
        <w:rPr>
          <w:color w:val="000000"/>
        </w:rPr>
        <w:t xml:space="preserve"> (including the Loan requested pursuant to that Utilisation Request) to (B) the amount of the Total Commitments (the </w:t>
      </w:r>
      <w:r>
        <w:rPr>
          <w:b/>
          <w:color w:val="000000"/>
        </w:rPr>
        <w:t>“Utilised Loan Ratio”</w:t>
      </w:r>
      <w:r>
        <w:rPr>
          <w:color w:val="000000"/>
        </w:rPr>
        <w:t>) is less than or equal to the ratio of the amount of the Sinosure Premium that has been paid up to the date of that U</w:t>
      </w:r>
      <w:r>
        <w:rPr>
          <w:color w:val="000000"/>
        </w:rPr>
        <w:t xml:space="preserve">tilisation Request to the aggregate amount of Sinosure Premium that is to be paid under the Sinosure Policy (the </w:t>
      </w:r>
      <w:r>
        <w:rPr>
          <w:b/>
          <w:color w:val="000000"/>
        </w:rPr>
        <w:t>“Premium Payment Ratio”</w:t>
      </w:r>
      <w:r>
        <w:rPr>
          <w:color w:val="000000"/>
        </w:rPr>
        <w:t>);</w:t>
      </w:r>
    </w:p>
    <w:p w:rsidR="0020797A" w:rsidRDefault="0027035F">
      <w:pPr>
        <w:spacing w:after="150"/>
      </w:pPr>
      <w:r>
        <w:rPr>
          <w:color w:val="000000"/>
        </w:rPr>
        <w:t xml:space="preserve">(g) the Borrower has provided copies of all relevant Authorisations relating to the proposed Loan including, without </w:t>
      </w:r>
      <w:r>
        <w:rPr>
          <w:color w:val="000000"/>
        </w:rPr>
        <w:t>limitation, evidence of the inclusion of the proposed Loan in the relevant annual budget law of the Republic of Serbia;</w:t>
      </w:r>
    </w:p>
    <w:p w:rsidR="0020797A" w:rsidRDefault="0027035F">
      <w:pPr>
        <w:spacing w:after="150"/>
      </w:pPr>
      <w:r>
        <w:rPr>
          <w:color w:val="000000"/>
        </w:rPr>
        <w:t>(h) the ECA Agent is satisfied that:</w:t>
      </w:r>
    </w:p>
    <w:p w:rsidR="0020797A" w:rsidRDefault="0027035F">
      <w:pPr>
        <w:spacing w:after="150"/>
      </w:pPr>
      <w:r>
        <w:rPr>
          <w:color w:val="000000"/>
        </w:rPr>
        <w:t>(i) the Sinosure Policy is in full force and effect and has not been suspended, repudiated, termina</w:t>
      </w:r>
      <w:r>
        <w:rPr>
          <w:color w:val="000000"/>
        </w:rPr>
        <w:t>ted or cancelled;</w:t>
      </w:r>
    </w:p>
    <w:p w:rsidR="0020797A" w:rsidRDefault="0027035F">
      <w:pPr>
        <w:spacing w:after="150"/>
      </w:pPr>
      <w:r>
        <w:rPr>
          <w:color w:val="000000"/>
        </w:rPr>
        <w:t xml:space="preserve">(ii) the credit insurance cover under the Sinosure Policy has been issued on terms covering commercial risks and political risks extending to 95 per cent. of the proposed Loan and interest thereon during the period that the relevant Loan </w:t>
      </w:r>
      <w:r>
        <w:rPr>
          <w:color w:val="000000"/>
        </w:rPr>
        <w:t>is outstanding; and</w:t>
      </w:r>
    </w:p>
    <w:p w:rsidR="0020797A" w:rsidRDefault="0027035F">
      <w:pPr>
        <w:spacing w:after="150"/>
      </w:pPr>
      <w:r>
        <w:rPr>
          <w:color w:val="000000"/>
        </w:rPr>
        <w:t>(iii) all conditions of the Sinosure Policy and the relevant credit insurance cover have been fulfilled;</w:t>
      </w:r>
    </w:p>
    <w:p w:rsidR="0020797A" w:rsidRDefault="0027035F">
      <w:pPr>
        <w:spacing w:after="150"/>
      </w:pPr>
      <w:r>
        <w:rPr>
          <w:color w:val="000000"/>
        </w:rPr>
        <w:t>(i) the ECA Agent has received such documents, evidence or certification as the ECA Agent acting on the instructions of Sinosure ma</w:t>
      </w:r>
      <w:r>
        <w:rPr>
          <w:color w:val="000000"/>
        </w:rPr>
        <w:t>y require with respect to the Borrower or in connection with the Transaction Documents or any Sinosure related documents;</w:t>
      </w:r>
    </w:p>
    <w:p w:rsidR="0020797A" w:rsidRDefault="0027035F">
      <w:pPr>
        <w:spacing w:after="150"/>
      </w:pPr>
      <w:r>
        <w:rPr>
          <w:color w:val="000000"/>
        </w:rPr>
        <w:t>(j) the Lenders are not required by the terms of the Sinosure Policy to suspend or cancel the making of the Loan;</w:t>
      </w:r>
    </w:p>
    <w:p w:rsidR="0020797A" w:rsidRDefault="0027035F">
      <w:pPr>
        <w:spacing w:after="150"/>
      </w:pPr>
      <w:r>
        <w:rPr>
          <w:color w:val="000000"/>
        </w:rPr>
        <w:lastRenderedPageBreak/>
        <w:t xml:space="preserve">(k) there is no </w:t>
      </w:r>
      <w:r>
        <w:rPr>
          <w:color w:val="000000"/>
        </w:rPr>
        <w:t>outstanding notice of mandatory prepayment from the Agent under Clause 8 (</w:t>
      </w:r>
      <w:r>
        <w:rPr>
          <w:i/>
          <w:color w:val="000000"/>
        </w:rPr>
        <w:t>Prepayment and cancellation</w:t>
      </w:r>
      <w:r>
        <w:rPr>
          <w:color w:val="000000"/>
        </w:rPr>
        <w:t>);</w:t>
      </w:r>
    </w:p>
    <w:p w:rsidR="0020797A" w:rsidRDefault="0027035F">
      <w:pPr>
        <w:spacing w:after="150"/>
      </w:pPr>
      <w:r>
        <w:rPr>
          <w:color w:val="000000"/>
        </w:rPr>
        <w:t>(l) there has been no event or circumstance that in the opinion of the Majority Lenders constitutes or may constitute a material adverse change in the R</w:t>
      </w:r>
      <w:r>
        <w:rPr>
          <w:color w:val="000000"/>
        </w:rPr>
        <w:t>epublic of Serbia or in its international financial, economic or political or social conditions, including any sovereign risk downgrading of the Republic of Serbia by an international agency and/or deterioration in financial sector of the Republic of Serbi</w:t>
      </w:r>
      <w:r>
        <w:rPr>
          <w:color w:val="000000"/>
        </w:rPr>
        <w:t>a, war, civil war, revolution, uprising, acts of terrorism and/or sabotage, an extension of exchange controls or a debt moratorium, or a change in law or regulation or in the political, economic, financial, commercial, legal and fiscal environment of the R</w:t>
      </w:r>
      <w:r>
        <w:rPr>
          <w:color w:val="000000"/>
        </w:rPr>
        <w:t>epublic of Serbia, and which in the opinion of the Majority Lenders would make it inadvisable to proceed with the Utilisations; and</w:t>
      </w:r>
    </w:p>
    <w:p w:rsidR="0020797A" w:rsidRDefault="0027035F">
      <w:pPr>
        <w:spacing w:after="150"/>
      </w:pPr>
      <w:r>
        <w:rPr>
          <w:color w:val="000000"/>
        </w:rPr>
        <w:t>(m) the Agent (acting on the instructions of the Majority Lenders) is satisfied with the confirmations set out in each Utili</w:t>
      </w:r>
      <w:r>
        <w:rPr>
          <w:color w:val="000000"/>
        </w:rPr>
        <w:t xml:space="preserve">sation Request and the documents attached thereto, including but not limited to the Contractor’s confirmation in the Contractor Certificate that it has been paid (other than from the proceeds of any Utilisation) an amount not less than the Down Payment in </w:t>
      </w:r>
      <w:r>
        <w:rPr>
          <w:color w:val="000000"/>
        </w:rPr>
        <w:t>respect of the full amount payable to the Contractor under the EPC Contract in respect of which any Loans have been advanced or are due to be advanced on or prior to the proposed Utilisation Date.</w:t>
      </w:r>
    </w:p>
    <w:p w:rsidR="0020797A" w:rsidRDefault="0027035F">
      <w:pPr>
        <w:spacing w:after="120"/>
        <w:jc w:val="center"/>
      </w:pPr>
      <w:r>
        <w:rPr>
          <w:b/>
          <w:color w:val="000000"/>
        </w:rPr>
        <w:t>SECTION 3</w:t>
      </w:r>
    </w:p>
    <w:p w:rsidR="0020797A" w:rsidRDefault="0027035F">
      <w:pPr>
        <w:spacing w:after="120"/>
        <w:jc w:val="center"/>
      </w:pPr>
      <w:r>
        <w:rPr>
          <w:b/>
          <w:color w:val="000000"/>
        </w:rPr>
        <w:t>UTILISATION</w:t>
      </w:r>
    </w:p>
    <w:p w:rsidR="0020797A" w:rsidRDefault="0027035F">
      <w:pPr>
        <w:spacing w:after="150"/>
      </w:pPr>
      <w:r>
        <w:rPr>
          <w:color w:val="000000"/>
        </w:rPr>
        <w:t xml:space="preserve">6. </w:t>
      </w:r>
      <w:r>
        <w:rPr>
          <w:b/>
          <w:color w:val="000000"/>
        </w:rPr>
        <w:t>UTILISATION</w:t>
      </w:r>
    </w:p>
    <w:p w:rsidR="0020797A" w:rsidRDefault="0027035F">
      <w:pPr>
        <w:spacing w:after="150"/>
      </w:pPr>
      <w:r>
        <w:rPr>
          <w:color w:val="000000"/>
        </w:rPr>
        <w:t xml:space="preserve">6.1 </w:t>
      </w:r>
      <w:r>
        <w:rPr>
          <w:b/>
          <w:color w:val="000000"/>
        </w:rPr>
        <w:t>Delivery of a Util</w:t>
      </w:r>
      <w:r>
        <w:rPr>
          <w:b/>
          <w:color w:val="000000"/>
        </w:rPr>
        <w:t>isation Request</w:t>
      </w:r>
    </w:p>
    <w:p w:rsidR="0020797A" w:rsidRDefault="0027035F">
      <w:pPr>
        <w:spacing w:after="150"/>
      </w:pPr>
      <w:r>
        <w:rPr>
          <w:color w:val="000000"/>
        </w:rPr>
        <w:t>The Borrower may utilise the Facility by delivery to the Agent of a duly completed Utilisation Request which attaches a duly completed Contractor Certificate signed by a Contractor Authorised Signatory no later than the Specified Time.</w:t>
      </w:r>
    </w:p>
    <w:p w:rsidR="0020797A" w:rsidRDefault="0027035F">
      <w:pPr>
        <w:spacing w:after="150"/>
      </w:pPr>
      <w:r>
        <w:rPr>
          <w:color w:val="000000"/>
        </w:rPr>
        <w:t xml:space="preserve">6.2 </w:t>
      </w:r>
      <w:r>
        <w:rPr>
          <w:b/>
          <w:color w:val="000000"/>
        </w:rPr>
        <w:t>Completion of a Utilisation Request</w:t>
      </w:r>
    </w:p>
    <w:p w:rsidR="0020797A" w:rsidRDefault="0027035F">
      <w:pPr>
        <w:spacing w:after="150"/>
      </w:pPr>
      <w:r>
        <w:rPr>
          <w:color w:val="000000"/>
        </w:rPr>
        <w:t>(a) Each Utilisation Request is irrevocable and will not be regarded as having been duly completed unless:</w:t>
      </w:r>
    </w:p>
    <w:p w:rsidR="0020797A" w:rsidRDefault="0027035F">
      <w:pPr>
        <w:spacing w:after="150"/>
      </w:pPr>
      <w:r>
        <w:rPr>
          <w:color w:val="000000"/>
        </w:rPr>
        <w:t>(i) the proposed Utilisation Date is a Business Day within the Availability Period;</w:t>
      </w:r>
    </w:p>
    <w:p w:rsidR="0020797A" w:rsidRDefault="0027035F">
      <w:pPr>
        <w:spacing w:after="150"/>
      </w:pPr>
      <w:r>
        <w:rPr>
          <w:color w:val="000000"/>
        </w:rPr>
        <w:t xml:space="preserve">(ii) the currency and amount </w:t>
      </w:r>
      <w:r>
        <w:rPr>
          <w:color w:val="000000"/>
        </w:rPr>
        <w:t>of the Utilisation comply with Clause 6.4 (</w:t>
      </w:r>
      <w:r>
        <w:rPr>
          <w:i/>
          <w:color w:val="000000"/>
        </w:rPr>
        <w:t>Currency and amount</w:t>
      </w:r>
      <w:r>
        <w:rPr>
          <w:color w:val="000000"/>
        </w:rPr>
        <w:t>);</w:t>
      </w:r>
    </w:p>
    <w:p w:rsidR="0020797A" w:rsidRDefault="0027035F">
      <w:pPr>
        <w:spacing w:after="150"/>
      </w:pPr>
      <w:r>
        <w:rPr>
          <w:color w:val="000000"/>
        </w:rPr>
        <w:t>(iii) it provides for the proceeds of the proposed Utilisation to be credited to the Contractor Account;</w:t>
      </w:r>
    </w:p>
    <w:p w:rsidR="0020797A" w:rsidRDefault="0027035F">
      <w:pPr>
        <w:spacing w:after="150"/>
      </w:pPr>
      <w:r>
        <w:rPr>
          <w:color w:val="000000"/>
        </w:rPr>
        <w:t>(iv) it is accompanied by a duly completed Contractor Certificate executed by a Contra</w:t>
      </w:r>
      <w:r>
        <w:rPr>
          <w:color w:val="000000"/>
        </w:rPr>
        <w:t xml:space="preserve">ctor Authorised Signatory, including the Supporting Documents and all other attachments (if any) referred to therein, in each case in form and </w:t>
      </w:r>
      <w:r>
        <w:rPr>
          <w:color w:val="000000"/>
        </w:rPr>
        <w:lastRenderedPageBreak/>
        <w:t>substance satisfactory to the Agent (acting on the instructions of the Majority Lenders); and</w:t>
      </w:r>
    </w:p>
    <w:p w:rsidR="0020797A" w:rsidRDefault="0027035F">
      <w:pPr>
        <w:spacing w:after="150"/>
      </w:pPr>
      <w:r>
        <w:rPr>
          <w:color w:val="000000"/>
        </w:rPr>
        <w:t>(v) it is signed by</w:t>
      </w:r>
      <w:r>
        <w:rPr>
          <w:color w:val="000000"/>
        </w:rPr>
        <w:t xml:space="preserve"> a Borrower Authorised Signatory.</w:t>
      </w:r>
    </w:p>
    <w:p w:rsidR="0020797A" w:rsidRDefault="0027035F">
      <w:pPr>
        <w:spacing w:after="150"/>
      </w:pPr>
      <w:r>
        <w:rPr>
          <w:color w:val="000000"/>
        </w:rPr>
        <w:t>(b) The Borrower shall supply the Agent or the ECA Agent with any additional documents or other evidence reasonably requested by it in connection with a proposed Utilisation or the Contractor Certificate or Supporting Docu</w:t>
      </w:r>
      <w:r>
        <w:rPr>
          <w:color w:val="000000"/>
        </w:rPr>
        <w:t>ments relating to that proposed Utilisation.</w:t>
      </w:r>
    </w:p>
    <w:p w:rsidR="0020797A" w:rsidRDefault="0027035F">
      <w:pPr>
        <w:spacing w:after="150"/>
      </w:pPr>
      <w:r>
        <w:rPr>
          <w:color w:val="000000"/>
        </w:rPr>
        <w:t>(c) Only one Loan may be requested in each Utilisation Request.</w:t>
      </w:r>
    </w:p>
    <w:p w:rsidR="0020797A" w:rsidRDefault="0027035F">
      <w:pPr>
        <w:spacing w:after="150"/>
      </w:pPr>
      <w:r>
        <w:rPr>
          <w:color w:val="000000"/>
        </w:rPr>
        <w:t xml:space="preserve">6.3 </w:t>
      </w:r>
      <w:r>
        <w:rPr>
          <w:b/>
          <w:color w:val="000000"/>
        </w:rPr>
        <w:t>Utilisation Limits of the Facility</w:t>
      </w:r>
    </w:p>
    <w:p w:rsidR="0020797A" w:rsidRDefault="0027035F">
      <w:pPr>
        <w:spacing w:after="150"/>
      </w:pPr>
      <w:r>
        <w:rPr>
          <w:color w:val="000000"/>
        </w:rPr>
        <w:t>Unless otherwise agreed by the Agent in writing (acting on the instructions of the Majority Lenders) no more</w:t>
      </w:r>
      <w:r>
        <w:rPr>
          <w:color w:val="000000"/>
        </w:rPr>
        <w:t xml:space="preserve"> than one Utilisation Request may be submitted in any Month.</w:t>
      </w:r>
    </w:p>
    <w:p w:rsidR="0020797A" w:rsidRDefault="0027035F">
      <w:pPr>
        <w:spacing w:after="150"/>
      </w:pPr>
      <w:r>
        <w:rPr>
          <w:color w:val="000000"/>
        </w:rPr>
        <w:t xml:space="preserve">6.4 </w:t>
      </w:r>
      <w:r>
        <w:rPr>
          <w:b/>
          <w:color w:val="000000"/>
        </w:rPr>
        <w:t>Currency and amount</w:t>
      </w:r>
    </w:p>
    <w:p w:rsidR="0020797A" w:rsidRDefault="0027035F">
      <w:pPr>
        <w:spacing w:after="150"/>
      </w:pPr>
      <w:r>
        <w:rPr>
          <w:color w:val="000000"/>
        </w:rPr>
        <w:t>(a) The currency specified in a Utilisation Request must be euro.</w:t>
      </w:r>
    </w:p>
    <w:p w:rsidR="0020797A" w:rsidRDefault="0027035F">
      <w:pPr>
        <w:spacing w:after="150"/>
      </w:pPr>
      <w:r>
        <w:rPr>
          <w:color w:val="000000"/>
        </w:rPr>
        <w:t xml:space="preserve">(b) The amount of the proposed Loan must be an amount which is not more than the Available Facility and </w:t>
      </w:r>
      <w:r>
        <w:rPr>
          <w:color w:val="000000"/>
        </w:rPr>
        <w:t>which is a minimum of EUR 1,000,000 or, if less, the Available Facility.</w:t>
      </w:r>
    </w:p>
    <w:p w:rsidR="0020797A" w:rsidRDefault="0027035F">
      <w:pPr>
        <w:spacing w:after="150"/>
      </w:pPr>
      <w:r>
        <w:rPr>
          <w:color w:val="000000"/>
        </w:rPr>
        <w:t xml:space="preserve">6.5 </w:t>
      </w:r>
      <w:r>
        <w:rPr>
          <w:b/>
          <w:color w:val="000000"/>
        </w:rPr>
        <w:t>Lenders’ participation</w:t>
      </w:r>
    </w:p>
    <w:p w:rsidR="0020797A" w:rsidRDefault="0027035F">
      <w:pPr>
        <w:spacing w:after="150"/>
      </w:pPr>
      <w:r>
        <w:rPr>
          <w:color w:val="000000"/>
        </w:rPr>
        <w:t>(a) If the conditions set out in this Agreement have been met, each Lender shall make its participation in each Loan available to the Agent by 11:00 a.m. CE</w:t>
      </w:r>
      <w:r>
        <w:rPr>
          <w:color w:val="000000"/>
        </w:rPr>
        <w:t>T on the Utilisation Date through its Facility Office.</w:t>
      </w:r>
    </w:p>
    <w:p w:rsidR="0020797A" w:rsidRDefault="0027035F">
      <w:pPr>
        <w:spacing w:after="150"/>
      </w:pPr>
      <w:r>
        <w:rPr>
          <w:color w:val="000000"/>
        </w:rPr>
        <w:t>(b) The amount of each Lender’s participation in each Loan will be equal to the proportion borne by its Available Commitment to the Available Facility immediately prior to making the Loan.</w:t>
      </w:r>
    </w:p>
    <w:p w:rsidR="0020797A" w:rsidRDefault="0027035F">
      <w:pPr>
        <w:spacing w:after="150"/>
      </w:pPr>
      <w:r>
        <w:rPr>
          <w:color w:val="000000"/>
        </w:rPr>
        <w:t>(c) The Agen</w:t>
      </w:r>
      <w:r>
        <w:rPr>
          <w:color w:val="000000"/>
        </w:rPr>
        <w:t>t shall notify each Lender of the amount of each Loan and the amount of its participation in that Loan by the Specified Time.</w:t>
      </w:r>
    </w:p>
    <w:p w:rsidR="0020797A" w:rsidRDefault="0027035F">
      <w:pPr>
        <w:spacing w:after="150"/>
      </w:pPr>
      <w:r>
        <w:rPr>
          <w:color w:val="000000"/>
        </w:rPr>
        <w:t xml:space="preserve">6.6 </w:t>
      </w:r>
      <w:r>
        <w:rPr>
          <w:b/>
          <w:color w:val="000000"/>
        </w:rPr>
        <w:t>Cancellation of Commitment</w:t>
      </w:r>
    </w:p>
    <w:p w:rsidR="0020797A" w:rsidRDefault="0027035F">
      <w:pPr>
        <w:spacing w:after="150"/>
      </w:pPr>
      <w:r>
        <w:rPr>
          <w:color w:val="000000"/>
        </w:rPr>
        <w:t>The Commitments which, at that time, are unutilised shall be immediately cancelled at the end of th</w:t>
      </w:r>
      <w:r>
        <w:rPr>
          <w:color w:val="000000"/>
        </w:rPr>
        <w:t>e Availability Period.</w:t>
      </w:r>
    </w:p>
    <w:p w:rsidR="0020797A" w:rsidRDefault="0027035F">
      <w:pPr>
        <w:spacing w:after="120"/>
        <w:jc w:val="center"/>
      </w:pPr>
      <w:r>
        <w:rPr>
          <w:b/>
          <w:color w:val="000000"/>
        </w:rPr>
        <w:t>SECTION 4</w:t>
      </w:r>
    </w:p>
    <w:p w:rsidR="0020797A" w:rsidRDefault="0027035F">
      <w:pPr>
        <w:spacing w:after="120"/>
        <w:jc w:val="center"/>
      </w:pPr>
      <w:r>
        <w:rPr>
          <w:b/>
          <w:color w:val="000000"/>
        </w:rPr>
        <w:t>REPAYMENT, PREPAYMENT AND CANCELLATION</w:t>
      </w:r>
    </w:p>
    <w:p w:rsidR="0020797A" w:rsidRDefault="0027035F">
      <w:pPr>
        <w:spacing w:after="150"/>
      </w:pPr>
      <w:r>
        <w:rPr>
          <w:color w:val="000000"/>
        </w:rPr>
        <w:t xml:space="preserve">7. </w:t>
      </w:r>
      <w:r>
        <w:rPr>
          <w:b/>
          <w:color w:val="000000"/>
        </w:rPr>
        <w:t>REPAYMENT</w:t>
      </w:r>
    </w:p>
    <w:p w:rsidR="0020797A" w:rsidRDefault="0027035F">
      <w:pPr>
        <w:spacing w:after="150"/>
      </w:pPr>
      <w:r>
        <w:rPr>
          <w:color w:val="000000"/>
        </w:rPr>
        <w:t xml:space="preserve">7.1 </w:t>
      </w:r>
      <w:r>
        <w:rPr>
          <w:b/>
          <w:color w:val="000000"/>
        </w:rPr>
        <w:t>Repayment of Loans</w:t>
      </w:r>
    </w:p>
    <w:p w:rsidR="0020797A" w:rsidRDefault="0027035F">
      <w:pPr>
        <w:spacing w:after="150"/>
      </w:pPr>
      <w:r>
        <w:rPr>
          <w:color w:val="000000"/>
        </w:rPr>
        <w:t xml:space="preserve">(a) The Borrower shall repay the Loans in 20 equal instalments by repaying on each Repayment Date an amount which reduces the amount of outstanding </w:t>
      </w:r>
      <w:r>
        <w:rPr>
          <w:color w:val="000000"/>
        </w:rPr>
        <w:lastRenderedPageBreak/>
        <w:t>Loans by an amount equal to 1/20</w:t>
      </w:r>
      <w:r>
        <w:rPr>
          <w:color w:val="000000"/>
          <w:vertAlign w:val="superscript"/>
        </w:rPr>
        <w:t>th</w:t>
      </w:r>
      <w:r>
        <w:rPr>
          <w:color w:val="000000"/>
        </w:rPr>
        <w:t xml:space="preserve"> of the Loans borrowed by the Borrower as at close of business in Munich on the last day of the Availability Period.</w:t>
      </w:r>
    </w:p>
    <w:p w:rsidR="0020797A" w:rsidRDefault="0027035F">
      <w:pPr>
        <w:spacing w:after="150"/>
      </w:pPr>
      <w:r>
        <w:rPr>
          <w:color w:val="000000"/>
        </w:rPr>
        <w:t>(b) The instalments referred to in paragraph (a) above shall be payable as follows:</w:t>
      </w:r>
    </w:p>
    <w:p w:rsidR="0020797A" w:rsidRDefault="0027035F">
      <w:pPr>
        <w:spacing w:after="150"/>
      </w:pPr>
      <w:r>
        <w:rPr>
          <w:color w:val="000000"/>
        </w:rPr>
        <w:t xml:space="preserve">(i) the first such </w:t>
      </w:r>
      <w:r>
        <w:rPr>
          <w:color w:val="000000"/>
        </w:rPr>
        <w:t>instalment shall become due and payable on the First Repayment Date; and</w:t>
      </w:r>
    </w:p>
    <w:p w:rsidR="0020797A" w:rsidRDefault="0027035F">
      <w:pPr>
        <w:spacing w:after="150"/>
      </w:pPr>
      <w:r>
        <w:rPr>
          <w:color w:val="000000"/>
        </w:rPr>
        <w:t>(ii) the Borrower shall continue to pay further such instalments on each succeeding Repayment Date until it has repaid all outstanding Loans.</w:t>
      </w:r>
    </w:p>
    <w:p w:rsidR="0020797A" w:rsidRDefault="0027035F">
      <w:pPr>
        <w:spacing w:after="150"/>
      </w:pPr>
      <w:r>
        <w:rPr>
          <w:color w:val="000000"/>
        </w:rPr>
        <w:t>(c) The Borrower shall repay all outstand</w:t>
      </w:r>
      <w:r>
        <w:rPr>
          <w:color w:val="000000"/>
        </w:rPr>
        <w:t>ing amounts on the Final Maturity Date.</w:t>
      </w:r>
    </w:p>
    <w:p w:rsidR="0020797A" w:rsidRDefault="0027035F">
      <w:pPr>
        <w:spacing w:after="150"/>
      </w:pPr>
      <w:r>
        <w:rPr>
          <w:color w:val="000000"/>
        </w:rPr>
        <w:t xml:space="preserve">7.2 </w:t>
      </w:r>
      <w:r>
        <w:rPr>
          <w:b/>
          <w:color w:val="000000"/>
        </w:rPr>
        <w:t>Reborrowing</w:t>
      </w:r>
    </w:p>
    <w:p w:rsidR="0020797A" w:rsidRDefault="0027035F">
      <w:pPr>
        <w:spacing w:after="150"/>
      </w:pPr>
      <w:r>
        <w:rPr>
          <w:color w:val="000000"/>
        </w:rPr>
        <w:t>The Borrower may not reborrow any part of the Facility which is repaid.</w:t>
      </w:r>
    </w:p>
    <w:p w:rsidR="0020797A" w:rsidRDefault="0027035F">
      <w:pPr>
        <w:spacing w:after="150"/>
      </w:pPr>
      <w:r>
        <w:rPr>
          <w:color w:val="000000"/>
        </w:rPr>
        <w:t xml:space="preserve">7.3 </w:t>
      </w:r>
      <w:r>
        <w:rPr>
          <w:b/>
          <w:color w:val="000000"/>
        </w:rPr>
        <w:t>Absolute obligation to repay Loans</w:t>
      </w:r>
    </w:p>
    <w:p w:rsidR="0020797A" w:rsidRDefault="0027035F">
      <w:pPr>
        <w:spacing w:after="150"/>
      </w:pPr>
      <w:r>
        <w:rPr>
          <w:color w:val="000000"/>
        </w:rPr>
        <w:t>The Borrower acknowledges that it will be obliged to repay each Loan in full in accordanc</w:t>
      </w:r>
      <w:r>
        <w:rPr>
          <w:color w:val="000000"/>
        </w:rPr>
        <w:t>e with the terms of this Agreement, notwithstanding that the proceeds of such Loan are to be paid directly to the Contractor.</w:t>
      </w:r>
    </w:p>
    <w:p w:rsidR="0020797A" w:rsidRDefault="0027035F">
      <w:pPr>
        <w:spacing w:after="150"/>
      </w:pPr>
      <w:r>
        <w:rPr>
          <w:color w:val="000000"/>
        </w:rPr>
        <w:t xml:space="preserve">8. </w:t>
      </w:r>
      <w:r>
        <w:rPr>
          <w:b/>
          <w:color w:val="000000"/>
        </w:rPr>
        <w:t>PREPAYMENT AND CANCELLATION</w:t>
      </w:r>
    </w:p>
    <w:p w:rsidR="0020797A" w:rsidRDefault="0027035F">
      <w:pPr>
        <w:spacing w:after="150"/>
      </w:pPr>
      <w:r>
        <w:rPr>
          <w:color w:val="000000"/>
        </w:rPr>
        <w:t xml:space="preserve">8.1 </w:t>
      </w:r>
      <w:r>
        <w:rPr>
          <w:b/>
          <w:color w:val="000000"/>
        </w:rPr>
        <w:t>Illegality</w:t>
      </w:r>
    </w:p>
    <w:p w:rsidR="0020797A" w:rsidRDefault="0027035F">
      <w:pPr>
        <w:spacing w:after="150"/>
      </w:pPr>
      <w:r>
        <w:rPr>
          <w:color w:val="000000"/>
        </w:rPr>
        <w:t>If, in any applicable jurisdiction, it becomes unlawful for any Lender to perform an</w:t>
      </w:r>
      <w:r>
        <w:rPr>
          <w:color w:val="000000"/>
        </w:rPr>
        <w:t>y of its obligations as contemplated by this Agreement or to fund or maintain its participation in any Loan or it becomes unlawful for any Affiliate of a Lender for that Lender to do so:</w:t>
      </w:r>
    </w:p>
    <w:p w:rsidR="0020797A" w:rsidRDefault="0027035F">
      <w:pPr>
        <w:spacing w:after="150"/>
      </w:pPr>
      <w:r>
        <w:rPr>
          <w:color w:val="000000"/>
        </w:rPr>
        <w:t>(a) that Lender shall promptly notify the Agent (who must then prompt</w:t>
      </w:r>
      <w:r>
        <w:rPr>
          <w:color w:val="000000"/>
        </w:rPr>
        <w:t>ly notify the Borrower) upon becoming aware of that event;</w:t>
      </w:r>
    </w:p>
    <w:p w:rsidR="0020797A" w:rsidRDefault="0027035F">
      <w:pPr>
        <w:spacing w:after="150"/>
      </w:pPr>
      <w:r>
        <w:rPr>
          <w:color w:val="000000"/>
        </w:rPr>
        <w:t>(b) upon the Agent notifying the Borrower, the Available Commitment of that Lender will be immediately cancelled; and</w:t>
      </w:r>
    </w:p>
    <w:p w:rsidR="0020797A" w:rsidRDefault="0027035F">
      <w:pPr>
        <w:spacing w:after="150"/>
      </w:pPr>
      <w:r>
        <w:rPr>
          <w:color w:val="000000"/>
        </w:rPr>
        <w:t>(c) to the extent that the Lender’s participation has not been transferred purs</w:t>
      </w:r>
      <w:r>
        <w:rPr>
          <w:color w:val="000000"/>
        </w:rPr>
        <w:t>uant to Clause 8.6(d) (</w:t>
      </w:r>
      <w:r>
        <w:rPr>
          <w:i/>
          <w:color w:val="000000"/>
        </w:rPr>
        <w:t>Right of replacement or repayment and cancellation in relation to a single Lender</w:t>
      </w:r>
      <w:r>
        <w:rPr>
          <w:color w:val="000000"/>
        </w:rPr>
        <w:t>), the Borrower shall repay that Lender’s participation in the Loans made to the Borrower on the last day of the Interest Period for each Loan occurring</w:t>
      </w:r>
      <w:r>
        <w:rPr>
          <w:color w:val="000000"/>
        </w:rPr>
        <w:t xml:space="preserve"> after the Agent has notified the Borrower or, if earlier, the date specified by the Lender in the notice delivered to the Agent (being no earlier than the last day of any applicable grace period permitted by law) and that Lender’s corresponding Commitment</w:t>
      </w:r>
      <w:r>
        <w:rPr>
          <w:color w:val="000000"/>
        </w:rPr>
        <w:t xml:space="preserve"> shall be immediately cancelled in the amount of the participations repaid.</w:t>
      </w:r>
    </w:p>
    <w:p w:rsidR="0020797A" w:rsidRDefault="0027035F">
      <w:pPr>
        <w:spacing w:after="150"/>
      </w:pPr>
      <w:r>
        <w:rPr>
          <w:color w:val="000000"/>
        </w:rPr>
        <w:t xml:space="preserve">8.2 </w:t>
      </w:r>
      <w:r>
        <w:rPr>
          <w:b/>
          <w:color w:val="000000"/>
        </w:rPr>
        <w:t>Material EPC Contract Change</w:t>
      </w:r>
    </w:p>
    <w:p w:rsidR="0020797A" w:rsidRDefault="0027035F">
      <w:pPr>
        <w:spacing w:after="150"/>
      </w:pPr>
      <w:r>
        <w:rPr>
          <w:color w:val="000000"/>
        </w:rPr>
        <w:t>If a Material EPC Contract Change is made without the prior written consent of the Agent (acting on the instructions of the Majority Lenders):</w:t>
      </w:r>
    </w:p>
    <w:p w:rsidR="0020797A" w:rsidRDefault="0027035F">
      <w:pPr>
        <w:spacing w:after="150"/>
      </w:pPr>
      <w:r>
        <w:rPr>
          <w:color w:val="000000"/>
        </w:rPr>
        <w:lastRenderedPageBreak/>
        <w:t xml:space="preserve">(a) </w:t>
      </w:r>
      <w:r>
        <w:rPr>
          <w:color w:val="000000"/>
        </w:rPr>
        <w:t>the Lenders shall not be obliged to fund a Utilisation; and</w:t>
      </w:r>
    </w:p>
    <w:p w:rsidR="0020797A" w:rsidRDefault="0027035F">
      <w:pPr>
        <w:spacing w:after="150"/>
      </w:pPr>
      <w:r>
        <w:rPr>
          <w:color w:val="000000"/>
        </w:rPr>
        <w:t>(b) if the Majority Lenders so require, and with the prior consent of Sinosure, the Agent shall, by not less than five Business Days’ notice to the Borrower, cancel the Total Commitments and decla</w:t>
      </w:r>
      <w:r>
        <w:rPr>
          <w:color w:val="000000"/>
        </w:rPr>
        <w:t xml:space="preserve">re all outstanding Loans, together with accrued interest, and all other amounts accrued under the Finance Documents immediately due and payable, whereupon the Total Commitments will be cancelled and all such outstanding amounts will become immediately due </w:t>
      </w:r>
      <w:r>
        <w:rPr>
          <w:color w:val="000000"/>
        </w:rPr>
        <w:t>and payable.</w:t>
      </w:r>
    </w:p>
    <w:p w:rsidR="0020797A" w:rsidRDefault="0027035F">
      <w:pPr>
        <w:spacing w:after="150"/>
      </w:pPr>
      <w:r>
        <w:rPr>
          <w:color w:val="000000"/>
        </w:rPr>
        <w:t xml:space="preserve">8.3 </w:t>
      </w:r>
      <w:r>
        <w:rPr>
          <w:b/>
          <w:color w:val="000000"/>
        </w:rPr>
        <w:t>Sinosure Policy Event</w:t>
      </w:r>
    </w:p>
    <w:p w:rsidR="0020797A" w:rsidRDefault="0027035F">
      <w:pPr>
        <w:spacing w:after="150"/>
      </w:pPr>
      <w:r>
        <w:rPr>
          <w:color w:val="000000"/>
        </w:rPr>
        <w:t>If a Sinosure Policy Event occurs:</w:t>
      </w:r>
    </w:p>
    <w:p w:rsidR="0020797A" w:rsidRDefault="0027035F">
      <w:pPr>
        <w:spacing w:after="150"/>
      </w:pPr>
      <w:r>
        <w:rPr>
          <w:color w:val="000000"/>
        </w:rPr>
        <w:t>(a) the ECA Agent shall promptly notify the Agent (who must then promptly notify the Borrower and the Lenders) upon becoming aware of that event;</w:t>
      </w:r>
    </w:p>
    <w:p w:rsidR="0020797A" w:rsidRDefault="0027035F">
      <w:pPr>
        <w:spacing w:after="150"/>
      </w:pPr>
      <w:r>
        <w:rPr>
          <w:color w:val="000000"/>
        </w:rPr>
        <w:t>(b) a Lender shall not be obliged to</w:t>
      </w:r>
      <w:r>
        <w:rPr>
          <w:color w:val="000000"/>
        </w:rPr>
        <w:t xml:space="preserve"> fund a Utilisation; and</w:t>
      </w:r>
    </w:p>
    <w:p w:rsidR="0020797A" w:rsidRDefault="0027035F">
      <w:pPr>
        <w:spacing w:after="150"/>
      </w:pPr>
      <w:r>
        <w:rPr>
          <w:color w:val="000000"/>
        </w:rPr>
        <w:t>(c) if a Lender so requires, the Agent shall, by not less than 20 Business Days’ notice to the Borrower, cancel the Available Commitment of that Lender and declare the participation of that Lender in all Loans, together with accrue</w:t>
      </w:r>
      <w:r>
        <w:rPr>
          <w:color w:val="000000"/>
        </w:rPr>
        <w:t>d interest, and all other amounts accrued or outstanding under the Finance Documents immediately due and payable, whereupon the Commitment of that Lender shall immediately cease to be available for further utilisation and all such Loans, accrued interest a</w:t>
      </w:r>
      <w:r>
        <w:rPr>
          <w:color w:val="000000"/>
        </w:rPr>
        <w:t>nd other amounts shall become immediately due and payable.</w:t>
      </w:r>
    </w:p>
    <w:p w:rsidR="0020797A" w:rsidRDefault="0027035F">
      <w:pPr>
        <w:spacing w:after="150"/>
      </w:pPr>
      <w:r>
        <w:rPr>
          <w:color w:val="000000"/>
        </w:rPr>
        <w:t xml:space="preserve">8.4 </w:t>
      </w:r>
      <w:r>
        <w:rPr>
          <w:b/>
          <w:color w:val="000000"/>
        </w:rPr>
        <w:t>Voluntary cancellation</w:t>
      </w:r>
    </w:p>
    <w:p w:rsidR="0020797A" w:rsidRDefault="0027035F">
      <w:pPr>
        <w:spacing w:after="150"/>
      </w:pPr>
      <w:r>
        <w:rPr>
          <w:color w:val="000000"/>
        </w:rPr>
        <w:t>(a) Subject to the prior approval of Sinosure, the Borrower may, if it gives the Agent not less than 30 Business Days’ (or such shorter period as the Majority Lenders may</w:t>
      </w:r>
      <w:r>
        <w:rPr>
          <w:color w:val="000000"/>
        </w:rPr>
        <w:t xml:space="preserve"> agree) prior notice, cancel the whole or any part (being a minimum amount of EUR 5,000,000) of the Available Facility. Any cancellation under this Clause 8.4 shall reduce the Commitments of the Lenders rateably.</w:t>
      </w:r>
    </w:p>
    <w:p w:rsidR="0020797A" w:rsidRDefault="0027035F">
      <w:pPr>
        <w:spacing w:after="150"/>
      </w:pPr>
      <w:r>
        <w:rPr>
          <w:color w:val="000000"/>
        </w:rPr>
        <w:t>(b) No voluntary cancellation under this Cl</w:t>
      </w:r>
      <w:r>
        <w:rPr>
          <w:color w:val="000000"/>
        </w:rPr>
        <w:t>ause of all or any part of the Lenders’ Commitments shall be permitted prior to the end of the Availability Period without the prior written confirmation of the Agent (on behalf of each Lender).</w:t>
      </w:r>
    </w:p>
    <w:p w:rsidR="0020797A" w:rsidRDefault="0027035F">
      <w:pPr>
        <w:spacing w:after="150"/>
      </w:pPr>
      <w:r>
        <w:rPr>
          <w:color w:val="000000"/>
        </w:rPr>
        <w:t xml:space="preserve">8.5 </w:t>
      </w:r>
      <w:r>
        <w:rPr>
          <w:b/>
          <w:color w:val="000000"/>
        </w:rPr>
        <w:t>Voluntary prepayment of Loans</w:t>
      </w:r>
    </w:p>
    <w:p w:rsidR="0020797A" w:rsidRDefault="0027035F">
      <w:pPr>
        <w:spacing w:after="150"/>
      </w:pPr>
      <w:r>
        <w:rPr>
          <w:color w:val="000000"/>
        </w:rPr>
        <w:t>(a) The Borrower may, if it</w:t>
      </w:r>
      <w:r>
        <w:rPr>
          <w:color w:val="000000"/>
        </w:rPr>
        <w:t xml:space="preserve"> gives the Agent not less than 30 Business Days’ (or such shorter period as the Majority Lenders may agree) prior notice, prepay the whole or any part of any Loan (but, if in part, being an amount that reduces the amount of the Loan by a minimum amount of </w:t>
      </w:r>
      <w:r>
        <w:rPr>
          <w:color w:val="000000"/>
        </w:rPr>
        <w:t>EUR 5,000,000).</w:t>
      </w:r>
    </w:p>
    <w:p w:rsidR="0020797A" w:rsidRDefault="0027035F">
      <w:pPr>
        <w:spacing w:after="150"/>
      </w:pPr>
      <w:r>
        <w:rPr>
          <w:color w:val="000000"/>
        </w:rPr>
        <w:t>(b) A Loan may only be prepaid after the last day of the Availability Period (or, if earlier, the day on which the Available Facility is zero).</w:t>
      </w:r>
    </w:p>
    <w:p w:rsidR="0020797A" w:rsidRDefault="0027035F">
      <w:pPr>
        <w:spacing w:after="150"/>
      </w:pPr>
      <w:r>
        <w:rPr>
          <w:color w:val="000000"/>
        </w:rPr>
        <w:t>(c) Any prepayment under this Clause 8.5 shall satisfy the obligations under Clause 7.1 (</w:t>
      </w:r>
      <w:r>
        <w:rPr>
          <w:i/>
          <w:color w:val="000000"/>
        </w:rPr>
        <w:t>Repayme</w:t>
      </w:r>
      <w:r>
        <w:rPr>
          <w:i/>
          <w:color w:val="000000"/>
        </w:rPr>
        <w:t>nt of Loans</w:t>
      </w:r>
      <w:r>
        <w:rPr>
          <w:color w:val="000000"/>
        </w:rPr>
        <w:t>) in inverse chronological order.</w:t>
      </w:r>
    </w:p>
    <w:p w:rsidR="0020797A" w:rsidRDefault="0027035F">
      <w:pPr>
        <w:spacing w:after="150"/>
      </w:pPr>
      <w:r>
        <w:rPr>
          <w:color w:val="000000"/>
        </w:rPr>
        <w:lastRenderedPageBreak/>
        <w:t xml:space="preserve">8.6 </w:t>
      </w:r>
      <w:r>
        <w:rPr>
          <w:b/>
          <w:color w:val="000000"/>
        </w:rPr>
        <w:t>Right of replacement or repayment and cancellation in relation to a single Lender</w:t>
      </w:r>
    </w:p>
    <w:p w:rsidR="0020797A" w:rsidRDefault="0027035F">
      <w:pPr>
        <w:spacing w:after="150"/>
      </w:pPr>
      <w:r>
        <w:rPr>
          <w:color w:val="000000"/>
        </w:rPr>
        <w:t>(a) If:</w:t>
      </w:r>
    </w:p>
    <w:p w:rsidR="0020797A" w:rsidRDefault="0027035F">
      <w:pPr>
        <w:spacing w:after="150"/>
      </w:pPr>
      <w:r>
        <w:rPr>
          <w:color w:val="000000"/>
        </w:rPr>
        <w:t>(i) any sum payable to any Lender by the Borrower is required to be increased under Clause 13.2(c) (</w:t>
      </w:r>
      <w:r>
        <w:rPr>
          <w:i/>
          <w:color w:val="000000"/>
        </w:rPr>
        <w:t>Tax gross-up</w:t>
      </w:r>
      <w:r>
        <w:rPr>
          <w:color w:val="000000"/>
        </w:rPr>
        <w:t>); or</w:t>
      </w:r>
    </w:p>
    <w:p w:rsidR="0020797A" w:rsidRDefault="0027035F">
      <w:pPr>
        <w:spacing w:after="150"/>
      </w:pPr>
      <w:r>
        <w:rPr>
          <w:color w:val="000000"/>
        </w:rPr>
        <w:t>(ii) any Lender claims indemnification from the Borrower under Clause 13.3 (</w:t>
      </w:r>
      <w:r>
        <w:rPr>
          <w:i/>
          <w:color w:val="000000"/>
        </w:rPr>
        <w:t>Tax indemnity</w:t>
      </w:r>
      <w:r>
        <w:rPr>
          <w:color w:val="000000"/>
        </w:rPr>
        <w:t>) or Clause 14.1 (</w:t>
      </w:r>
      <w:r>
        <w:rPr>
          <w:i/>
          <w:color w:val="000000"/>
        </w:rPr>
        <w:t>Increased costs</w:t>
      </w:r>
      <w:r>
        <w:rPr>
          <w:color w:val="000000"/>
        </w:rPr>
        <w:t>),</w:t>
      </w:r>
    </w:p>
    <w:p w:rsidR="0020797A" w:rsidRDefault="0027035F">
      <w:pPr>
        <w:spacing w:after="150"/>
      </w:pPr>
      <w:r>
        <w:rPr>
          <w:color w:val="000000"/>
        </w:rPr>
        <w:t>the Borrower may, whilst the circumstance giving rise to the requirement for that increase or indemnification continues, and subje</w:t>
      </w:r>
      <w:r>
        <w:rPr>
          <w:color w:val="000000"/>
        </w:rPr>
        <w:t>ct to the prior approval of Sinosure, give the Agent notice of cancellation of the Commitment(s) of that Lender and its intention to procure the repayment of that Lender’s participation in the Loans or give the Agent notice of its intention to replace that</w:t>
      </w:r>
      <w:r>
        <w:rPr>
          <w:color w:val="000000"/>
        </w:rPr>
        <w:t xml:space="preserve"> Lender in accordance with Clause 8.6(d).</w:t>
      </w:r>
    </w:p>
    <w:p w:rsidR="0020797A" w:rsidRDefault="0027035F">
      <w:pPr>
        <w:spacing w:after="150"/>
      </w:pPr>
      <w:r>
        <w:rPr>
          <w:color w:val="000000"/>
        </w:rPr>
        <w:t>(b) On receipt of a notice of cancellation referred to in Clause 8.6(a), the Available Commitment of that Lender shall be immediately reduced to zero.</w:t>
      </w:r>
    </w:p>
    <w:p w:rsidR="0020797A" w:rsidRDefault="0027035F">
      <w:pPr>
        <w:spacing w:after="150"/>
      </w:pPr>
      <w:r>
        <w:rPr>
          <w:color w:val="000000"/>
        </w:rPr>
        <w:t>(c) On the last day of each Interest Period which ends after th</w:t>
      </w:r>
      <w:r>
        <w:rPr>
          <w:color w:val="000000"/>
        </w:rPr>
        <w:t>e Borrower has given notice of cancellation under Clause 8.6(a) (or, if earlier, the date specified by the Borrower in that notice), the Borrower shall repay that Lender’s participation in that Loan and that Lender’s corresponding Commitment shall be immed</w:t>
      </w:r>
      <w:r>
        <w:rPr>
          <w:color w:val="000000"/>
        </w:rPr>
        <w:t>iately cancelled in the amount of the participation repaid.</w:t>
      </w:r>
    </w:p>
    <w:p w:rsidR="0020797A" w:rsidRDefault="0027035F">
      <w:pPr>
        <w:spacing w:after="150"/>
      </w:pPr>
      <w:r>
        <w:rPr>
          <w:color w:val="000000"/>
        </w:rPr>
        <w:t>(d) If:</w:t>
      </w:r>
    </w:p>
    <w:p w:rsidR="0020797A" w:rsidRDefault="0027035F">
      <w:pPr>
        <w:spacing w:after="150"/>
      </w:pPr>
      <w:r>
        <w:rPr>
          <w:color w:val="000000"/>
        </w:rPr>
        <w:t>(i) any of the circumstances set out in Clause 8.6(a) apply to a Lender; or</w:t>
      </w:r>
    </w:p>
    <w:p w:rsidR="0020797A" w:rsidRDefault="0027035F">
      <w:pPr>
        <w:spacing w:after="150"/>
      </w:pPr>
      <w:r>
        <w:rPr>
          <w:color w:val="000000"/>
        </w:rPr>
        <w:t>(ii) the Borrower becomes obliged to pay any amount in accordance with Clause 8.1 (</w:t>
      </w:r>
      <w:r>
        <w:rPr>
          <w:i/>
          <w:color w:val="000000"/>
        </w:rPr>
        <w:t>Illegality</w:t>
      </w:r>
      <w:r>
        <w:rPr>
          <w:color w:val="000000"/>
        </w:rPr>
        <w:t>),</w:t>
      </w:r>
    </w:p>
    <w:p w:rsidR="0020797A" w:rsidRDefault="0027035F">
      <w:pPr>
        <w:spacing w:after="150"/>
      </w:pPr>
      <w:r>
        <w:rPr>
          <w:color w:val="000000"/>
        </w:rPr>
        <w:t>the Borrower may</w:t>
      </w:r>
      <w:r>
        <w:rPr>
          <w:color w:val="000000"/>
        </w:rPr>
        <w:t xml:space="preserve"> on 30 Business Days’ prior notice to the Agent and that Lender and with the prior consent of Sinosure, replace that Lender by requiring that Lender to (and, to the extent permitted by law, that Lender shall) transfer pursuant to Clause 23 (</w:t>
      </w:r>
      <w:r>
        <w:rPr>
          <w:i/>
          <w:color w:val="000000"/>
        </w:rPr>
        <w:t xml:space="preserve">Changes to the </w:t>
      </w:r>
      <w:r>
        <w:rPr>
          <w:i/>
          <w:color w:val="000000"/>
        </w:rPr>
        <w:t>Lenders</w:t>
      </w:r>
      <w:r>
        <w:rPr>
          <w:color w:val="000000"/>
        </w:rPr>
        <w:t>) all (and not part only) of its rights and obligations under this Agreement to a Lender or other bank, financial institution, trust, fund or other entity selected by the Borrower and acceptable to Sinosure which confirms its willingness to assume a</w:t>
      </w:r>
      <w:r>
        <w:rPr>
          <w:color w:val="000000"/>
        </w:rPr>
        <w:t>nd does assume all the obligations of the transferring Lender in accordance with Clause 23 (</w:t>
      </w:r>
      <w:r>
        <w:rPr>
          <w:i/>
          <w:color w:val="000000"/>
        </w:rPr>
        <w:t>Changes to the Lenders</w:t>
      </w:r>
      <w:r>
        <w:rPr>
          <w:color w:val="000000"/>
        </w:rPr>
        <w:t>) for a purchase price in cash payable at the time of the transfer in an amount equal to the outstanding principal amount of such Lender’s par</w:t>
      </w:r>
      <w:r>
        <w:rPr>
          <w:color w:val="000000"/>
        </w:rPr>
        <w:t>ticipation in the outstanding Loans and all accrued interest (to the extent that the Agent has not given a notification under Clause 23.9 (</w:t>
      </w:r>
      <w:r>
        <w:rPr>
          <w:i/>
          <w:color w:val="000000"/>
        </w:rPr>
        <w:t>Pro rata interest settlement</w:t>
      </w:r>
      <w:r>
        <w:rPr>
          <w:color w:val="000000"/>
        </w:rPr>
        <w:t>)), Break Costs and other amounts payable in relation thereto under the Finance Documents</w:t>
      </w:r>
      <w:r>
        <w:rPr>
          <w:color w:val="000000"/>
        </w:rPr>
        <w:t>.</w:t>
      </w:r>
    </w:p>
    <w:p w:rsidR="0020797A" w:rsidRDefault="0027035F">
      <w:pPr>
        <w:spacing w:after="150"/>
      </w:pPr>
      <w:r>
        <w:rPr>
          <w:color w:val="000000"/>
        </w:rPr>
        <w:t>(e) The replacement of a Lender pursuant to Clause 8.6(d) shall be subject to the following conditions:</w:t>
      </w:r>
    </w:p>
    <w:p w:rsidR="0020797A" w:rsidRDefault="0027035F">
      <w:pPr>
        <w:spacing w:after="150"/>
      </w:pPr>
      <w:r>
        <w:rPr>
          <w:color w:val="000000"/>
        </w:rPr>
        <w:lastRenderedPageBreak/>
        <w:t>(i) the Borrower shall have no right to replace the Agent;</w:t>
      </w:r>
    </w:p>
    <w:p w:rsidR="0020797A" w:rsidRDefault="0027035F">
      <w:pPr>
        <w:spacing w:after="150"/>
      </w:pPr>
      <w:r>
        <w:rPr>
          <w:color w:val="000000"/>
        </w:rPr>
        <w:t>(ii) neither the Agent nor any Lender shall have any obligation to find a replacement Lende</w:t>
      </w:r>
      <w:r>
        <w:rPr>
          <w:color w:val="000000"/>
        </w:rPr>
        <w:t>r;</w:t>
      </w:r>
    </w:p>
    <w:p w:rsidR="0020797A" w:rsidRDefault="0027035F">
      <w:pPr>
        <w:spacing w:after="150"/>
      </w:pPr>
      <w:r>
        <w:rPr>
          <w:color w:val="000000"/>
        </w:rPr>
        <w:t>(iii) in no event shall the Lender replaced under Clause 8.6(d) be required to pay or surrender any of the fees received by such Lender pursuant to the Finance Documents; and</w:t>
      </w:r>
    </w:p>
    <w:p w:rsidR="0020797A" w:rsidRDefault="0027035F">
      <w:pPr>
        <w:spacing w:after="150"/>
      </w:pPr>
      <w:r>
        <w:rPr>
          <w:color w:val="000000"/>
        </w:rPr>
        <w:t xml:space="preserve">(iv) the Lender shall only be obliged to transfer its rights and obligations </w:t>
      </w:r>
      <w:r>
        <w:rPr>
          <w:color w:val="000000"/>
        </w:rPr>
        <w:t>pursuant to Clause 8.6(d) once it is satisfied that it has complied with all necessary “know your customer” or other similar checks under all applicable laws and regulations in relation to that transfer.</w:t>
      </w:r>
    </w:p>
    <w:p w:rsidR="0020797A" w:rsidRDefault="0027035F">
      <w:pPr>
        <w:spacing w:after="150"/>
      </w:pPr>
      <w:r>
        <w:rPr>
          <w:color w:val="000000"/>
        </w:rPr>
        <w:t>(f) A Lender shall perform the checks described in C</w:t>
      </w:r>
      <w:r>
        <w:rPr>
          <w:color w:val="000000"/>
        </w:rPr>
        <w:t>lause 8.6(e)(iv) as soon as reasonably practicable following delivery of a notice referred to in Clause 8.6(d) and shall notify the Agent and the Borrower when it is satisfied that it has complied with those checks.</w:t>
      </w:r>
    </w:p>
    <w:p w:rsidR="0020797A" w:rsidRDefault="0027035F">
      <w:pPr>
        <w:spacing w:after="150"/>
      </w:pPr>
      <w:r>
        <w:rPr>
          <w:color w:val="000000"/>
        </w:rPr>
        <w:t xml:space="preserve">8.7 </w:t>
      </w:r>
      <w:r>
        <w:rPr>
          <w:b/>
          <w:color w:val="000000"/>
        </w:rPr>
        <w:t>Restrictions</w:t>
      </w:r>
    </w:p>
    <w:p w:rsidR="0020797A" w:rsidRDefault="0027035F">
      <w:pPr>
        <w:spacing w:after="150"/>
      </w:pPr>
      <w:r>
        <w:rPr>
          <w:color w:val="000000"/>
        </w:rPr>
        <w:t>(a) Any notice of cance</w:t>
      </w:r>
      <w:r>
        <w:rPr>
          <w:color w:val="000000"/>
        </w:rPr>
        <w:t>llation or prepayment given by any Party under this Clause 8 shall be irrevocable and, unless a contrary indication appears in this Agreement, shall specify the date or dates upon which the relevant cancellation or prepayment is to be made and the amount o</w:t>
      </w:r>
      <w:r>
        <w:rPr>
          <w:color w:val="000000"/>
        </w:rPr>
        <w:t>f that cancellation or prepayment.</w:t>
      </w:r>
    </w:p>
    <w:p w:rsidR="0020797A" w:rsidRDefault="0027035F">
      <w:pPr>
        <w:spacing w:after="150"/>
      </w:pPr>
      <w:r>
        <w:rPr>
          <w:color w:val="000000"/>
        </w:rPr>
        <w:t>(b) Any prepayment under this Agreement shall be made together with accrued interest on the amount prepaid and, subject to any Break Costs, without premium or penalty.</w:t>
      </w:r>
    </w:p>
    <w:p w:rsidR="0020797A" w:rsidRDefault="0027035F">
      <w:pPr>
        <w:spacing w:after="150"/>
      </w:pPr>
      <w:r>
        <w:rPr>
          <w:color w:val="000000"/>
        </w:rPr>
        <w:t>(c) The Borrower may not reborrow any part of the Fac</w:t>
      </w:r>
      <w:r>
        <w:rPr>
          <w:color w:val="000000"/>
        </w:rPr>
        <w:t>ility which is prepaid.</w:t>
      </w:r>
    </w:p>
    <w:p w:rsidR="0020797A" w:rsidRDefault="0027035F">
      <w:pPr>
        <w:spacing w:after="150"/>
      </w:pPr>
      <w:r>
        <w:rPr>
          <w:color w:val="000000"/>
        </w:rPr>
        <w:t>(d) The Borrower shall not repay or prepay all or any part of the Loans or cancel all or any part of the Commitments except at the times and in the manner expressly provided for in this Agreement.</w:t>
      </w:r>
    </w:p>
    <w:p w:rsidR="0020797A" w:rsidRDefault="0027035F">
      <w:pPr>
        <w:spacing w:after="150"/>
      </w:pPr>
      <w:r>
        <w:rPr>
          <w:color w:val="000000"/>
        </w:rPr>
        <w:t>(e) No amount of the Total Commitme</w:t>
      </w:r>
      <w:r>
        <w:rPr>
          <w:color w:val="000000"/>
        </w:rPr>
        <w:t>nts cancelled under this Agreement may be subsequently reinstated.</w:t>
      </w:r>
    </w:p>
    <w:p w:rsidR="0020797A" w:rsidRDefault="0027035F">
      <w:pPr>
        <w:spacing w:after="150"/>
      </w:pPr>
      <w:r>
        <w:rPr>
          <w:color w:val="000000"/>
        </w:rPr>
        <w:t>(f) If the Agent receives a notice under this Clause 8 it shall promptly forward a copy of that notice to either the Borrower or the affected Lender, as appropriate and to the ECA Agent.</w:t>
      </w:r>
    </w:p>
    <w:p w:rsidR="0020797A" w:rsidRDefault="0027035F">
      <w:pPr>
        <w:spacing w:after="150"/>
      </w:pPr>
      <w:r>
        <w:rPr>
          <w:color w:val="000000"/>
        </w:rPr>
        <w:t>(g</w:t>
      </w:r>
      <w:r>
        <w:rPr>
          <w:color w:val="000000"/>
        </w:rPr>
        <w:t>) If all or part of any Lender’s participation in a Loan is repaid or prepaid, an amount of that Lender’s Commitment (equal to the amount of the participation which is repaid or prepaid) will be deemed to be cancelled on the date of repayment or prepayment</w:t>
      </w:r>
      <w:r>
        <w:rPr>
          <w:color w:val="000000"/>
        </w:rPr>
        <w:t>.</w:t>
      </w:r>
    </w:p>
    <w:p w:rsidR="0020797A" w:rsidRDefault="0027035F">
      <w:pPr>
        <w:spacing w:after="150"/>
      </w:pPr>
      <w:r>
        <w:rPr>
          <w:color w:val="000000"/>
        </w:rPr>
        <w:t xml:space="preserve">8.8 </w:t>
      </w:r>
      <w:r>
        <w:rPr>
          <w:b/>
          <w:color w:val="000000"/>
        </w:rPr>
        <w:t>Application of prepayments</w:t>
      </w:r>
    </w:p>
    <w:p w:rsidR="0020797A" w:rsidRDefault="0027035F">
      <w:pPr>
        <w:spacing w:after="150"/>
      </w:pPr>
      <w:r>
        <w:rPr>
          <w:color w:val="000000"/>
        </w:rPr>
        <w:lastRenderedPageBreak/>
        <w:t>Any prepayment of a Loan pursuant to Clause 8.5 (</w:t>
      </w:r>
      <w:r>
        <w:rPr>
          <w:i/>
          <w:color w:val="000000"/>
        </w:rPr>
        <w:t>Voluntary prepayment of Loans</w:t>
      </w:r>
      <w:r>
        <w:rPr>
          <w:color w:val="000000"/>
        </w:rPr>
        <w:t>) shall be applied pro rata to each Lender’s participation in that Loan.</w:t>
      </w:r>
    </w:p>
    <w:p w:rsidR="0020797A" w:rsidRDefault="0027035F">
      <w:pPr>
        <w:spacing w:after="120"/>
        <w:jc w:val="center"/>
      </w:pPr>
      <w:r>
        <w:rPr>
          <w:b/>
          <w:color w:val="000000"/>
        </w:rPr>
        <w:t>SECTION 5</w:t>
      </w:r>
    </w:p>
    <w:p w:rsidR="0020797A" w:rsidRDefault="0027035F">
      <w:pPr>
        <w:spacing w:after="120"/>
        <w:jc w:val="center"/>
      </w:pPr>
      <w:r>
        <w:rPr>
          <w:b/>
          <w:color w:val="000000"/>
        </w:rPr>
        <w:t>COSTS OF UTILISATION</w:t>
      </w:r>
    </w:p>
    <w:p w:rsidR="0020797A" w:rsidRDefault="0027035F">
      <w:pPr>
        <w:spacing w:after="150"/>
      </w:pPr>
      <w:r>
        <w:rPr>
          <w:color w:val="000000"/>
        </w:rPr>
        <w:t xml:space="preserve">9. </w:t>
      </w:r>
      <w:r>
        <w:rPr>
          <w:b/>
          <w:color w:val="000000"/>
        </w:rPr>
        <w:t>INTEREST</w:t>
      </w:r>
    </w:p>
    <w:p w:rsidR="0020797A" w:rsidRDefault="0027035F">
      <w:pPr>
        <w:spacing w:after="150"/>
      </w:pPr>
      <w:r>
        <w:rPr>
          <w:color w:val="000000"/>
        </w:rPr>
        <w:t xml:space="preserve">9.1 </w:t>
      </w:r>
      <w:r>
        <w:rPr>
          <w:b/>
          <w:color w:val="000000"/>
        </w:rPr>
        <w:t>Calculation of interest</w:t>
      </w:r>
    </w:p>
    <w:p w:rsidR="0020797A" w:rsidRDefault="0027035F">
      <w:pPr>
        <w:spacing w:after="150"/>
      </w:pPr>
      <w:r>
        <w:rPr>
          <w:color w:val="000000"/>
        </w:rPr>
        <w:t>T</w:t>
      </w:r>
      <w:r>
        <w:rPr>
          <w:color w:val="000000"/>
        </w:rPr>
        <w:t>he rate of interest on each Loan for each Interest Period is the percentage rate per annum which is the aggregate of the applicable:</w:t>
      </w:r>
    </w:p>
    <w:p w:rsidR="0020797A" w:rsidRDefault="0027035F">
      <w:pPr>
        <w:spacing w:after="150"/>
      </w:pPr>
      <w:r>
        <w:rPr>
          <w:color w:val="000000"/>
        </w:rPr>
        <w:t>(a) Margin; and</w:t>
      </w:r>
    </w:p>
    <w:p w:rsidR="0020797A" w:rsidRDefault="0027035F">
      <w:pPr>
        <w:spacing w:after="150"/>
      </w:pPr>
      <w:r>
        <w:rPr>
          <w:color w:val="000000"/>
        </w:rPr>
        <w:t>(b) EURIBOR</w:t>
      </w:r>
    </w:p>
    <w:p w:rsidR="0020797A" w:rsidRDefault="0027035F">
      <w:pPr>
        <w:spacing w:after="150"/>
      </w:pPr>
      <w:r>
        <w:rPr>
          <w:color w:val="000000"/>
        </w:rPr>
        <w:t xml:space="preserve">9.2 </w:t>
      </w:r>
      <w:r>
        <w:rPr>
          <w:b/>
          <w:color w:val="000000"/>
        </w:rPr>
        <w:t>Payment of interest</w:t>
      </w:r>
    </w:p>
    <w:p w:rsidR="0020797A" w:rsidRDefault="0027035F">
      <w:pPr>
        <w:spacing w:after="150"/>
      </w:pPr>
      <w:r>
        <w:rPr>
          <w:color w:val="000000"/>
        </w:rPr>
        <w:t>The Borrower shall pay accrued interest on each Loan on the last day of</w:t>
      </w:r>
      <w:r>
        <w:rPr>
          <w:color w:val="000000"/>
        </w:rPr>
        <w:t xml:space="preserve"> each Interest Period.</w:t>
      </w:r>
    </w:p>
    <w:p w:rsidR="0020797A" w:rsidRDefault="0027035F">
      <w:pPr>
        <w:spacing w:after="150"/>
      </w:pPr>
      <w:r>
        <w:rPr>
          <w:color w:val="000000"/>
        </w:rPr>
        <w:t xml:space="preserve">9.3 </w:t>
      </w:r>
      <w:r>
        <w:rPr>
          <w:b/>
          <w:color w:val="000000"/>
        </w:rPr>
        <w:t>Default interest</w:t>
      </w:r>
    </w:p>
    <w:p w:rsidR="0020797A" w:rsidRDefault="0027035F">
      <w:pPr>
        <w:spacing w:after="150"/>
      </w:pPr>
      <w:r>
        <w:rPr>
          <w:color w:val="000000"/>
        </w:rPr>
        <w:t xml:space="preserve">(a) If the Borrower fails to pay any amount payable by it under a Finance Document on its due date, interest shall accrue on the overdue amount from the due date up to the date of actual payment (both before and </w:t>
      </w:r>
      <w:r>
        <w:rPr>
          <w:color w:val="000000"/>
        </w:rPr>
        <w:t>after judgment) at a rate which, subject to Clause 9.3(b), is two per cent. per annum higher than the rate which would have been payable if the overdue amount had, during the period of non-payment, constituted a Loan in the currency of the overdue amount f</w:t>
      </w:r>
      <w:r>
        <w:rPr>
          <w:color w:val="000000"/>
        </w:rPr>
        <w:t>or successive Interest Periods, each of a duration selected by the Agent (acting reasonably). Any interest accruing under this Clause 9.3 shall be immediately payable by the Borrower on demand by the Agent.</w:t>
      </w:r>
    </w:p>
    <w:p w:rsidR="0020797A" w:rsidRDefault="0027035F">
      <w:pPr>
        <w:spacing w:after="150"/>
      </w:pPr>
      <w:r>
        <w:rPr>
          <w:color w:val="000000"/>
        </w:rPr>
        <w:t>(b) If any overdue amount consists of all or part</w:t>
      </w:r>
      <w:r>
        <w:rPr>
          <w:color w:val="000000"/>
        </w:rPr>
        <w:t xml:space="preserve"> of a Loan which became due on a day which was not the last day of an Interest Period relating to that Loan:</w:t>
      </w:r>
    </w:p>
    <w:p w:rsidR="0020797A" w:rsidRDefault="0027035F">
      <w:pPr>
        <w:spacing w:after="150"/>
      </w:pPr>
      <w:r>
        <w:rPr>
          <w:color w:val="000000"/>
        </w:rPr>
        <w:t xml:space="preserve">(i) the first Interest Period for that overdue amount shall have a duration equal to the unexpired portion of the current Interest Period relating </w:t>
      </w:r>
      <w:r>
        <w:rPr>
          <w:color w:val="000000"/>
        </w:rPr>
        <w:t>to that Loan; and</w:t>
      </w:r>
    </w:p>
    <w:p w:rsidR="0020797A" w:rsidRDefault="0027035F">
      <w:pPr>
        <w:spacing w:after="150"/>
      </w:pPr>
      <w:r>
        <w:rPr>
          <w:color w:val="000000"/>
        </w:rPr>
        <w:t>(ii) the rate of interest applying to the overdue amount during that first Interest Period shall be two per cent. per annum higher than the rate which would have applied if the overdue amount had not become due.</w:t>
      </w:r>
    </w:p>
    <w:p w:rsidR="0020797A" w:rsidRDefault="0027035F">
      <w:pPr>
        <w:spacing w:after="150"/>
      </w:pPr>
      <w:r>
        <w:rPr>
          <w:color w:val="000000"/>
        </w:rPr>
        <w:t>(c) Default interest (if u</w:t>
      </w:r>
      <w:r>
        <w:rPr>
          <w:color w:val="000000"/>
        </w:rPr>
        <w:t>npaid) arising on an overdue amount will be compounded with the overdue amount at the end of each Interest Period applicable to that overdue amount but will remain immediately due and payable.</w:t>
      </w:r>
    </w:p>
    <w:p w:rsidR="0020797A" w:rsidRDefault="0027035F">
      <w:pPr>
        <w:spacing w:after="150"/>
      </w:pPr>
      <w:r>
        <w:rPr>
          <w:color w:val="000000"/>
        </w:rPr>
        <w:t xml:space="preserve">9.4 </w:t>
      </w:r>
      <w:r>
        <w:rPr>
          <w:b/>
          <w:color w:val="000000"/>
        </w:rPr>
        <w:t>Notification of rates of interest</w:t>
      </w:r>
    </w:p>
    <w:p w:rsidR="0020797A" w:rsidRDefault="0027035F">
      <w:pPr>
        <w:spacing w:after="150"/>
      </w:pPr>
      <w:r>
        <w:rPr>
          <w:color w:val="000000"/>
        </w:rPr>
        <w:t xml:space="preserve">(a) The Agent shall </w:t>
      </w:r>
      <w:r>
        <w:rPr>
          <w:color w:val="000000"/>
        </w:rPr>
        <w:t>promptly notify the Lenders and the Borrower of the determination of a rate of interest under this Agreement.</w:t>
      </w:r>
    </w:p>
    <w:p w:rsidR="0020797A" w:rsidRDefault="0027035F">
      <w:pPr>
        <w:spacing w:after="150"/>
      </w:pPr>
      <w:r>
        <w:rPr>
          <w:color w:val="000000"/>
        </w:rPr>
        <w:lastRenderedPageBreak/>
        <w:t>(b) The Agent shall promptly notify the Borrower of each Funding Rate relating to a Loan.</w:t>
      </w:r>
    </w:p>
    <w:p w:rsidR="0020797A" w:rsidRDefault="0027035F">
      <w:pPr>
        <w:spacing w:after="150"/>
      </w:pPr>
      <w:r>
        <w:rPr>
          <w:color w:val="000000"/>
        </w:rPr>
        <w:t xml:space="preserve">10. </w:t>
      </w:r>
      <w:r>
        <w:rPr>
          <w:b/>
          <w:color w:val="000000"/>
        </w:rPr>
        <w:t>INTEREST PERIODS</w:t>
      </w:r>
    </w:p>
    <w:p w:rsidR="0020797A" w:rsidRDefault="0027035F">
      <w:pPr>
        <w:spacing w:after="150"/>
      </w:pPr>
      <w:r>
        <w:rPr>
          <w:color w:val="000000"/>
        </w:rPr>
        <w:t xml:space="preserve">10.1 </w:t>
      </w:r>
      <w:r>
        <w:rPr>
          <w:b/>
          <w:color w:val="000000"/>
        </w:rPr>
        <w:t>Interest Periods</w:t>
      </w:r>
    </w:p>
    <w:p w:rsidR="0020797A" w:rsidRDefault="0027035F">
      <w:pPr>
        <w:spacing w:after="150"/>
      </w:pPr>
      <w:r>
        <w:rPr>
          <w:color w:val="000000"/>
        </w:rPr>
        <w:t>The period fo</w:t>
      </w:r>
      <w:r>
        <w:rPr>
          <w:color w:val="000000"/>
        </w:rPr>
        <w:t>r which each Loan is outstanding shall be divided into successive Interest Periods, each of which (other than the first Interest Period for that Loan, which shall begin on its Utilisation Date) shall start on the last day of such preceding period.</w:t>
      </w:r>
    </w:p>
    <w:p w:rsidR="0020797A" w:rsidRDefault="0027035F">
      <w:pPr>
        <w:spacing w:after="150"/>
      </w:pPr>
      <w:r>
        <w:rPr>
          <w:color w:val="000000"/>
        </w:rPr>
        <w:t xml:space="preserve">10.2 </w:t>
      </w:r>
      <w:r>
        <w:rPr>
          <w:b/>
          <w:color w:val="000000"/>
        </w:rPr>
        <w:t>Dur</w:t>
      </w:r>
      <w:r>
        <w:rPr>
          <w:b/>
          <w:color w:val="000000"/>
        </w:rPr>
        <w:t>ation</w:t>
      </w:r>
    </w:p>
    <w:p w:rsidR="0020797A" w:rsidRDefault="0027035F">
      <w:pPr>
        <w:spacing w:after="150"/>
      </w:pPr>
      <w:r>
        <w:rPr>
          <w:color w:val="000000"/>
        </w:rPr>
        <w:t>(a) The last day of an Interest Period for a Loan shall be the earlier of:</w:t>
      </w:r>
    </w:p>
    <w:p w:rsidR="0020797A" w:rsidRDefault="0027035F">
      <w:pPr>
        <w:spacing w:after="150"/>
      </w:pPr>
      <w:r>
        <w:rPr>
          <w:color w:val="000000"/>
        </w:rPr>
        <w:t>(i) the date falling six Months after the first day of that Interest Period;</w:t>
      </w:r>
    </w:p>
    <w:p w:rsidR="0020797A" w:rsidRDefault="0027035F">
      <w:pPr>
        <w:spacing w:after="150"/>
      </w:pPr>
      <w:r>
        <w:rPr>
          <w:color w:val="000000"/>
        </w:rPr>
        <w:t>(ii) the last day of an Interest Period of any other Loan; and</w:t>
      </w:r>
    </w:p>
    <w:p w:rsidR="0020797A" w:rsidRDefault="0027035F">
      <w:pPr>
        <w:spacing w:after="150"/>
      </w:pPr>
      <w:r>
        <w:rPr>
          <w:color w:val="000000"/>
        </w:rPr>
        <w:t>(iii) the first Repayment Date fall</w:t>
      </w:r>
      <w:r>
        <w:rPr>
          <w:color w:val="000000"/>
        </w:rPr>
        <w:t>ing after the first day of that Interest Period.</w:t>
      </w:r>
    </w:p>
    <w:p w:rsidR="0020797A" w:rsidRDefault="0027035F">
      <w:pPr>
        <w:spacing w:after="150"/>
      </w:pPr>
      <w:r>
        <w:rPr>
          <w:color w:val="000000"/>
        </w:rPr>
        <w:t>(b) An Interest Period for a Loan shall not extend beyond the Final Maturity Date.</w:t>
      </w:r>
    </w:p>
    <w:p w:rsidR="0020797A" w:rsidRDefault="0027035F">
      <w:pPr>
        <w:spacing w:after="150"/>
      </w:pPr>
      <w:r>
        <w:rPr>
          <w:color w:val="000000"/>
        </w:rPr>
        <w:t xml:space="preserve">10.3 </w:t>
      </w:r>
      <w:r>
        <w:rPr>
          <w:b/>
          <w:color w:val="000000"/>
        </w:rPr>
        <w:t>Non-Business Days</w:t>
      </w:r>
    </w:p>
    <w:p w:rsidR="0020797A" w:rsidRDefault="0027035F">
      <w:pPr>
        <w:spacing w:after="150"/>
      </w:pPr>
      <w:r>
        <w:rPr>
          <w:color w:val="000000"/>
        </w:rPr>
        <w:t xml:space="preserve">If an Interest Period would otherwise end on a day which is not a Business Day, that Interest Period </w:t>
      </w:r>
      <w:r>
        <w:rPr>
          <w:color w:val="000000"/>
        </w:rPr>
        <w:t>will instead end on the next Business Day in that calendar month (if there is one) or the preceding Business Day (if there is not).</w:t>
      </w:r>
    </w:p>
    <w:p w:rsidR="0020797A" w:rsidRDefault="0027035F">
      <w:pPr>
        <w:spacing w:after="150"/>
      </w:pPr>
      <w:r>
        <w:rPr>
          <w:color w:val="000000"/>
        </w:rPr>
        <w:t xml:space="preserve">10.4 </w:t>
      </w:r>
      <w:r>
        <w:rPr>
          <w:b/>
          <w:color w:val="000000"/>
        </w:rPr>
        <w:t>Consolidation of Loans</w:t>
      </w:r>
    </w:p>
    <w:p w:rsidR="0020797A" w:rsidRDefault="0027035F">
      <w:pPr>
        <w:spacing w:after="150"/>
      </w:pPr>
      <w:r>
        <w:rPr>
          <w:color w:val="000000"/>
        </w:rPr>
        <w:t>If two or more Interest Periods relate to Loans and end on the same date, those Loans will be co</w:t>
      </w:r>
      <w:r>
        <w:rPr>
          <w:color w:val="000000"/>
        </w:rPr>
        <w:t>nsolidated into, and treated as, a single Loan on the last day of the Interest Period.</w:t>
      </w:r>
    </w:p>
    <w:p w:rsidR="0020797A" w:rsidRDefault="0027035F">
      <w:pPr>
        <w:spacing w:after="150"/>
      </w:pPr>
      <w:r>
        <w:rPr>
          <w:color w:val="000000"/>
        </w:rPr>
        <w:t xml:space="preserve">11. </w:t>
      </w:r>
      <w:r>
        <w:rPr>
          <w:b/>
          <w:color w:val="000000"/>
        </w:rPr>
        <w:t>CHANGES TO THE CALCULATION OF INTEREST</w:t>
      </w:r>
    </w:p>
    <w:p w:rsidR="0020797A" w:rsidRDefault="0027035F">
      <w:pPr>
        <w:spacing w:after="150"/>
      </w:pPr>
      <w:r>
        <w:rPr>
          <w:color w:val="000000"/>
        </w:rPr>
        <w:t xml:space="preserve">11.1 </w:t>
      </w:r>
      <w:r>
        <w:rPr>
          <w:b/>
          <w:color w:val="000000"/>
        </w:rPr>
        <w:t>Discontinuation of certain benchmarks</w:t>
      </w:r>
    </w:p>
    <w:p w:rsidR="0020797A" w:rsidRDefault="0027035F">
      <w:pPr>
        <w:spacing w:after="150"/>
      </w:pPr>
      <w:r>
        <w:rPr>
          <w:color w:val="000000"/>
        </w:rPr>
        <w:t>(a) The interest rate on a Loan may be derived from an interest rate benchmark that</w:t>
      </w:r>
      <w:r>
        <w:rPr>
          <w:color w:val="000000"/>
        </w:rPr>
        <w:t xml:space="preserve"> is, or may in the future become, the subject of regulatory reform. Regulators have signalled the need to use alternative benchmark reference rates for some of these interest rate benchmarks and, as a result, such interest rate benchmarks (i) may cease to </w:t>
      </w:r>
      <w:r>
        <w:rPr>
          <w:color w:val="000000"/>
        </w:rPr>
        <w:t>comply with applicable laws and regulations, (ii) may be permanently discontinued, and/or (iii) the basis on which they are calculated may change. LIBOR is intended to represent the rate at which contributing banks may obtain short-term borrowings from eac</w:t>
      </w:r>
      <w:r>
        <w:rPr>
          <w:color w:val="000000"/>
        </w:rPr>
        <w:t>h other in the London interbank market. The interest rate on Loans denominated in euros is determined by reference to the Euro Interbank offered Rate (</w:t>
      </w:r>
      <w:r>
        <w:rPr>
          <w:b/>
          <w:color w:val="000000"/>
        </w:rPr>
        <w:t>“EURIBOR”</w:t>
      </w:r>
      <w:r>
        <w:rPr>
          <w:color w:val="000000"/>
        </w:rPr>
        <w:t>), which is intended to represent the rate at which contributing banks may obtain short-term bor</w:t>
      </w:r>
      <w:r>
        <w:rPr>
          <w:color w:val="000000"/>
        </w:rPr>
        <w:t xml:space="preserve">rowings from each other in the European Union interbank market. </w:t>
      </w:r>
      <w:r>
        <w:rPr>
          <w:color w:val="000000"/>
        </w:rPr>
        <w:lastRenderedPageBreak/>
        <w:t>In July 2017, the U.K. Financial Conduct Authority announced that, after the end of 2021, it would no longer persuade or compel any LIBOR panel bank, being a bank which contributes submissions</w:t>
      </w:r>
      <w:r>
        <w:rPr>
          <w:color w:val="000000"/>
        </w:rPr>
        <w:t xml:space="preserve"> to ICE LIBOR, to provide quotations to ICE Benchmark Administration Limited (together with any successor to ICE Benchmark Administration Limited, the </w:t>
      </w:r>
      <w:r>
        <w:rPr>
          <w:b/>
          <w:color w:val="000000"/>
        </w:rPr>
        <w:t>“IBA”</w:t>
      </w:r>
      <w:r>
        <w:rPr>
          <w:color w:val="000000"/>
        </w:rPr>
        <w:t>) for the purposes of the IBA administering LIBOR after 2021. As a result, it is possible that, comm</w:t>
      </w:r>
      <w:r>
        <w:rPr>
          <w:color w:val="000000"/>
        </w:rPr>
        <w:t>encing in 2022, LIBOR may no longer be available or deemed an appropriate reference rate upon which to determine the interest rate on Loans. In light of this eventuality, public and private sector industry initiatives are currently underway to identify new</w:t>
      </w:r>
      <w:r>
        <w:rPr>
          <w:color w:val="000000"/>
        </w:rPr>
        <w:t xml:space="preserve"> or alternative reference rates to be used in place of LIBOR. Similar initiatives are already, or may in the future be, underway to identify new or alternative reference rates or, in some cases, adjust methodology for other interest rate benchmarks, such a</w:t>
      </w:r>
      <w:r>
        <w:rPr>
          <w:color w:val="000000"/>
        </w:rPr>
        <w:t>s EURIBOR. The Parties acknowledge that, as a result of the circumstances described above, a Screen Rate Replacement Event may occur.</w:t>
      </w:r>
    </w:p>
    <w:p w:rsidR="0020797A" w:rsidRDefault="0027035F">
      <w:pPr>
        <w:spacing w:after="150"/>
      </w:pPr>
      <w:r>
        <w:rPr>
          <w:color w:val="000000"/>
        </w:rPr>
        <w:t>(b) None of the Finance Parties warrant or accept any responsibility for, and shall not have any liability with respect to</w:t>
      </w:r>
      <w:r>
        <w:rPr>
          <w:color w:val="000000"/>
        </w:rPr>
        <w:t>, the administration, submission or any other matter related to EURIBOR or another interest rate benchmark or with respect to any alternative or successor rate thereto, or replacement rate thereof (including, without limitation, any such alternative, succe</w:t>
      </w:r>
      <w:r>
        <w:rPr>
          <w:color w:val="000000"/>
        </w:rPr>
        <w:t>ssor or replacement rate implemented pursuant to Clause 11.2 (</w:t>
      </w:r>
      <w:r>
        <w:rPr>
          <w:i/>
          <w:color w:val="000000"/>
        </w:rPr>
        <w:t>Unavailability of Screen Rate</w:t>
      </w:r>
      <w:r>
        <w:rPr>
          <w:color w:val="000000"/>
        </w:rPr>
        <w:t xml:space="preserve">)), including without limitation, whether the composition or characteristics of any such alternative, successor or replacement reference rate will be similar to, or </w:t>
      </w:r>
      <w:r>
        <w:rPr>
          <w:color w:val="000000"/>
        </w:rPr>
        <w:t>produce the same value or economic equivalence of, EURIBOR or such other interest rate benchmark or that it will have the same volume or liquidity as EURIBOR or such other interest rate benchmark did prior to its discontinuance or unavailability.</w:t>
      </w:r>
    </w:p>
    <w:p w:rsidR="0020797A" w:rsidRDefault="0027035F">
      <w:pPr>
        <w:spacing w:after="150"/>
      </w:pPr>
      <w:r>
        <w:rPr>
          <w:color w:val="000000"/>
        </w:rPr>
        <w:t xml:space="preserve">11.2 </w:t>
      </w:r>
      <w:r>
        <w:rPr>
          <w:b/>
          <w:color w:val="000000"/>
        </w:rPr>
        <w:t>Unav</w:t>
      </w:r>
      <w:r>
        <w:rPr>
          <w:b/>
          <w:color w:val="000000"/>
        </w:rPr>
        <w:t>ailability of Screen Rate</w:t>
      </w:r>
    </w:p>
    <w:p w:rsidR="0020797A" w:rsidRDefault="0027035F">
      <w:pPr>
        <w:spacing w:after="150"/>
      </w:pPr>
      <w:r>
        <w:rPr>
          <w:color w:val="000000"/>
        </w:rPr>
        <w:t xml:space="preserve">(a) </w:t>
      </w:r>
      <w:r>
        <w:rPr>
          <w:i/>
          <w:color w:val="000000"/>
        </w:rPr>
        <w:t>Interpolated Screen Rate</w:t>
      </w:r>
      <w:r>
        <w:rPr>
          <w:color w:val="000000"/>
        </w:rPr>
        <w:t>: If no Screen Rate is available for EURIBOR for the Interest Period of a Loan, the applicable EURIBOR shall be the Interpolated Screen Rate for a period equal in length to the Interest Period of that L</w:t>
      </w:r>
      <w:r>
        <w:rPr>
          <w:color w:val="000000"/>
        </w:rPr>
        <w:t>oan.</w:t>
      </w:r>
    </w:p>
    <w:p w:rsidR="0020797A" w:rsidRDefault="0027035F">
      <w:pPr>
        <w:spacing w:after="150"/>
      </w:pPr>
      <w:r>
        <w:rPr>
          <w:color w:val="000000"/>
        </w:rPr>
        <w:t xml:space="preserve">(b) </w:t>
      </w:r>
      <w:r>
        <w:rPr>
          <w:i/>
          <w:color w:val="000000"/>
        </w:rPr>
        <w:t>Cost of funds</w:t>
      </w:r>
      <w:r>
        <w:rPr>
          <w:color w:val="000000"/>
        </w:rPr>
        <w:t>: If no Screen Rate is available for EURIBOR for:</w:t>
      </w:r>
    </w:p>
    <w:p w:rsidR="0020797A" w:rsidRDefault="0027035F">
      <w:pPr>
        <w:spacing w:after="150"/>
      </w:pPr>
      <w:r>
        <w:rPr>
          <w:color w:val="000000"/>
        </w:rPr>
        <w:t>(i) euro; or</w:t>
      </w:r>
    </w:p>
    <w:p w:rsidR="0020797A" w:rsidRDefault="0027035F">
      <w:pPr>
        <w:spacing w:after="150"/>
      </w:pPr>
      <w:r>
        <w:rPr>
          <w:color w:val="000000"/>
        </w:rPr>
        <w:t>(ii) the Interest Period of a Loan and it is not possible to calculate the Interpolated Screen Rate,</w:t>
      </w:r>
    </w:p>
    <w:p w:rsidR="0020797A" w:rsidRDefault="0027035F">
      <w:pPr>
        <w:spacing w:after="150"/>
      </w:pPr>
      <w:r>
        <w:rPr>
          <w:color w:val="000000"/>
        </w:rPr>
        <w:t>there shall be no EURIBOR for that Loan and Clause 11.4 (</w:t>
      </w:r>
      <w:r>
        <w:rPr>
          <w:i/>
          <w:color w:val="000000"/>
        </w:rPr>
        <w:t>Cost of funds</w:t>
      </w:r>
      <w:r>
        <w:rPr>
          <w:color w:val="000000"/>
        </w:rPr>
        <w:t>) shall apply to that Loan for that Interest Period.</w:t>
      </w:r>
    </w:p>
    <w:p w:rsidR="0020797A" w:rsidRDefault="0027035F">
      <w:pPr>
        <w:spacing w:after="150"/>
      </w:pPr>
      <w:r>
        <w:rPr>
          <w:color w:val="000000"/>
        </w:rPr>
        <w:t xml:space="preserve">11.3 </w:t>
      </w:r>
      <w:r>
        <w:rPr>
          <w:b/>
          <w:color w:val="000000"/>
        </w:rPr>
        <w:t>Market disruption</w:t>
      </w:r>
    </w:p>
    <w:p w:rsidR="0020797A" w:rsidRDefault="0027035F">
      <w:pPr>
        <w:spacing w:after="150"/>
      </w:pPr>
      <w:r>
        <w:rPr>
          <w:color w:val="000000"/>
        </w:rPr>
        <w:t>If before close of business in London on the Quotation Day for the relevant Interest Period the Agent receives notifications from a Lender or Lenders (whose participations in a Loa</w:t>
      </w:r>
      <w:r>
        <w:rPr>
          <w:color w:val="000000"/>
        </w:rPr>
        <w:t xml:space="preserve">n exceed 40 per cent. of that Loan) that the cost to it of </w:t>
      </w:r>
      <w:r>
        <w:rPr>
          <w:color w:val="000000"/>
        </w:rPr>
        <w:lastRenderedPageBreak/>
        <w:t>funding its participation in that Loan from whatever source it may reasonably select would be in excess of EURIBOR then Clause 11.4 (</w:t>
      </w:r>
      <w:r>
        <w:rPr>
          <w:i/>
          <w:color w:val="000000"/>
        </w:rPr>
        <w:t>Cost of funds</w:t>
      </w:r>
      <w:r>
        <w:rPr>
          <w:color w:val="000000"/>
        </w:rPr>
        <w:t>) shall apply to that Loan for the relevant Interes</w:t>
      </w:r>
      <w:r>
        <w:rPr>
          <w:color w:val="000000"/>
        </w:rPr>
        <w:t>t Period.</w:t>
      </w:r>
    </w:p>
    <w:p w:rsidR="0020797A" w:rsidRDefault="0027035F">
      <w:pPr>
        <w:spacing w:after="150"/>
      </w:pPr>
      <w:r>
        <w:rPr>
          <w:color w:val="000000"/>
        </w:rPr>
        <w:t xml:space="preserve">11.4 </w:t>
      </w:r>
      <w:r>
        <w:rPr>
          <w:b/>
          <w:color w:val="000000"/>
        </w:rPr>
        <w:t>Cost of funds</w:t>
      </w:r>
    </w:p>
    <w:p w:rsidR="0020797A" w:rsidRDefault="0027035F">
      <w:pPr>
        <w:spacing w:after="150"/>
      </w:pPr>
      <w:r>
        <w:rPr>
          <w:color w:val="000000"/>
        </w:rPr>
        <w:t>(a) If this Clause 11.4 applies, the rate of interest on each Lender’s share of the relevant Loan for the relevant Interest Period shall be the percentage rate per annum which is the sum of:</w:t>
      </w:r>
    </w:p>
    <w:p w:rsidR="0020797A" w:rsidRDefault="0027035F">
      <w:pPr>
        <w:spacing w:after="150"/>
      </w:pPr>
      <w:r>
        <w:rPr>
          <w:color w:val="000000"/>
        </w:rPr>
        <w:t>(i) the Margin; and</w:t>
      </w:r>
    </w:p>
    <w:p w:rsidR="0020797A" w:rsidRDefault="0027035F">
      <w:pPr>
        <w:spacing w:after="150"/>
      </w:pPr>
      <w:r>
        <w:rPr>
          <w:color w:val="000000"/>
        </w:rPr>
        <w:t xml:space="preserve">(ii) the rate </w:t>
      </w:r>
      <w:r>
        <w:rPr>
          <w:color w:val="000000"/>
        </w:rPr>
        <w:t>notified to the Agent by that Lender as soon as practicable and in any event no later than the day falling five Business Days before the date on which interest is due to be paid in respect of that Interest Period), to be that which expresses as a percentag</w:t>
      </w:r>
      <w:r>
        <w:rPr>
          <w:color w:val="000000"/>
        </w:rPr>
        <w:t>e rate per annum the cost to the relevant Lender of funding its participation in that Loan from whatever source it may reasonably select.</w:t>
      </w:r>
    </w:p>
    <w:p w:rsidR="0020797A" w:rsidRDefault="0027035F">
      <w:pPr>
        <w:spacing w:after="150"/>
      </w:pPr>
      <w:r>
        <w:rPr>
          <w:color w:val="000000"/>
        </w:rPr>
        <w:t>(b) If this Clause 11.4 applies and the Agent or the Borrower so requires, the Agent and the Borrower shall enter into</w:t>
      </w:r>
      <w:r>
        <w:rPr>
          <w:color w:val="000000"/>
        </w:rPr>
        <w:t xml:space="preserve"> negotiations (for a period of not more than 30 days) with a view to agreeing a substitute basis for determining the rate of interest.</w:t>
      </w:r>
    </w:p>
    <w:p w:rsidR="0020797A" w:rsidRDefault="0027035F">
      <w:pPr>
        <w:spacing w:after="150"/>
      </w:pPr>
      <w:r>
        <w:rPr>
          <w:color w:val="000000"/>
        </w:rPr>
        <w:t>(c) Any alternative basis agreed pursuant to Clause 11.4(b) shall, with the prior consent of all the Lenders and the Borr</w:t>
      </w:r>
      <w:r>
        <w:rPr>
          <w:color w:val="000000"/>
        </w:rPr>
        <w:t>ower, be binding on all Parties.</w:t>
      </w:r>
    </w:p>
    <w:p w:rsidR="0020797A" w:rsidRDefault="0027035F">
      <w:pPr>
        <w:spacing w:after="150"/>
      </w:pPr>
      <w:r>
        <w:rPr>
          <w:color w:val="000000"/>
        </w:rPr>
        <w:t xml:space="preserve">11.5 </w:t>
      </w:r>
      <w:r>
        <w:rPr>
          <w:b/>
          <w:color w:val="000000"/>
        </w:rPr>
        <w:t>Notification to Borrower</w:t>
      </w:r>
    </w:p>
    <w:p w:rsidR="0020797A" w:rsidRDefault="0027035F">
      <w:pPr>
        <w:spacing w:after="150"/>
      </w:pPr>
      <w:r>
        <w:rPr>
          <w:color w:val="000000"/>
        </w:rPr>
        <w:t>If Clause 11.4 (</w:t>
      </w:r>
      <w:r>
        <w:rPr>
          <w:i/>
          <w:color w:val="000000"/>
        </w:rPr>
        <w:t>Cost of funds</w:t>
      </w:r>
      <w:r>
        <w:rPr>
          <w:color w:val="000000"/>
        </w:rPr>
        <w:t>) applies the Agent shall, as soon as is practicable, notify the Borrower.</w:t>
      </w:r>
    </w:p>
    <w:p w:rsidR="0020797A" w:rsidRDefault="0027035F">
      <w:pPr>
        <w:spacing w:after="150"/>
      </w:pPr>
      <w:r>
        <w:rPr>
          <w:color w:val="000000"/>
        </w:rPr>
        <w:t xml:space="preserve">11.6 </w:t>
      </w:r>
      <w:r>
        <w:rPr>
          <w:b/>
          <w:color w:val="000000"/>
        </w:rPr>
        <w:t>Break Costs</w:t>
      </w:r>
    </w:p>
    <w:p w:rsidR="0020797A" w:rsidRDefault="0027035F">
      <w:pPr>
        <w:spacing w:after="150"/>
      </w:pPr>
      <w:r>
        <w:rPr>
          <w:color w:val="000000"/>
        </w:rPr>
        <w:t>(a) The Borrower shall, within three Business Days of demand by a Financ</w:t>
      </w:r>
      <w:r>
        <w:rPr>
          <w:color w:val="000000"/>
        </w:rPr>
        <w:t>e Party, pay to that Finance Party its Break Costs attributable to all or any part of a Loan or Unpaid Sum being paid by the Borrower on a day other than the last day of an Interest Period for that Loan or Unpaid Sum.</w:t>
      </w:r>
    </w:p>
    <w:p w:rsidR="0020797A" w:rsidRDefault="0027035F">
      <w:pPr>
        <w:spacing w:after="150"/>
      </w:pPr>
      <w:r>
        <w:rPr>
          <w:color w:val="000000"/>
        </w:rPr>
        <w:t>(b) Each Lender shall, as soon as reas</w:t>
      </w:r>
      <w:r>
        <w:rPr>
          <w:color w:val="000000"/>
        </w:rPr>
        <w:t>onably practicable after a demand by the Agent, provide a certificate confirming the amount of its Break Costs for any Interest Period in which they accrue.</w:t>
      </w:r>
    </w:p>
    <w:p w:rsidR="0020797A" w:rsidRDefault="0027035F">
      <w:pPr>
        <w:spacing w:after="150"/>
      </w:pPr>
      <w:r>
        <w:rPr>
          <w:color w:val="000000"/>
        </w:rPr>
        <w:t xml:space="preserve">12. </w:t>
      </w:r>
      <w:r>
        <w:rPr>
          <w:b/>
          <w:color w:val="000000"/>
        </w:rPr>
        <w:t>FEES AND SINOSURE PREMIUM</w:t>
      </w:r>
    </w:p>
    <w:p w:rsidR="0020797A" w:rsidRDefault="0027035F">
      <w:pPr>
        <w:spacing w:after="150"/>
      </w:pPr>
      <w:r>
        <w:rPr>
          <w:color w:val="000000"/>
        </w:rPr>
        <w:t xml:space="preserve">12.1 </w:t>
      </w:r>
      <w:r>
        <w:rPr>
          <w:b/>
          <w:color w:val="000000"/>
        </w:rPr>
        <w:t>Commitment fee</w:t>
      </w:r>
    </w:p>
    <w:p w:rsidR="0020797A" w:rsidRDefault="0027035F">
      <w:pPr>
        <w:spacing w:after="150"/>
      </w:pPr>
      <w:r>
        <w:rPr>
          <w:color w:val="000000"/>
        </w:rPr>
        <w:t xml:space="preserve">(a) The Borrower shall pay to the Agent (for the </w:t>
      </w:r>
      <w:r>
        <w:rPr>
          <w:color w:val="000000"/>
        </w:rPr>
        <w:t xml:space="preserve">account of each Lender) a fee computed at the rate of 0.5 per cent. per annum on that Lender’s Available Commitment for the Availability Period (the </w:t>
      </w:r>
      <w:r>
        <w:rPr>
          <w:b/>
          <w:color w:val="000000"/>
        </w:rPr>
        <w:t>“Commitment Fee”</w:t>
      </w:r>
      <w:r>
        <w:rPr>
          <w:color w:val="000000"/>
        </w:rPr>
        <w:t>).</w:t>
      </w:r>
    </w:p>
    <w:p w:rsidR="0020797A" w:rsidRDefault="0027035F">
      <w:pPr>
        <w:spacing w:after="150"/>
      </w:pPr>
      <w:r>
        <w:rPr>
          <w:color w:val="000000"/>
        </w:rPr>
        <w:t>(b) The accrued Commitment Fee is payable on the last day of each successive period of s</w:t>
      </w:r>
      <w:r>
        <w:rPr>
          <w:color w:val="000000"/>
        </w:rPr>
        <w:t xml:space="preserve">ix Months which ends during the Availability Period, on the last day of </w:t>
      </w:r>
      <w:r>
        <w:rPr>
          <w:color w:val="000000"/>
        </w:rPr>
        <w:lastRenderedPageBreak/>
        <w:t>the Availability Period and, if cancelled in full, on the cancelled amount of the relevant Lender’s Commitment at the time the cancellation is effective.</w:t>
      </w:r>
    </w:p>
    <w:p w:rsidR="0020797A" w:rsidRDefault="0027035F">
      <w:pPr>
        <w:spacing w:after="150"/>
      </w:pPr>
      <w:r>
        <w:rPr>
          <w:color w:val="000000"/>
        </w:rPr>
        <w:t xml:space="preserve">12.2 </w:t>
      </w:r>
      <w:r>
        <w:rPr>
          <w:b/>
          <w:color w:val="000000"/>
        </w:rPr>
        <w:t>Arrangement fee</w:t>
      </w:r>
    </w:p>
    <w:p w:rsidR="0020797A" w:rsidRDefault="0027035F">
      <w:pPr>
        <w:spacing w:after="150"/>
      </w:pPr>
      <w:r>
        <w:rPr>
          <w:color w:val="000000"/>
        </w:rPr>
        <w:t>The Borro</w:t>
      </w:r>
      <w:r>
        <w:rPr>
          <w:color w:val="000000"/>
        </w:rPr>
        <w:t>wer shall pay to the Arrangers an arrangement fee in the amount and at the times agreed in a Fee Letter.</w:t>
      </w:r>
    </w:p>
    <w:p w:rsidR="0020797A" w:rsidRDefault="0027035F">
      <w:pPr>
        <w:spacing w:after="150"/>
      </w:pPr>
      <w:r>
        <w:rPr>
          <w:color w:val="000000"/>
        </w:rPr>
        <w:t xml:space="preserve">12.3 </w:t>
      </w:r>
      <w:r>
        <w:rPr>
          <w:b/>
          <w:color w:val="000000"/>
        </w:rPr>
        <w:t>Agency fee</w:t>
      </w:r>
    </w:p>
    <w:p w:rsidR="0020797A" w:rsidRDefault="0027035F">
      <w:pPr>
        <w:spacing w:after="150"/>
      </w:pPr>
      <w:r>
        <w:rPr>
          <w:color w:val="000000"/>
        </w:rPr>
        <w:t>The Borrower shall pay to the Agent (for its own account) an agency fee in the amount and at the times agreed in a Fee Letter.</w:t>
      </w:r>
    </w:p>
    <w:p w:rsidR="0020797A" w:rsidRDefault="0027035F">
      <w:pPr>
        <w:spacing w:after="150"/>
      </w:pPr>
      <w:r>
        <w:rPr>
          <w:color w:val="000000"/>
        </w:rPr>
        <w:t xml:space="preserve">12.4 </w:t>
      </w:r>
      <w:r>
        <w:rPr>
          <w:b/>
          <w:color w:val="000000"/>
        </w:rPr>
        <w:t>ECA</w:t>
      </w:r>
      <w:r>
        <w:rPr>
          <w:b/>
          <w:color w:val="000000"/>
        </w:rPr>
        <w:t xml:space="preserve"> Agency fee</w:t>
      </w:r>
    </w:p>
    <w:p w:rsidR="0020797A" w:rsidRDefault="0027035F">
      <w:pPr>
        <w:spacing w:after="150"/>
      </w:pPr>
      <w:r>
        <w:rPr>
          <w:color w:val="000000"/>
        </w:rPr>
        <w:t>The Borrower shall pay to the ECA Agent (for its own account) an agency fee in the amount and at the times agreed in a Fee Letter.</w:t>
      </w:r>
    </w:p>
    <w:p w:rsidR="0020797A" w:rsidRDefault="0027035F">
      <w:pPr>
        <w:spacing w:after="150"/>
      </w:pPr>
      <w:r>
        <w:rPr>
          <w:color w:val="000000"/>
        </w:rPr>
        <w:t xml:space="preserve">12.5 </w:t>
      </w:r>
      <w:r>
        <w:rPr>
          <w:b/>
          <w:color w:val="000000"/>
        </w:rPr>
        <w:t>Sinosure Premium</w:t>
      </w:r>
    </w:p>
    <w:p w:rsidR="0020797A" w:rsidRDefault="0027035F">
      <w:pPr>
        <w:spacing w:after="150"/>
      </w:pPr>
      <w:r>
        <w:rPr>
          <w:color w:val="000000"/>
        </w:rPr>
        <w:t>(a) The Borrower shall pay the Sinosure Premium directly to Sinosure in an amount to be not</w:t>
      </w:r>
      <w:r>
        <w:rPr>
          <w:color w:val="000000"/>
        </w:rPr>
        <w:t>ified by the ECA Agent to the Borrower prior to the initial Utilisation Date in the following amounts at the following times:</w:t>
      </w:r>
    </w:p>
    <w:p w:rsidR="0020797A" w:rsidRDefault="0027035F">
      <w:pPr>
        <w:spacing w:after="150"/>
      </w:pPr>
      <w:r>
        <w:rPr>
          <w:color w:val="000000"/>
        </w:rPr>
        <w:t xml:space="preserve">(i) at least 30 per cent. of the aggregate Sinosure Premium (the </w:t>
      </w:r>
      <w:r>
        <w:rPr>
          <w:b/>
          <w:color w:val="000000"/>
        </w:rPr>
        <w:t>“Upfront Sinosure Premium”</w:t>
      </w:r>
      <w:r>
        <w:rPr>
          <w:color w:val="000000"/>
        </w:rPr>
        <w:t xml:space="preserve">) prior to the delivery of the initial </w:t>
      </w:r>
      <w:r>
        <w:rPr>
          <w:color w:val="000000"/>
        </w:rPr>
        <w:t>Utilisation Request; and</w:t>
      </w:r>
    </w:p>
    <w:p w:rsidR="0020797A" w:rsidRDefault="0027035F">
      <w:pPr>
        <w:spacing w:after="150"/>
      </w:pPr>
      <w:r>
        <w:rPr>
          <w:color w:val="000000"/>
        </w:rPr>
        <w:t xml:space="preserve">(ii) the aggregate Sinosure Premium (other than the Upfront Sinosure Premium paid in accordance with sub-paragraph (i) above) (the </w:t>
      </w:r>
      <w:r>
        <w:rPr>
          <w:b/>
          <w:color w:val="000000"/>
        </w:rPr>
        <w:t>“Deferred Sinosure Premium”</w:t>
      </w:r>
      <w:r>
        <w:rPr>
          <w:color w:val="000000"/>
        </w:rPr>
        <w:t>), payable on the date which is the earlier of:</w:t>
      </w:r>
    </w:p>
    <w:p w:rsidR="0020797A" w:rsidRDefault="0027035F">
      <w:pPr>
        <w:spacing w:after="150"/>
      </w:pPr>
      <w:r>
        <w:rPr>
          <w:color w:val="000000"/>
        </w:rPr>
        <w:t>(A) one year from the dat</w:t>
      </w:r>
      <w:r>
        <w:rPr>
          <w:color w:val="000000"/>
        </w:rPr>
        <w:t>e of payment of the Upfront Sinosure Premium; and</w:t>
      </w:r>
    </w:p>
    <w:p w:rsidR="0020797A" w:rsidRDefault="0027035F">
      <w:pPr>
        <w:spacing w:after="150"/>
      </w:pPr>
      <w:r>
        <w:rPr>
          <w:color w:val="000000"/>
        </w:rPr>
        <w:t>(B) the date on which the Utilised Loan Ratio exceeds the Premium Payment Ratio.</w:t>
      </w:r>
    </w:p>
    <w:p w:rsidR="0020797A" w:rsidRDefault="0027035F">
      <w:pPr>
        <w:spacing w:after="150"/>
      </w:pPr>
      <w:r>
        <w:rPr>
          <w:color w:val="000000"/>
        </w:rPr>
        <w:t>(b) The Borrower acknowledges that:</w:t>
      </w:r>
    </w:p>
    <w:p w:rsidR="0020797A" w:rsidRDefault="0027035F">
      <w:pPr>
        <w:spacing w:after="150"/>
      </w:pPr>
      <w:r>
        <w:rPr>
          <w:color w:val="000000"/>
        </w:rPr>
        <w:t>(i) no part of the Sinosure Premium is refundable for any reason whatsoever except with t</w:t>
      </w:r>
      <w:r>
        <w:rPr>
          <w:color w:val="000000"/>
        </w:rPr>
        <w:t>he specific approval of Sinosure;</w:t>
      </w:r>
    </w:p>
    <w:p w:rsidR="0020797A" w:rsidRDefault="0027035F">
      <w:pPr>
        <w:spacing w:after="150"/>
      </w:pPr>
      <w:r>
        <w:rPr>
          <w:color w:val="000000"/>
        </w:rPr>
        <w:t xml:space="preserve">(ii) although the Borrower may request that the ECA Agent approach Sinosure for a refund of any part of the Sinosure Premium, no Finance Party will be under no obligation whatsoever to refund any such amount of the </w:t>
      </w:r>
      <w:r>
        <w:rPr>
          <w:color w:val="000000"/>
        </w:rPr>
        <w:t>Sinosure Premium unless:</w:t>
      </w:r>
    </w:p>
    <w:p w:rsidR="0020797A" w:rsidRDefault="0027035F">
      <w:pPr>
        <w:spacing w:after="150"/>
      </w:pPr>
      <w:r>
        <w:rPr>
          <w:color w:val="000000"/>
        </w:rPr>
        <w:t>(A) Sinosure specifically approves the refund; and</w:t>
      </w:r>
    </w:p>
    <w:p w:rsidR="0020797A" w:rsidRDefault="0027035F">
      <w:pPr>
        <w:spacing w:after="150"/>
      </w:pPr>
      <w:r>
        <w:rPr>
          <w:color w:val="000000"/>
        </w:rPr>
        <w:t>(B) Sinosure actually refunds to the ECA Agent an amount of the Sinosure Premium equal to the amount of the requested refund, and</w:t>
      </w:r>
    </w:p>
    <w:p w:rsidR="0020797A" w:rsidRDefault="0027035F">
      <w:pPr>
        <w:spacing w:after="150"/>
      </w:pPr>
      <w:r>
        <w:rPr>
          <w:color w:val="000000"/>
        </w:rPr>
        <w:t xml:space="preserve">the ECA Agent will charge additional fees for the </w:t>
      </w:r>
      <w:r>
        <w:rPr>
          <w:color w:val="000000"/>
        </w:rPr>
        <w:t>refund, the amount of which is to be determined between the ECA Agent and the Borrower at the time of the request of the Borrower; and</w:t>
      </w:r>
    </w:p>
    <w:p w:rsidR="0020797A" w:rsidRDefault="0027035F">
      <w:pPr>
        <w:spacing w:after="150"/>
      </w:pPr>
      <w:r>
        <w:rPr>
          <w:color w:val="000000"/>
        </w:rPr>
        <w:lastRenderedPageBreak/>
        <w:t>(iii) for the avoidance of doubt, no Finance Party will be liable to the Borrower should Sinosure refuse to refund any su</w:t>
      </w:r>
      <w:r>
        <w:rPr>
          <w:color w:val="000000"/>
        </w:rPr>
        <w:t>ch amount of the Sinosure Premium.</w:t>
      </w:r>
    </w:p>
    <w:p w:rsidR="0020797A" w:rsidRDefault="0027035F">
      <w:pPr>
        <w:spacing w:after="150"/>
      </w:pPr>
      <w:r>
        <w:rPr>
          <w:color w:val="000000"/>
        </w:rPr>
        <w:t>(c) The Borrower acknowledges and each Finance Party confirms that no Finance Party is in any way involved in the calculation of any part of the Sinosure Premium.</w:t>
      </w:r>
    </w:p>
    <w:p w:rsidR="0020797A" w:rsidRDefault="0027035F">
      <w:pPr>
        <w:spacing w:after="150"/>
      </w:pPr>
      <w:r>
        <w:rPr>
          <w:color w:val="000000"/>
        </w:rPr>
        <w:t>(d) The Borrower shall not raise against any Finance Party</w:t>
      </w:r>
      <w:r>
        <w:rPr>
          <w:color w:val="000000"/>
        </w:rPr>
        <w:t xml:space="preserve"> any claim or defence of any kind whatsoever in relation to the calculation or payment of any part of the Sinosure Premium.</w:t>
      </w:r>
    </w:p>
    <w:p w:rsidR="0020797A" w:rsidRDefault="0027035F">
      <w:pPr>
        <w:spacing w:after="120"/>
        <w:jc w:val="center"/>
      </w:pPr>
      <w:r>
        <w:rPr>
          <w:b/>
          <w:color w:val="000000"/>
        </w:rPr>
        <w:t>SECTION 6</w:t>
      </w:r>
    </w:p>
    <w:p w:rsidR="0020797A" w:rsidRDefault="0027035F">
      <w:pPr>
        <w:spacing w:after="120"/>
        <w:jc w:val="center"/>
      </w:pPr>
      <w:r>
        <w:rPr>
          <w:b/>
          <w:color w:val="000000"/>
        </w:rPr>
        <w:t>ADDITIONAL PAYMENT OBLIGATIONS</w:t>
      </w:r>
    </w:p>
    <w:p w:rsidR="0020797A" w:rsidRDefault="0027035F">
      <w:pPr>
        <w:spacing w:after="150"/>
      </w:pPr>
      <w:r>
        <w:rPr>
          <w:color w:val="000000"/>
        </w:rPr>
        <w:t xml:space="preserve">13. </w:t>
      </w:r>
      <w:r>
        <w:rPr>
          <w:b/>
          <w:color w:val="000000"/>
        </w:rPr>
        <w:t>TAX GROSS UP AND INDEMNITIES</w:t>
      </w:r>
    </w:p>
    <w:p w:rsidR="0020797A" w:rsidRDefault="0027035F">
      <w:pPr>
        <w:spacing w:after="150"/>
      </w:pPr>
      <w:r>
        <w:rPr>
          <w:color w:val="000000"/>
        </w:rPr>
        <w:t xml:space="preserve">13.1 </w:t>
      </w:r>
      <w:r>
        <w:rPr>
          <w:b/>
          <w:color w:val="000000"/>
        </w:rPr>
        <w:t>Definitions</w:t>
      </w:r>
    </w:p>
    <w:p w:rsidR="0020797A" w:rsidRDefault="0027035F">
      <w:pPr>
        <w:spacing w:after="150"/>
      </w:pPr>
      <w:r>
        <w:rPr>
          <w:color w:val="000000"/>
        </w:rPr>
        <w:t>In this Agreement:</w:t>
      </w:r>
    </w:p>
    <w:p w:rsidR="0020797A" w:rsidRDefault="0027035F">
      <w:pPr>
        <w:spacing w:after="150"/>
      </w:pPr>
      <w:r>
        <w:rPr>
          <w:b/>
          <w:color w:val="000000"/>
        </w:rPr>
        <w:t>“Protected Party”</w:t>
      </w:r>
      <w:r>
        <w:rPr>
          <w:color w:val="000000"/>
        </w:rPr>
        <w:t xml:space="preserve"> mean</w:t>
      </w:r>
      <w:r>
        <w:rPr>
          <w:color w:val="000000"/>
        </w:rPr>
        <w:t>s a Finance Party which is or will be subject to any liability, or required to make any payment, for or on account of Tax in relation to a sum received or receivable (or any sum deemed for the purposes of Tax to be received or receivable) under a Finance D</w:t>
      </w:r>
      <w:r>
        <w:rPr>
          <w:color w:val="000000"/>
        </w:rPr>
        <w:t>ocument.</w:t>
      </w:r>
    </w:p>
    <w:p w:rsidR="0020797A" w:rsidRDefault="0027035F">
      <w:pPr>
        <w:spacing w:after="150"/>
      </w:pPr>
      <w:r>
        <w:rPr>
          <w:b/>
          <w:color w:val="000000"/>
        </w:rPr>
        <w:t>“Tax Credit”</w:t>
      </w:r>
      <w:r>
        <w:rPr>
          <w:color w:val="000000"/>
        </w:rPr>
        <w:t xml:space="preserve"> means a credit against, relief or remission for, or repayment of any Tax.</w:t>
      </w:r>
    </w:p>
    <w:p w:rsidR="0020797A" w:rsidRDefault="0027035F">
      <w:pPr>
        <w:spacing w:after="150"/>
      </w:pPr>
      <w:r>
        <w:rPr>
          <w:b/>
          <w:color w:val="000000"/>
        </w:rPr>
        <w:t>“Tax Payment”</w:t>
      </w:r>
      <w:r>
        <w:rPr>
          <w:color w:val="000000"/>
        </w:rPr>
        <w:t xml:space="preserve"> means either the increase in a payment made by the Borrower to a Finance Party under Clause 13.2 (</w:t>
      </w:r>
      <w:r>
        <w:rPr>
          <w:i/>
          <w:color w:val="000000"/>
        </w:rPr>
        <w:t>Tax gross-up</w:t>
      </w:r>
      <w:r>
        <w:rPr>
          <w:color w:val="000000"/>
        </w:rPr>
        <w:t>) or a payment under Clause 13.3 (</w:t>
      </w:r>
      <w:r>
        <w:rPr>
          <w:i/>
          <w:color w:val="000000"/>
        </w:rPr>
        <w:t>Ta</w:t>
      </w:r>
      <w:r>
        <w:rPr>
          <w:i/>
          <w:color w:val="000000"/>
        </w:rPr>
        <w:t>x indemnity</w:t>
      </w:r>
      <w:r>
        <w:rPr>
          <w:color w:val="000000"/>
        </w:rPr>
        <w:t>).</w:t>
      </w:r>
    </w:p>
    <w:p w:rsidR="0020797A" w:rsidRDefault="0027035F">
      <w:pPr>
        <w:spacing w:after="150"/>
      </w:pPr>
      <w:r>
        <w:rPr>
          <w:color w:val="000000"/>
        </w:rPr>
        <w:t xml:space="preserve">Unless a contrary indication appears, in this Clause 13 a reference to </w:t>
      </w:r>
      <w:r>
        <w:rPr>
          <w:b/>
          <w:color w:val="000000"/>
        </w:rPr>
        <w:t>“determines”</w:t>
      </w:r>
      <w:r>
        <w:rPr>
          <w:color w:val="000000"/>
        </w:rPr>
        <w:t xml:space="preserve"> or </w:t>
      </w:r>
      <w:r>
        <w:rPr>
          <w:b/>
          <w:color w:val="000000"/>
        </w:rPr>
        <w:t>“determined”</w:t>
      </w:r>
      <w:r>
        <w:rPr>
          <w:color w:val="000000"/>
        </w:rPr>
        <w:t xml:space="preserve"> means a determination made in the absolute discretion of the person making the determination.</w:t>
      </w:r>
    </w:p>
    <w:p w:rsidR="0020797A" w:rsidRDefault="0027035F">
      <w:pPr>
        <w:spacing w:after="150"/>
      </w:pPr>
      <w:r>
        <w:rPr>
          <w:color w:val="000000"/>
        </w:rPr>
        <w:t xml:space="preserve">13.2 </w:t>
      </w:r>
      <w:r>
        <w:rPr>
          <w:b/>
          <w:color w:val="000000"/>
        </w:rPr>
        <w:t>Tax gross-up</w:t>
      </w:r>
    </w:p>
    <w:p w:rsidR="0020797A" w:rsidRDefault="0027035F">
      <w:pPr>
        <w:spacing w:after="150"/>
      </w:pPr>
      <w:r>
        <w:rPr>
          <w:color w:val="000000"/>
        </w:rPr>
        <w:t>(a) The Borrower shall make al</w:t>
      </w:r>
      <w:r>
        <w:rPr>
          <w:color w:val="000000"/>
        </w:rPr>
        <w:t>l payments to be made by it without any Tax Deduction, unless a Tax Deduction is required by law.</w:t>
      </w:r>
    </w:p>
    <w:p w:rsidR="0020797A" w:rsidRDefault="0027035F">
      <w:pPr>
        <w:spacing w:after="150"/>
      </w:pPr>
      <w:r>
        <w:rPr>
          <w:color w:val="000000"/>
        </w:rPr>
        <w:t>(b) The Borrower shall promptly upon becoming aware that the Borrower must make a Tax Deduction (or that there is any change in the rate or the basis of a Tax</w:t>
      </w:r>
      <w:r>
        <w:rPr>
          <w:color w:val="000000"/>
        </w:rPr>
        <w:t xml:space="preserve"> Deduction) notify the Agent accordingly. Similarly, a Lender shall notify the Agent on becoming so aware in respect of a payment payable to that Lender. If the Agent receives such notification from a Lender it shall notify the Borrower.</w:t>
      </w:r>
    </w:p>
    <w:p w:rsidR="0020797A" w:rsidRDefault="0027035F">
      <w:pPr>
        <w:spacing w:after="150"/>
      </w:pPr>
      <w:r>
        <w:rPr>
          <w:color w:val="000000"/>
        </w:rPr>
        <w:t>(c) If a Tax Deduc</w:t>
      </w:r>
      <w:r>
        <w:rPr>
          <w:color w:val="000000"/>
        </w:rPr>
        <w:t>tion is required by law to be made by the Borrower, the amount of the payment due from the Borrower shall be increased to an amount which (after making any Tax Deduction) leaves an amount equal to the payment which would have been due if no Tax Deduction h</w:t>
      </w:r>
      <w:r>
        <w:rPr>
          <w:color w:val="000000"/>
        </w:rPr>
        <w:t>ad been required.</w:t>
      </w:r>
    </w:p>
    <w:p w:rsidR="0020797A" w:rsidRDefault="0027035F">
      <w:pPr>
        <w:spacing w:after="150"/>
      </w:pPr>
      <w:r>
        <w:rPr>
          <w:color w:val="000000"/>
        </w:rPr>
        <w:lastRenderedPageBreak/>
        <w:t>(d) If the Borrower is required to make a Tax Deduction, the Borrower shall make that Tax Deduction and any payment required in connection with that Tax Deduction within the time allowed and in the minimum amount required by law.</w:t>
      </w:r>
    </w:p>
    <w:p w:rsidR="0020797A" w:rsidRDefault="0027035F">
      <w:pPr>
        <w:spacing w:after="150"/>
      </w:pPr>
      <w:r>
        <w:rPr>
          <w:color w:val="000000"/>
        </w:rPr>
        <w:t>(e) With</w:t>
      </w:r>
      <w:r>
        <w:rPr>
          <w:color w:val="000000"/>
        </w:rPr>
        <w:t xml:space="preserve">in thirty days of making either a Tax Deduction or any payment required in connection with that Tax Deduction, the Borrower making that Tax Deduction shall deliver to the Agent for the Finance Party entitled to the payment evidence reasonably satisfactory </w:t>
      </w:r>
      <w:r>
        <w:rPr>
          <w:color w:val="000000"/>
        </w:rPr>
        <w:t>to that Finance Party that the Tax Deduction has been made or (as applicable) any appropriate payment paid to the relevant taxing authority.</w:t>
      </w:r>
    </w:p>
    <w:p w:rsidR="0020797A" w:rsidRDefault="0027035F">
      <w:pPr>
        <w:spacing w:after="150"/>
      </w:pPr>
      <w:r>
        <w:rPr>
          <w:color w:val="000000"/>
        </w:rPr>
        <w:t xml:space="preserve">13.3 </w:t>
      </w:r>
      <w:r>
        <w:rPr>
          <w:b/>
          <w:color w:val="000000"/>
        </w:rPr>
        <w:t>Tax indemnity</w:t>
      </w:r>
    </w:p>
    <w:p w:rsidR="0020797A" w:rsidRDefault="0027035F">
      <w:pPr>
        <w:spacing w:after="150"/>
      </w:pPr>
      <w:r>
        <w:rPr>
          <w:color w:val="000000"/>
        </w:rPr>
        <w:t>(a) The Borrower shall (within three Business Days of demand by the Agent) pay to a Protected Pa</w:t>
      </w:r>
      <w:r>
        <w:rPr>
          <w:color w:val="000000"/>
        </w:rPr>
        <w:t>rty an amount equal to the loss, liability or cost which that Protected Party determines will be or has been (directly or indirectly) suffered for or on account of Tax by that Protected Party in respect of a Finance Document.</w:t>
      </w:r>
    </w:p>
    <w:p w:rsidR="0020797A" w:rsidRDefault="0027035F">
      <w:pPr>
        <w:spacing w:after="150"/>
      </w:pPr>
      <w:r>
        <w:rPr>
          <w:color w:val="000000"/>
        </w:rPr>
        <w:t>(b) Clause 13.3(a) shall not a</w:t>
      </w:r>
      <w:r>
        <w:rPr>
          <w:color w:val="000000"/>
        </w:rPr>
        <w:t>pply:</w:t>
      </w:r>
    </w:p>
    <w:p w:rsidR="0020797A" w:rsidRDefault="0027035F">
      <w:pPr>
        <w:spacing w:after="150"/>
      </w:pPr>
      <w:r>
        <w:rPr>
          <w:color w:val="000000"/>
        </w:rPr>
        <w:t>(i) with respect to any Tax assessed on a Finance Party:</w:t>
      </w:r>
    </w:p>
    <w:p w:rsidR="0020797A" w:rsidRDefault="0027035F">
      <w:pPr>
        <w:spacing w:after="150"/>
      </w:pPr>
      <w:r>
        <w:rPr>
          <w:color w:val="000000"/>
        </w:rPr>
        <w:t>(A) under the law of the jurisdiction in which that Finance Party is incorporated or, if different, the jurisdiction (or jurisdictions) in which that Finance Party is treated as resident for ta</w:t>
      </w:r>
      <w:r>
        <w:rPr>
          <w:color w:val="000000"/>
        </w:rPr>
        <w:t>x purposes; or</w:t>
      </w:r>
    </w:p>
    <w:p w:rsidR="0020797A" w:rsidRDefault="0027035F">
      <w:pPr>
        <w:spacing w:after="150"/>
      </w:pPr>
      <w:r>
        <w:rPr>
          <w:color w:val="000000"/>
        </w:rPr>
        <w:t>(B) under the law of the jurisdiction in which that Finance Party’s Facility Office is located in respect of amounts received or receivable in that jurisdiction,</w:t>
      </w:r>
    </w:p>
    <w:p w:rsidR="0020797A" w:rsidRDefault="0027035F">
      <w:pPr>
        <w:spacing w:after="150"/>
      </w:pPr>
      <w:r>
        <w:rPr>
          <w:color w:val="000000"/>
        </w:rPr>
        <w:t>if that Tax is imposed on or calculated by reference to the net income received</w:t>
      </w:r>
      <w:r>
        <w:rPr>
          <w:color w:val="000000"/>
        </w:rPr>
        <w:t xml:space="preserve"> or receivable (but not any sum deemed to be received or receivable) by that Finance Party; or</w:t>
      </w:r>
    </w:p>
    <w:p w:rsidR="0020797A" w:rsidRDefault="0027035F">
      <w:pPr>
        <w:spacing w:after="150"/>
      </w:pPr>
      <w:r>
        <w:rPr>
          <w:color w:val="000000"/>
        </w:rPr>
        <w:t>(ii) to the extent a loss, liability or cost is compensated for by an increased payment under Clause 13.2 (</w:t>
      </w:r>
      <w:r>
        <w:rPr>
          <w:i/>
          <w:color w:val="000000"/>
        </w:rPr>
        <w:t>Tax gross-up</w:t>
      </w:r>
      <w:r>
        <w:rPr>
          <w:color w:val="000000"/>
        </w:rPr>
        <w:t>).</w:t>
      </w:r>
    </w:p>
    <w:p w:rsidR="0020797A" w:rsidRDefault="0027035F">
      <w:pPr>
        <w:spacing w:after="150"/>
      </w:pPr>
      <w:r>
        <w:rPr>
          <w:color w:val="000000"/>
        </w:rPr>
        <w:t xml:space="preserve">(c) A Protected Party making, or </w:t>
      </w:r>
      <w:r>
        <w:rPr>
          <w:color w:val="000000"/>
        </w:rPr>
        <w:t>intending to make a claim under Clause 13.3(a) shall promptly notify the Agent of the event which will give, or has given, rise to the claim, following which the Agent shall notify the Borrower.</w:t>
      </w:r>
    </w:p>
    <w:p w:rsidR="0020797A" w:rsidRDefault="0027035F">
      <w:pPr>
        <w:spacing w:after="150"/>
      </w:pPr>
      <w:r>
        <w:rPr>
          <w:color w:val="000000"/>
        </w:rPr>
        <w:t xml:space="preserve">(d) A Protected Party shall, on receiving a payment from the </w:t>
      </w:r>
      <w:r>
        <w:rPr>
          <w:color w:val="000000"/>
        </w:rPr>
        <w:t>Borrower under this Clause 13.3, notify the Agent.</w:t>
      </w:r>
    </w:p>
    <w:p w:rsidR="0020797A" w:rsidRDefault="0027035F">
      <w:pPr>
        <w:spacing w:after="150"/>
      </w:pPr>
      <w:r>
        <w:rPr>
          <w:color w:val="000000"/>
        </w:rPr>
        <w:t xml:space="preserve">13.4 </w:t>
      </w:r>
      <w:r>
        <w:rPr>
          <w:b/>
          <w:color w:val="000000"/>
        </w:rPr>
        <w:t>Tax Credit</w:t>
      </w:r>
    </w:p>
    <w:p w:rsidR="0020797A" w:rsidRDefault="0027035F">
      <w:pPr>
        <w:spacing w:after="150"/>
      </w:pPr>
      <w:r>
        <w:rPr>
          <w:color w:val="000000"/>
        </w:rPr>
        <w:t>If the Borrower makes a Tax Payment and the relevant Finance Party determines that:</w:t>
      </w:r>
    </w:p>
    <w:p w:rsidR="0020797A" w:rsidRDefault="0027035F">
      <w:pPr>
        <w:spacing w:after="150"/>
      </w:pPr>
      <w:r>
        <w:rPr>
          <w:color w:val="000000"/>
        </w:rPr>
        <w:t xml:space="preserve">(a) a Tax Credit is attributable to an increased payment of which that Tax Payment forms part, to that </w:t>
      </w:r>
      <w:r>
        <w:rPr>
          <w:color w:val="000000"/>
        </w:rPr>
        <w:t>Tax Payment or to a Tax Deduction in consequence of which that Tax Payment was required; and</w:t>
      </w:r>
    </w:p>
    <w:p w:rsidR="0020797A" w:rsidRDefault="0027035F">
      <w:pPr>
        <w:spacing w:after="150"/>
      </w:pPr>
      <w:r>
        <w:rPr>
          <w:color w:val="000000"/>
        </w:rPr>
        <w:lastRenderedPageBreak/>
        <w:t>(b) that Finance Party has obtained and utilised that Tax Credit,</w:t>
      </w:r>
    </w:p>
    <w:p w:rsidR="0020797A" w:rsidRDefault="0027035F">
      <w:pPr>
        <w:spacing w:after="150"/>
      </w:pPr>
      <w:r>
        <w:rPr>
          <w:color w:val="000000"/>
        </w:rPr>
        <w:t>the Finance Party shall pay an amount to the Borrower which that Finance Party determines will le</w:t>
      </w:r>
      <w:r>
        <w:rPr>
          <w:color w:val="000000"/>
        </w:rPr>
        <w:t>ave it (after that payment) in the same after-Tax position as it would have been in had the Tax Payment not been required to be made by the Borrower.</w:t>
      </w:r>
    </w:p>
    <w:p w:rsidR="0020797A" w:rsidRDefault="0027035F">
      <w:pPr>
        <w:spacing w:after="150"/>
      </w:pPr>
      <w:r>
        <w:rPr>
          <w:color w:val="000000"/>
        </w:rPr>
        <w:t xml:space="preserve">13.5 </w:t>
      </w:r>
      <w:r>
        <w:rPr>
          <w:b/>
          <w:color w:val="000000"/>
        </w:rPr>
        <w:t>Stamp taxes</w:t>
      </w:r>
    </w:p>
    <w:p w:rsidR="0020797A" w:rsidRDefault="0027035F">
      <w:pPr>
        <w:spacing w:after="150"/>
      </w:pPr>
      <w:r>
        <w:rPr>
          <w:color w:val="000000"/>
        </w:rPr>
        <w:t xml:space="preserve">The Borrower shall pay and, within three Business Days of demand, indemnify each Finance </w:t>
      </w:r>
      <w:r>
        <w:rPr>
          <w:color w:val="000000"/>
        </w:rPr>
        <w:t>Party against any cost, loss or liability that Finance Party incurs in relation to all stamp duty, registration and other similar Taxes payable in respect of any Finance Document.</w:t>
      </w:r>
    </w:p>
    <w:p w:rsidR="0020797A" w:rsidRDefault="0027035F">
      <w:pPr>
        <w:spacing w:after="150"/>
      </w:pPr>
      <w:r>
        <w:rPr>
          <w:color w:val="000000"/>
        </w:rPr>
        <w:t xml:space="preserve">13.6 </w:t>
      </w:r>
      <w:r>
        <w:rPr>
          <w:b/>
          <w:color w:val="000000"/>
        </w:rPr>
        <w:t>VAT</w:t>
      </w:r>
    </w:p>
    <w:p w:rsidR="0020797A" w:rsidRDefault="0027035F">
      <w:pPr>
        <w:spacing w:after="150"/>
      </w:pPr>
      <w:r>
        <w:rPr>
          <w:color w:val="000000"/>
        </w:rPr>
        <w:t>(a) All amounts expressed to be payable under a Finance Document by</w:t>
      </w:r>
      <w:r>
        <w:rPr>
          <w:color w:val="000000"/>
        </w:rPr>
        <w:t xml:space="preserve"> any Party to a Finance Party which (in whole or in part) constitute the consideration for any supply for VAT purposes are deemed to be exclusive of any VAT which is chargeable on that supply, and accordingly, subject to Clause 13.6(b), if VAT is or become</w:t>
      </w:r>
      <w:r>
        <w:rPr>
          <w:color w:val="000000"/>
        </w:rPr>
        <w:t>s chargeable on any supply made by any Finance Party to any Party under a Finance Document and such Finance Party is required to account to the relevant tax authority for the VAT, that Party must pay to such Finance Party (in addition to and at the same ti</w:t>
      </w:r>
      <w:r>
        <w:rPr>
          <w:color w:val="000000"/>
        </w:rPr>
        <w:t>me as paying any other consideration for such supply) an amount equal to the amount of the VAT (and such Finance Party must promptly provide an appropriate VAT invoice to that Party).</w:t>
      </w:r>
    </w:p>
    <w:p w:rsidR="0020797A" w:rsidRDefault="0027035F">
      <w:pPr>
        <w:spacing w:after="150"/>
      </w:pPr>
      <w:r>
        <w:rPr>
          <w:color w:val="000000"/>
        </w:rPr>
        <w:t>(b) If VAT is or becomes chargeable on any supply made by any Finance Pa</w:t>
      </w:r>
      <w:r>
        <w:rPr>
          <w:color w:val="000000"/>
        </w:rPr>
        <w:t xml:space="preserve">rty (the </w:t>
      </w:r>
      <w:r>
        <w:rPr>
          <w:b/>
          <w:color w:val="000000"/>
        </w:rPr>
        <w:t>“Supplier”</w:t>
      </w:r>
      <w:r>
        <w:rPr>
          <w:color w:val="000000"/>
        </w:rPr>
        <w:t xml:space="preserve">) to any other Finance Party (the </w:t>
      </w:r>
      <w:r>
        <w:rPr>
          <w:b/>
          <w:color w:val="000000"/>
        </w:rPr>
        <w:t>“Recipient”</w:t>
      </w:r>
      <w:r>
        <w:rPr>
          <w:color w:val="000000"/>
        </w:rPr>
        <w:t xml:space="preserve">) under a Finance Document, and any Party other than the Recipient (the </w:t>
      </w:r>
      <w:r>
        <w:rPr>
          <w:b/>
          <w:color w:val="000000"/>
        </w:rPr>
        <w:t>“Relevant Party”</w:t>
      </w:r>
      <w:r>
        <w:rPr>
          <w:color w:val="000000"/>
        </w:rPr>
        <w:t xml:space="preserve">) is required by the terms of any Finance Document to pay an amount equal to the consideration for that </w:t>
      </w:r>
      <w:r>
        <w:rPr>
          <w:color w:val="000000"/>
        </w:rPr>
        <w:t>supply to the Supplier (rather than being required to reimburse or indemnify the Recipient in respect of that consideration):</w:t>
      </w:r>
    </w:p>
    <w:p w:rsidR="0020797A" w:rsidRDefault="0027035F">
      <w:pPr>
        <w:spacing w:after="150"/>
      </w:pPr>
      <w:r>
        <w:rPr>
          <w:color w:val="000000"/>
        </w:rPr>
        <w:t xml:space="preserve">(i) (where the Supplier is the person required to account to the relevant tax authority for the VAT) the Relevant Party must also </w:t>
      </w:r>
      <w:r>
        <w:rPr>
          <w:color w:val="000000"/>
        </w:rPr>
        <w:t>pay to the Supplier (at the same time as paying that amount) an additional amount equal to the amount of the VAT. The Recipient must (where this Clause 13.6(b)(i) applies) promptly pay to the Relevant Party an amount equal to any credit or repayment the Re</w:t>
      </w:r>
      <w:r>
        <w:rPr>
          <w:color w:val="000000"/>
        </w:rPr>
        <w:t>cipient receives from the relevant tax authority which the Recipient reasonably determines relates to the VAT chargeable on that supply; and</w:t>
      </w:r>
    </w:p>
    <w:p w:rsidR="0020797A" w:rsidRDefault="0027035F">
      <w:pPr>
        <w:spacing w:after="150"/>
      </w:pPr>
      <w:r>
        <w:rPr>
          <w:color w:val="000000"/>
        </w:rPr>
        <w:t>(ii) (where the Recipient is the person required to account to the relevant tax authority for the VAT) the Relevant</w:t>
      </w:r>
      <w:r>
        <w:rPr>
          <w:color w:val="000000"/>
        </w:rPr>
        <w:t xml:space="preserve"> Party must promptly, following demand from the Recipient, pay to the Recipient an amount equal to the VAT chargeable on that supply but only to the extent that the Recipient reasonably determines that it is not entitled to credit or repayment from the rel</w:t>
      </w:r>
      <w:r>
        <w:rPr>
          <w:color w:val="000000"/>
        </w:rPr>
        <w:t>evant tax authority in respect of that VAT.</w:t>
      </w:r>
    </w:p>
    <w:p w:rsidR="0020797A" w:rsidRDefault="0027035F">
      <w:pPr>
        <w:spacing w:after="150"/>
      </w:pPr>
      <w:r>
        <w:rPr>
          <w:color w:val="000000"/>
        </w:rPr>
        <w:lastRenderedPageBreak/>
        <w:t>(c) Where a Finance Document requires any Party to reimburse or indemnify a Finance Party for any cost or expense, that Party shall reimburse or indemnify (as the case may be) such Finance Party for the full amou</w:t>
      </w:r>
      <w:r>
        <w:rPr>
          <w:color w:val="000000"/>
        </w:rPr>
        <w:t>nt of such cost or expense, including such part thereof as represents VAT, save to the extent that such Finance Party reasonably determines that it is entitled to credit or repayment in respect of such VAT from the relevant tax authority.</w:t>
      </w:r>
    </w:p>
    <w:p w:rsidR="0020797A" w:rsidRDefault="0027035F">
      <w:pPr>
        <w:spacing w:after="150"/>
      </w:pPr>
      <w:r>
        <w:rPr>
          <w:color w:val="000000"/>
        </w:rPr>
        <w:t>(d) Any reference</w:t>
      </w:r>
      <w:r>
        <w:rPr>
          <w:color w:val="000000"/>
        </w:rPr>
        <w:t xml:space="preserve"> in this Clause 13.6 to any Party shall, at any time when such Party is treated as a member of a group for VAT purposes, include (where appropriate and unless the context otherwise requires) a reference to the representative member of such group at such ti</w:t>
      </w:r>
      <w:r>
        <w:rPr>
          <w:color w:val="000000"/>
        </w:rPr>
        <w:t xml:space="preserve">me (the term </w:t>
      </w:r>
      <w:r>
        <w:rPr>
          <w:b/>
          <w:color w:val="000000"/>
        </w:rPr>
        <w:t>“representative member”</w:t>
      </w:r>
      <w:r>
        <w:rPr>
          <w:color w:val="000000"/>
        </w:rPr>
        <w:t xml:space="preserve"> to have the same meaning as in the Value Added Tax Act 1994).</w:t>
      </w:r>
    </w:p>
    <w:p w:rsidR="0020797A" w:rsidRDefault="0027035F">
      <w:pPr>
        <w:spacing w:after="150"/>
      </w:pPr>
      <w:r>
        <w:rPr>
          <w:color w:val="000000"/>
        </w:rPr>
        <w:t>(e) In relation to any supply made by a Finance Party to any Party under a Finance Document, if reasonably requested by such Finance Party, that Party must p</w:t>
      </w:r>
      <w:r>
        <w:rPr>
          <w:color w:val="000000"/>
        </w:rPr>
        <w:t>romptly provide such Finance Party with details of that Party’s VAT registration and such other information as is reasonably requested in connection with such Finance Party’s VAT reporting requirements in relation to such supply.</w:t>
      </w:r>
    </w:p>
    <w:p w:rsidR="0020797A" w:rsidRDefault="0027035F">
      <w:pPr>
        <w:spacing w:after="150"/>
      </w:pPr>
      <w:r>
        <w:rPr>
          <w:color w:val="000000"/>
        </w:rPr>
        <w:t xml:space="preserve">13.7 </w:t>
      </w:r>
      <w:r>
        <w:rPr>
          <w:b/>
          <w:color w:val="000000"/>
        </w:rPr>
        <w:t>FATCA Information</w:t>
      </w:r>
    </w:p>
    <w:p w:rsidR="0020797A" w:rsidRDefault="0027035F">
      <w:pPr>
        <w:spacing w:after="150"/>
      </w:pPr>
      <w:r>
        <w:rPr>
          <w:color w:val="000000"/>
        </w:rPr>
        <w:t>(a)</w:t>
      </w:r>
      <w:r>
        <w:rPr>
          <w:color w:val="000000"/>
        </w:rPr>
        <w:t xml:space="preserve"> Subject to paragraph (c) below, each Party shall, within ten Business Days of a reasonable request by another Party:</w:t>
      </w:r>
    </w:p>
    <w:p w:rsidR="0020797A" w:rsidRDefault="0027035F">
      <w:pPr>
        <w:spacing w:after="150"/>
      </w:pPr>
      <w:r>
        <w:rPr>
          <w:color w:val="000000"/>
        </w:rPr>
        <w:t>(i) confirm to that other Party whether it is:</w:t>
      </w:r>
    </w:p>
    <w:p w:rsidR="0020797A" w:rsidRDefault="0027035F">
      <w:pPr>
        <w:spacing w:after="150"/>
      </w:pPr>
      <w:r>
        <w:rPr>
          <w:color w:val="000000"/>
        </w:rPr>
        <w:t>(A) a FATCA Exempt Party; or</w:t>
      </w:r>
    </w:p>
    <w:p w:rsidR="0020797A" w:rsidRDefault="0027035F">
      <w:pPr>
        <w:spacing w:after="150"/>
      </w:pPr>
      <w:r>
        <w:rPr>
          <w:color w:val="000000"/>
        </w:rPr>
        <w:t>(B) not a FATCA Exempt Party;</w:t>
      </w:r>
    </w:p>
    <w:p w:rsidR="0020797A" w:rsidRDefault="0027035F">
      <w:pPr>
        <w:spacing w:after="150"/>
      </w:pPr>
      <w:r>
        <w:rPr>
          <w:color w:val="000000"/>
        </w:rPr>
        <w:t xml:space="preserve">(ii) supply to that other Party </w:t>
      </w:r>
      <w:r>
        <w:rPr>
          <w:color w:val="000000"/>
        </w:rPr>
        <w:t>such forms, documentation and other information relating to its status under FATCA as that other Party reasonably requests for the purposes of that other Party’s compliance with FATCA; and</w:t>
      </w:r>
    </w:p>
    <w:p w:rsidR="0020797A" w:rsidRDefault="0027035F">
      <w:pPr>
        <w:spacing w:after="150"/>
      </w:pPr>
      <w:r>
        <w:rPr>
          <w:color w:val="000000"/>
        </w:rPr>
        <w:t>(iii) supply to that other Party such forms, documentation and othe</w:t>
      </w:r>
      <w:r>
        <w:rPr>
          <w:color w:val="000000"/>
        </w:rPr>
        <w:t>r information relating to its status as that other Party reasonably requests for the purposes of that other Party’s compliance with any other law, regulation, or exchange of information regime.</w:t>
      </w:r>
    </w:p>
    <w:p w:rsidR="0020797A" w:rsidRDefault="0027035F">
      <w:pPr>
        <w:spacing w:after="150"/>
      </w:pPr>
      <w:r>
        <w:rPr>
          <w:color w:val="000000"/>
        </w:rPr>
        <w:t>(b) If a Party confirms to another Party pursuant to paragraph</w:t>
      </w:r>
      <w:r>
        <w:rPr>
          <w:color w:val="000000"/>
        </w:rPr>
        <w:t xml:space="preserve"> (a)(i) above that it is a FATCA Exempt Party and it subsequently becomes aware that it is not or has ceased to be a FATCA Exempt Party, that Party shall notify that other Party reasonably promptly.</w:t>
      </w:r>
    </w:p>
    <w:p w:rsidR="0020797A" w:rsidRDefault="0027035F">
      <w:pPr>
        <w:spacing w:after="150"/>
      </w:pPr>
      <w:r>
        <w:rPr>
          <w:color w:val="000000"/>
        </w:rPr>
        <w:t>(c) Paragraph (a) above shall not oblige any Finance Part</w:t>
      </w:r>
      <w:r>
        <w:rPr>
          <w:color w:val="000000"/>
        </w:rPr>
        <w:t>y to do anything, and paragraph (a)(iii) above shall not oblige any other Party to do anything, which would or might in its reasonable opinion constitute a breach of:</w:t>
      </w:r>
    </w:p>
    <w:p w:rsidR="0020797A" w:rsidRDefault="0027035F">
      <w:pPr>
        <w:spacing w:after="150"/>
      </w:pPr>
      <w:r>
        <w:rPr>
          <w:color w:val="000000"/>
        </w:rPr>
        <w:t>(i) any law or regulation;</w:t>
      </w:r>
    </w:p>
    <w:p w:rsidR="0020797A" w:rsidRDefault="0027035F">
      <w:pPr>
        <w:spacing w:after="150"/>
      </w:pPr>
      <w:r>
        <w:rPr>
          <w:color w:val="000000"/>
        </w:rPr>
        <w:t>(ii) any fiduciary duty; or</w:t>
      </w:r>
    </w:p>
    <w:p w:rsidR="0020797A" w:rsidRDefault="0027035F">
      <w:pPr>
        <w:spacing w:after="150"/>
      </w:pPr>
      <w:r>
        <w:rPr>
          <w:color w:val="000000"/>
        </w:rPr>
        <w:lastRenderedPageBreak/>
        <w:t>(iii) any duty of confidentiality.</w:t>
      </w:r>
    </w:p>
    <w:p w:rsidR="0020797A" w:rsidRDefault="0027035F">
      <w:pPr>
        <w:spacing w:after="150"/>
      </w:pPr>
      <w:r>
        <w:rPr>
          <w:color w:val="000000"/>
        </w:rPr>
        <w:t>(d) If a Party fails to confirm whether or not it is a FATCA Exempt Party or to supply forms, documentation or other information requested in accordance with paragraph (a)(i) or (a)(ii) above (including, for the avoidance of doubt, where paragraph (c) abo</w:t>
      </w:r>
      <w:r>
        <w:rPr>
          <w:color w:val="000000"/>
        </w:rPr>
        <w:t>ve applies), then such Party shall be treated for the purposes of the Finance Documents (and payments under them) as if it is not a FATCA Exempt Party until such time as the Party in question provides the requested confirmation, forms, documentation or oth</w:t>
      </w:r>
      <w:r>
        <w:rPr>
          <w:color w:val="000000"/>
        </w:rPr>
        <w:t>er information.</w:t>
      </w:r>
    </w:p>
    <w:p w:rsidR="0020797A" w:rsidRDefault="0027035F">
      <w:pPr>
        <w:spacing w:after="150"/>
      </w:pPr>
      <w:r>
        <w:rPr>
          <w:color w:val="000000"/>
        </w:rPr>
        <w:t xml:space="preserve">13.8 </w:t>
      </w:r>
      <w:r>
        <w:rPr>
          <w:b/>
          <w:color w:val="000000"/>
        </w:rPr>
        <w:t>FATCA Deduction</w:t>
      </w:r>
    </w:p>
    <w:p w:rsidR="0020797A" w:rsidRDefault="0027035F">
      <w:pPr>
        <w:spacing w:after="150"/>
      </w:pPr>
      <w:r>
        <w:rPr>
          <w:color w:val="000000"/>
        </w:rPr>
        <w:t>(a) Each Party may make any FATCA Deduction it is required to make by FATCA, and any payment required in connection with that FATCA Deduction, and no Party shall be required to increase any payment in respect of which i</w:t>
      </w:r>
      <w:r>
        <w:rPr>
          <w:color w:val="000000"/>
        </w:rPr>
        <w:t>t makes such a FATCA Deduction or otherwise compensate the recipient of the payment for that FATCA Deduction.</w:t>
      </w:r>
    </w:p>
    <w:p w:rsidR="0020797A" w:rsidRDefault="0027035F">
      <w:pPr>
        <w:spacing w:after="150"/>
      </w:pPr>
      <w:r>
        <w:rPr>
          <w:color w:val="000000"/>
        </w:rPr>
        <w:t>(b) Each Party shall promptly, upon becoming aware that it must make a FATCA Deduction (or that there is any change in the rate or the basis of su</w:t>
      </w:r>
      <w:r>
        <w:rPr>
          <w:color w:val="000000"/>
        </w:rPr>
        <w:t>ch FATCA Deduction), notify the Party to whom it is making the payment and, in addition, shall notify the Borrower and the Agent and the Agent shall notify the other Finance Parties.</w:t>
      </w:r>
    </w:p>
    <w:p w:rsidR="0020797A" w:rsidRDefault="0027035F">
      <w:pPr>
        <w:spacing w:after="150"/>
      </w:pPr>
      <w:r>
        <w:rPr>
          <w:color w:val="000000"/>
        </w:rPr>
        <w:t xml:space="preserve">14. </w:t>
      </w:r>
      <w:r>
        <w:rPr>
          <w:b/>
          <w:color w:val="000000"/>
        </w:rPr>
        <w:t>INCREASED COSTS</w:t>
      </w:r>
    </w:p>
    <w:p w:rsidR="0020797A" w:rsidRDefault="0027035F">
      <w:pPr>
        <w:spacing w:after="150"/>
      </w:pPr>
      <w:r>
        <w:rPr>
          <w:color w:val="000000"/>
        </w:rPr>
        <w:t xml:space="preserve">14.1 </w:t>
      </w:r>
      <w:r>
        <w:rPr>
          <w:b/>
          <w:color w:val="000000"/>
        </w:rPr>
        <w:t>Increased costs</w:t>
      </w:r>
    </w:p>
    <w:p w:rsidR="0020797A" w:rsidRDefault="0027035F">
      <w:pPr>
        <w:spacing w:after="150"/>
      </w:pPr>
      <w:r>
        <w:rPr>
          <w:color w:val="000000"/>
        </w:rPr>
        <w:t>(a) Subject to Clause 14.3 (</w:t>
      </w:r>
      <w:r>
        <w:rPr>
          <w:i/>
          <w:color w:val="000000"/>
        </w:rPr>
        <w:t>Exce</w:t>
      </w:r>
      <w:r>
        <w:rPr>
          <w:i/>
          <w:color w:val="000000"/>
        </w:rPr>
        <w:t>ptions</w:t>
      </w:r>
      <w:r>
        <w:rPr>
          <w:color w:val="000000"/>
        </w:rPr>
        <w:t>), the Borrower shall, within three Business Days of a demand by the Agent, pay for the account of a Finance Party the amount of any Increased Costs incurred by that Finance Party or any of its Affiliates as a result of (i) the introduction of or any</w:t>
      </w:r>
      <w:r>
        <w:rPr>
          <w:color w:val="000000"/>
        </w:rPr>
        <w:t xml:space="preserve"> change in (or in the interpretation, administration or application of) any law or regulation or (ii) compliance with any law or regulation made after the date of this Agreement.</w:t>
      </w:r>
    </w:p>
    <w:p w:rsidR="0020797A" w:rsidRDefault="0027035F">
      <w:pPr>
        <w:spacing w:after="150"/>
      </w:pPr>
      <w:r>
        <w:rPr>
          <w:color w:val="000000"/>
        </w:rPr>
        <w:t xml:space="preserve">(b) In this Agreement </w:t>
      </w:r>
      <w:r>
        <w:rPr>
          <w:b/>
          <w:color w:val="000000"/>
        </w:rPr>
        <w:t>“Increased Costs”</w:t>
      </w:r>
      <w:r>
        <w:rPr>
          <w:color w:val="000000"/>
        </w:rPr>
        <w:t xml:space="preserve"> means:</w:t>
      </w:r>
    </w:p>
    <w:p w:rsidR="0020797A" w:rsidRDefault="0027035F">
      <w:pPr>
        <w:spacing w:after="150"/>
      </w:pPr>
      <w:r>
        <w:rPr>
          <w:color w:val="000000"/>
        </w:rPr>
        <w:t>(i) a reduction in the rate of</w:t>
      </w:r>
      <w:r>
        <w:rPr>
          <w:color w:val="000000"/>
        </w:rPr>
        <w:t xml:space="preserve"> return from the Facility or on a Finance Party’s (or its Affiliate’s) overall capital;</w:t>
      </w:r>
    </w:p>
    <w:p w:rsidR="0020797A" w:rsidRDefault="0027035F">
      <w:pPr>
        <w:spacing w:after="150"/>
      </w:pPr>
      <w:r>
        <w:rPr>
          <w:color w:val="000000"/>
        </w:rPr>
        <w:t>(ii) an additional or increased cost; or</w:t>
      </w:r>
    </w:p>
    <w:p w:rsidR="0020797A" w:rsidRDefault="0027035F">
      <w:pPr>
        <w:spacing w:after="150"/>
      </w:pPr>
      <w:r>
        <w:rPr>
          <w:color w:val="000000"/>
        </w:rPr>
        <w:t>(iii) a reduction of any amount due and payable under any Finance Document,</w:t>
      </w:r>
    </w:p>
    <w:p w:rsidR="0020797A" w:rsidRDefault="0027035F">
      <w:pPr>
        <w:spacing w:after="150"/>
      </w:pPr>
      <w:r>
        <w:rPr>
          <w:color w:val="000000"/>
        </w:rPr>
        <w:t>which is incurred or suffered by a Finance Party or</w:t>
      </w:r>
      <w:r>
        <w:rPr>
          <w:color w:val="000000"/>
        </w:rPr>
        <w:t xml:space="preserve"> any of its Affiliates to the extent that it is attributable to that Finance Party having entered into its Commitment or funding or performing its obligations under any Finance Document.</w:t>
      </w:r>
    </w:p>
    <w:p w:rsidR="0020797A" w:rsidRDefault="0027035F">
      <w:pPr>
        <w:spacing w:after="150"/>
      </w:pPr>
      <w:r>
        <w:rPr>
          <w:color w:val="000000"/>
        </w:rPr>
        <w:t xml:space="preserve">14.2 </w:t>
      </w:r>
      <w:r>
        <w:rPr>
          <w:b/>
          <w:color w:val="000000"/>
        </w:rPr>
        <w:t>Increased cost claims</w:t>
      </w:r>
    </w:p>
    <w:p w:rsidR="0020797A" w:rsidRDefault="0027035F">
      <w:pPr>
        <w:spacing w:after="150"/>
      </w:pPr>
      <w:r>
        <w:rPr>
          <w:color w:val="000000"/>
        </w:rPr>
        <w:lastRenderedPageBreak/>
        <w:t>(a) A Finance Party intending to make a cl</w:t>
      </w:r>
      <w:r>
        <w:rPr>
          <w:color w:val="000000"/>
        </w:rPr>
        <w:t>aim pursuant to Clause 14.1 (</w:t>
      </w:r>
      <w:r>
        <w:rPr>
          <w:i/>
          <w:color w:val="000000"/>
        </w:rPr>
        <w:t>Increased costs</w:t>
      </w:r>
      <w:r>
        <w:rPr>
          <w:color w:val="000000"/>
        </w:rPr>
        <w:t>) shall notify the Agent of the event giving rise to the claim, following which the Agent shall promptly notify the Borrower.</w:t>
      </w:r>
    </w:p>
    <w:p w:rsidR="0020797A" w:rsidRDefault="0027035F">
      <w:pPr>
        <w:spacing w:after="150"/>
      </w:pPr>
      <w:r>
        <w:rPr>
          <w:color w:val="000000"/>
        </w:rPr>
        <w:t>(b) Each Finance Party shall, as soon as practicable after a demand by the Agent, prov</w:t>
      </w:r>
      <w:r>
        <w:rPr>
          <w:color w:val="000000"/>
        </w:rPr>
        <w:t>ide a certificate confirming the amount of its Increased Costs.</w:t>
      </w:r>
    </w:p>
    <w:p w:rsidR="0020797A" w:rsidRDefault="0027035F">
      <w:pPr>
        <w:spacing w:after="150"/>
      </w:pPr>
      <w:r>
        <w:rPr>
          <w:color w:val="000000"/>
        </w:rPr>
        <w:t xml:space="preserve">14.3 </w:t>
      </w:r>
      <w:r>
        <w:rPr>
          <w:b/>
          <w:color w:val="000000"/>
        </w:rPr>
        <w:t>Exceptions</w:t>
      </w:r>
    </w:p>
    <w:p w:rsidR="0020797A" w:rsidRDefault="0027035F">
      <w:pPr>
        <w:spacing w:after="150"/>
      </w:pPr>
      <w:r>
        <w:rPr>
          <w:color w:val="000000"/>
        </w:rPr>
        <w:t>Clause 14.1 (</w:t>
      </w:r>
      <w:r>
        <w:rPr>
          <w:i/>
          <w:color w:val="000000"/>
        </w:rPr>
        <w:t>Increased costs</w:t>
      </w:r>
      <w:r>
        <w:rPr>
          <w:color w:val="000000"/>
        </w:rPr>
        <w:t>) does not apply to the extent any Increased Cost is:</w:t>
      </w:r>
    </w:p>
    <w:p w:rsidR="0020797A" w:rsidRDefault="0027035F">
      <w:pPr>
        <w:spacing w:after="150"/>
      </w:pPr>
      <w:r>
        <w:rPr>
          <w:color w:val="000000"/>
        </w:rPr>
        <w:t>(a) attributable to a Tax Deduction required by law to be made by the Borrower;</w:t>
      </w:r>
    </w:p>
    <w:p w:rsidR="0020797A" w:rsidRDefault="0027035F">
      <w:pPr>
        <w:spacing w:after="150"/>
      </w:pPr>
      <w:r>
        <w:rPr>
          <w:color w:val="000000"/>
        </w:rPr>
        <w:t>(b) attributab</w:t>
      </w:r>
      <w:r>
        <w:rPr>
          <w:color w:val="000000"/>
        </w:rPr>
        <w:t>le to a FATCA Deduction required to be made by a Party;</w:t>
      </w:r>
    </w:p>
    <w:p w:rsidR="0020797A" w:rsidRDefault="0027035F">
      <w:pPr>
        <w:spacing w:after="150"/>
      </w:pPr>
      <w:r>
        <w:rPr>
          <w:color w:val="000000"/>
        </w:rPr>
        <w:t>(c) compensated for by Clause 13.3 (</w:t>
      </w:r>
      <w:r>
        <w:rPr>
          <w:i/>
          <w:color w:val="000000"/>
        </w:rPr>
        <w:t>Tax indemnity</w:t>
      </w:r>
      <w:r>
        <w:rPr>
          <w:color w:val="000000"/>
        </w:rPr>
        <w:t>) (or would have been compensated for under Clause 13.3 (</w:t>
      </w:r>
      <w:r>
        <w:rPr>
          <w:i/>
          <w:color w:val="000000"/>
        </w:rPr>
        <w:t>Tax indemnity</w:t>
      </w:r>
      <w:r>
        <w:rPr>
          <w:color w:val="000000"/>
        </w:rPr>
        <w:t>) but was not so compensated solely because any of the exclusions in Clause 13.3(</w:t>
      </w:r>
      <w:r>
        <w:rPr>
          <w:color w:val="000000"/>
        </w:rPr>
        <w:t>b) (</w:t>
      </w:r>
      <w:r>
        <w:rPr>
          <w:i/>
          <w:color w:val="000000"/>
        </w:rPr>
        <w:t>Tax indemnity</w:t>
      </w:r>
      <w:r>
        <w:rPr>
          <w:color w:val="000000"/>
        </w:rPr>
        <w:t>) applied); or</w:t>
      </w:r>
    </w:p>
    <w:p w:rsidR="0020797A" w:rsidRDefault="0027035F">
      <w:pPr>
        <w:spacing w:after="150"/>
      </w:pPr>
      <w:r>
        <w:rPr>
          <w:color w:val="000000"/>
        </w:rPr>
        <w:t>(d) attributable to the wilful breach by the relevant Finance Party or its Affiliates of any law or regulation.</w:t>
      </w:r>
    </w:p>
    <w:p w:rsidR="0020797A" w:rsidRDefault="0027035F">
      <w:pPr>
        <w:spacing w:after="150"/>
      </w:pPr>
      <w:r>
        <w:rPr>
          <w:color w:val="000000"/>
        </w:rPr>
        <w:t xml:space="preserve">15. </w:t>
      </w:r>
      <w:r>
        <w:rPr>
          <w:b/>
          <w:color w:val="000000"/>
        </w:rPr>
        <w:t>OTHER INDEMNITIES</w:t>
      </w:r>
    </w:p>
    <w:p w:rsidR="0020797A" w:rsidRDefault="0027035F">
      <w:pPr>
        <w:spacing w:after="150"/>
      </w:pPr>
      <w:r>
        <w:rPr>
          <w:color w:val="000000"/>
        </w:rPr>
        <w:t xml:space="preserve">15.1 </w:t>
      </w:r>
      <w:r>
        <w:rPr>
          <w:b/>
          <w:color w:val="000000"/>
        </w:rPr>
        <w:t>Currency indemnity</w:t>
      </w:r>
    </w:p>
    <w:p w:rsidR="0020797A" w:rsidRDefault="0027035F">
      <w:pPr>
        <w:spacing w:after="150"/>
      </w:pPr>
      <w:r>
        <w:rPr>
          <w:color w:val="000000"/>
        </w:rPr>
        <w:t>(a) If any sum due from the Borrower under the Finance Documents (</w:t>
      </w:r>
      <w:r>
        <w:rPr>
          <w:color w:val="000000"/>
        </w:rPr>
        <w:t xml:space="preserve">a </w:t>
      </w:r>
      <w:r>
        <w:rPr>
          <w:b/>
          <w:color w:val="000000"/>
        </w:rPr>
        <w:t>“Sum”</w:t>
      </w:r>
      <w:r>
        <w:rPr>
          <w:color w:val="000000"/>
        </w:rPr>
        <w:t xml:space="preserve">), or any order, judgment or award given or made in relation to a Sum, has to be converted from the currency (the </w:t>
      </w:r>
      <w:r>
        <w:rPr>
          <w:b/>
          <w:color w:val="000000"/>
        </w:rPr>
        <w:t>“First Currency”</w:t>
      </w:r>
      <w:r>
        <w:rPr>
          <w:color w:val="000000"/>
        </w:rPr>
        <w:t xml:space="preserve">) in which that Sum is payable into another currency (the </w:t>
      </w:r>
      <w:r>
        <w:rPr>
          <w:b/>
          <w:color w:val="000000"/>
        </w:rPr>
        <w:t>“Second Currency”</w:t>
      </w:r>
      <w:r>
        <w:rPr>
          <w:color w:val="000000"/>
        </w:rPr>
        <w:t>) for the purpose of:</w:t>
      </w:r>
    </w:p>
    <w:p w:rsidR="0020797A" w:rsidRDefault="0027035F">
      <w:pPr>
        <w:spacing w:after="150"/>
      </w:pPr>
      <w:r>
        <w:rPr>
          <w:color w:val="000000"/>
        </w:rPr>
        <w:t>(i) making or filing a</w:t>
      </w:r>
      <w:r>
        <w:rPr>
          <w:color w:val="000000"/>
        </w:rPr>
        <w:t xml:space="preserve"> claim or proof against the Borrower; or</w:t>
      </w:r>
    </w:p>
    <w:p w:rsidR="0020797A" w:rsidRDefault="0027035F">
      <w:pPr>
        <w:spacing w:after="150"/>
      </w:pPr>
      <w:r>
        <w:rPr>
          <w:color w:val="000000"/>
        </w:rPr>
        <w:t>(ii) obtaining or enforcing an order, judgment or award in relation to any litigation or arbitration proceedings,</w:t>
      </w:r>
    </w:p>
    <w:p w:rsidR="0020797A" w:rsidRDefault="0027035F">
      <w:pPr>
        <w:spacing w:after="150"/>
      </w:pPr>
      <w:r>
        <w:rPr>
          <w:color w:val="000000"/>
        </w:rPr>
        <w:t>the Borrower shall as an independent obligation, within three Business Days of demand, indemnify each</w:t>
      </w:r>
      <w:r>
        <w:rPr>
          <w:color w:val="000000"/>
        </w:rPr>
        <w:t xml:space="preserve"> Finance Party to whom that Sum is due against any cost, loss or liability arising out of or as a result of the conversion, including any discrepancy between (A) the rate of exchange used to convert that Sum from the First Currency into the Second Currency</w:t>
      </w:r>
      <w:r>
        <w:rPr>
          <w:color w:val="000000"/>
        </w:rPr>
        <w:t xml:space="preserve"> and (B) the rate or rates of exchange available to that person at the time of its receipt of that Sum.</w:t>
      </w:r>
    </w:p>
    <w:p w:rsidR="0020797A" w:rsidRDefault="0027035F">
      <w:pPr>
        <w:spacing w:after="150"/>
      </w:pPr>
      <w:r>
        <w:rPr>
          <w:color w:val="000000"/>
        </w:rPr>
        <w:t>(b) The Borrower waives any right it may have in any jurisdiction to pay any amount under the Finance Documents in a currency or currency unit other tha</w:t>
      </w:r>
      <w:r>
        <w:rPr>
          <w:color w:val="000000"/>
        </w:rPr>
        <w:t>n that in which it is expressed to be payable.</w:t>
      </w:r>
    </w:p>
    <w:p w:rsidR="0020797A" w:rsidRDefault="0027035F">
      <w:pPr>
        <w:spacing w:after="150"/>
      </w:pPr>
      <w:r>
        <w:rPr>
          <w:color w:val="000000"/>
        </w:rPr>
        <w:t xml:space="preserve">15.2 </w:t>
      </w:r>
      <w:r>
        <w:rPr>
          <w:b/>
          <w:color w:val="000000"/>
        </w:rPr>
        <w:t>Other indemnities</w:t>
      </w:r>
    </w:p>
    <w:p w:rsidR="0020797A" w:rsidRDefault="0027035F">
      <w:pPr>
        <w:spacing w:after="150"/>
      </w:pPr>
      <w:r>
        <w:rPr>
          <w:color w:val="000000"/>
        </w:rPr>
        <w:lastRenderedPageBreak/>
        <w:t>The Borrower shall, within three Business Days of demand, indemnify each Finance Party against any cost, loss or liability incurred by that Finance Party as a result of:</w:t>
      </w:r>
    </w:p>
    <w:p w:rsidR="0020797A" w:rsidRDefault="0027035F">
      <w:pPr>
        <w:spacing w:after="150"/>
      </w:pPr>
      <w:r>
        <w:rPr>
          <w:color w:val="000000"/>
        </w:rPr>
        <w:t xml:space="preserve">(a) the </w:t>
      </w:r>
      <w:r>
        <w:rPr>
          <w:color w:val="000000"/>
        </w:rPr>
        <w:t>occurrence of any Event of Default;</w:t>
      </w:r>
    </w:p>
    <w:p w:rsidR="0020797A" w:rsidRDefault="0027035F">
      <w:pPr>
        <w:spacing w:after="150"/>
      </w:pPr>
      <w:r>
        <w:rPr>
          <w:color w:val="000000"/>
        </w:rPr>
        <w:t>(b) a failure by the Borrower to pay any amount due under a Finance Document on its due date, including without limitation, any cost, loss or liability arising as a result of Clause 28 (</w:t>
      </w:r>
      <w:r>
        <w:rPr>
          <w:i/>
          <w:color w:val="000000"/>
        </w:rPr>
        <w:t>Sharing among the Finance Parties</w:t>
      </w:r>
      <w:r>
        <w:rPr>
          <w:color w:val="000000"/>
        </w:rPr>
        <w:t>)</w:t>
      </w:r>
      <w:r>
        <w:rPr>
          <w:color w:val="000000"/>
        </w:rPr>
        <w:t>;</w:t>
      </w:r>
    </w:p>
    <w:p w:rsidR="0020797A" w:rsidRDefault="0027035F">
      <w:pPr>
        <w:spacing w:after="150"/>
      </w:pPr>
      <w:r>
        <w:rPr>
          <w:color w:val="000000"/>
        </w:rPr>
        <w:t>(c) funding, or making arrangements to fund, its participation in a Loan requested by the Borrower in a Utilisation Request but not made by reason of the operation of any one or more of the provisions of this Agreement (other than by reason of default or</w:t>
      </w:r>
      <w:r>
        <w:rPr>
          <w:color w:val="000000"/>
        </w:rPr>
        <w:t xml:space="preserve"> negligence by that Finance Party alone); or</w:t>
      </w:r>
    </w:p>
    <w:p w:rsidR="0020797A" w:rsidRDefault="0027035F">
      <w:pPr>
        <w:spacing w:after="150"/>
      </w:pPr>
      <w:r>
        <w:rPr>
          <w:color w:val="000000"/>
        </w:rPr>
        <w:t>(d) a Loan (or part of a Loan) not being prepaid in accordance with a notice of prepayment given by the Borrower.</w:t>
      </w:r>
    </w:p>
    <w:p w:rsidR="0020797A" w:rsidRDefault="0027035F">
      <w:pPr>
        <w:spacing w:after="150"/>
      </w:pPr>
      <w:r>
        <w:rPr>
          <w:color w:val="000000"/>
        </w:rPr>
        <w:t xml:space="preserve">15.3 </w:t>
      </w:r>
      <w:r>
        <w:rPr>
          <w:b/>
          <w:color w:val="000000"/>
        </w:rPr>
        <w:t>Indemnity to the Agent and the ECA Agent</w:t>
      </w:r>
    </w:p>
    <w:p w:rsidR="0020797A" w:rsidRDefault="0027035F">
      <w:pPr>
        <w:spacing w:after="150"/>
      </w:pPr>
      <w:r>
        <w:rPr>
          <w:color w:val="000000"/>
        </w:rPr>
        <w:t>The Borrower shall promptly indemnify the Agent and</w:t>
      </w:r>
      <w:r>
        <w:rPr>
          <w:color w:val="000000"/>
        </w:rPr>
        <w:t xml:space="preserve"> the ECA Agent against:</w:t>
      </w:r>
    </w:p>
    <w:p w:rsidR="0020797A" w:rsidRDefault="0027035F">
      <w:pPr>
        <w:spacing w:after="150"/>
      </w:pPr>
      <w:r>
        <w:rPr>
          <w:color w:val="000000"/>
        </w:rPr>
        <w:t>(a) any cost, loss or liability incurred by it (acting reasonably) as a result of:</w:t>
      </w:r>
    </w:p>
    <w:p w:rsidR="0020797A" w:rsidRDefault="0027035F">
      <w:pPr>
        <w:spacing w:after="150"/>
      </w:pPr>
      <w:r>
        <w:rPr>
          <w:color w:val="000000"/>
        </w:rPr>
        <w:t>(i) investigating any event which it reasonably believes is a Default;</w:t>
      </w:r>
    </w:p>
    <w:p w:rsidR="0020797A" w:rsidRDefault="0027035F">
      <w:pPr>
        <w:spacing w:after="150"/>
      </w:pPr>
      <w:r>
        <w:rPr>
          <w:color w:val="000000"/>
        </w:rPr>
        <w:t xml:space="preserve">(ii) acting or relying on any notice, request or instruction which it </w:t>
      </w:r>
      <w:r>
        <w:rPr>
          <w:color w:val="000000"/>
        </w:rPr>
        <w:t>reasonably believes to be genuine, correct and appropriately authorised; or</w:t>
      </w:r>
    </w:p>
    <w:p w:rsidR="0020797A" w:rsidRDefault="0027035F">
      <w:pPr>
        <w:spacing w:after="150"/>
      </w:pPr>
      <w:r>
        <w:rPr>
          <w:color w:val="000000"/>
        </w:rPr>
        <w:t>(iii) instructing lawyers, accountants, tax advisers, surveyors or other professional advisers or experts as permitted under this Agreement; and</w:t>
      </w:r>
    </w:p>
    <w:p w:rsidR="0020797A" w:rsidRDefault="0027035F">
      <w:pPr>
        <w:spacing w:after="150"/>
      </w:pPr>
      <w:r>
        <w:rPr>
          <w:color w:val="000000"/>
        </w:rPr>
        <w:t>(b) any cost, loss or liability (in</w:t>
      </w:r>
      <w:r>
        <w:rPr>
          <w:color w:val="000000"/>
        </w:rPr>
        <w:t>cluding, without limitation, for negligence or any other category of liability whatsoever) incurred by it (otherwise than by reason of its gross negligence or wilful misconduct) in acting as Agent or ECA Agent under the Finance Documents.</w:t>
      </w:r>
    </w:p>
    <w:p w:rsidR="0020797A" w:rsidRDefault="0027035F">
      <w:pPr>
        <w:spacing w:after="150"/>
      </w:pPr>
      <w:r>
        <w:rPr>
          <w:color w:val="000000"/>
        </w:rPr>
        <w:t xml:space="preserve">16. </w:t>
      </w:r>
      <w:r>
        <w:rPr>
          <w:b/>
          <w:color w:val="000000"/>
        </w:rPr>
        <w:t>MITIGATION BY</w:t>
      </w:r>
      <w:r>
        <w:rPr>
          <w:b/>
          <w:color w:val="000000"/>
        </w:rPr>
        <w:t xml:space="preserve"> THE LENDERS</w:t>
      </w:r>
    </w:p>
    <w:p w:rsidR="0020797A" w:rsidRDefault="0027035F">
      <w:pPr>
        <w:spacing w:after="150"/>
      </w:pPr>
      <w:r>
        <w:rPr>
          <w:color w:val="000000"/>
        </w:rPr>
        <w:t xml:space="preserve">16.1 </w:t>
      </w:r>
      <w:r>
        <w:rPr>
          <w:b/>
          <w:color w:val="000000"/>
        </w:rPr>
        <w:t>Mitigation</w:t>
      </w:r>
    </w:p>
    <w:p w:rsidR="0020797A" w:rsidRDefault="0027035F">
      <w:pPr>
        <w:spacing w:after="150"/>
      </w:pPr>
      <w:r>
        <w:rPr>
          <w:color w:val="000000"/>
        </w:rPr>
        <w:t>(a) Each Finance Party shall, in consultation with the Borrower, take all reasonable steps to mitigate any circumstances which arise and which would result in any amount becoming payable under or pursuant to, or cancelled pursu</w:t>
      </w:r>
      <w:r>
        <w:rPr>
          <w:color w:val="000000"/>
        </w:rPr>
        <w:t>ant to, any of Clause 8.1 (</w:t>
      </w:r>
      <w:r>
        <w:rPr>
          <w:i/>
          <w:color w:val="000000"/>
        </w:rPr>
        <w:t>Illegality</w:t>
      </w:r>
      <w:r>
        <w:rPr>
          <w:color w:val="000000"/>
        </w:rPr>
        <w:t>), Clause 13 (</w:t>
      </w:r>
      <w:r>
        <w:rPr>
          <w:i/>
          <w:color w:val="000000"/>
        </w:rPr>
        <w:t>Tax gross up and indemnities</w:t>
      </w:r>
      <w:r>
        <w:rPr>
          <w:color w:val="000000"/>
        </w:rPr>
        <w:t>) or Clause 14 (</w:t>
      </w:r>
      <w:r>
        <w:rPr>
          <w:i/>
          <w:color w:val="000000"/>
        </w:rPr>
        <w:t>Increased costs</w:t>
      </w:r>
      <w:r>
        <w:rPr>
          <w:color w:val="000000"/>
        </w:rPr>
        <w:t>), including (but not limited to) transferring its rights and obligations under the Finance Documents to another Affiliate or Facility Office.</w:t>
      </w:r>
    </w:p>
    <w:p w:rsidR="0020797A" w:rsidRDefault="0027035F">
      <w:pPr>
        <w:spacing w:after="150"/>
      </w:pPr>
      <w:r>
        <w:rPr>
          <w:color w:val="000000"/>
        </w:rPr>
        <w:t>(b)</w:t>
      </w:r>
      <w:r>
        <w:rPr>
          <w:color w:val="000000"/>
        </w:rPr>
        <w:t xml:space="preserve"> Clause 16.1(a) does not in any way limit the obligations of the Borrower under the Finance Documents.</w:t>
      </w:r>
    </w:p>
    <w:p w:rsidR="0020797A" w:rsidRDefault="0027035F">
      <w:pPr>
        <w:spacing w:after="150"/>
      </w:pPr>
      <w:r>
        <w:rPr>
          <w:color w:val="000000"/>
        </w:rPr>
        <w:t xml:space="preserve">16.2 </w:t>
      </w:r>
      <w:r>
        <w:rPr>
          <w:b/>
          <w:color w:val="000000"/>
        </w:rPr>
        <w:t>Limitation of liability</w:t>
      </w:r>
    </w:p>
    <w:p w:rsidR="0020797A" w:rsidRDefault="0027035F">
      <w:pPr>
        <w:spacing w:after="150"/>
      </w:pPr>
      <w:r>
        <w:rPr>
          <w:color w:val="000000"/>
        </w:rPr>
        <w:lastRenderedPageBreak/>
        <w:t xml:space="preserve">(a) The Borrower shall promptly indemnify each Finance Party for all costs and expenses reasonably incurred by that Finance </w:t>
      </w:r>
      <w:r>
        <w:rPr>
          <w:color w:val="000000"/>
        </w:rPr>
        <w:t>Party as a result of steps taken by it under Clause 16.1 (</w:t>
      </w:r>
      <w:r>
        <w:rPr>
          <w:i/>
          <w:color w:val="000000"/>
        </w:rPr>
        <w:t>Mitigation</w:t>
      </w:r>
      <w:r>
        <w:rPr>
          <w:color w:val="000000"/>
        </w:rPr>
        <w:t>).</w:t>
      </w:r>
    </w:p>
    <w:p w:rsidR="0020797A" w:rsidRDefault="0027035F">
      <w:pPr>
        <w:spacing w:after="150"/>
      </w:pPr>
      <w:r>
        <w:rPr>
          <w:color w:val="000000"/>
        </w:rPr>
        <w:t>(b) A Finance Party is not obliged to take any steps under Clause 16.1 (</w:t>
      </w:r>
      <w:r>
        <w:rPr>
          <w:i/>
          <w:color w:val="000000"/>
        </w:rPr>
        <w:t>Mitigation</w:t>
      </w:r>
      <w:r>
        <w:rPr>
          <w:color w:val="000000"/>
        </w:rPr>
        <w:t>) if, in the opinion of that Finance Party (acting reasonably), to do so might be prejudicial to it.</w:t>
      </w:r>
    </w:p>
    <w:p w:rsidR="0020797A" w:rsidRDefault="0027035F">
      <w:pPr>
        <w:spacing w:after="150"/>
      </w:pPr>
      <w:r>
        <w:rPr>
          <w:color w:val="000000"/>
        </w:rPr>
        <w:t>17</w:t>
      </w:r>
      <w:r>
        <w:rPr>
          <w:color w:val="000000"/>
        </w:rPr>
        <w:t xml:space="preserve">. </w:t>
      </w:r>
      <w:r>
        <w:rPr>
          <w:b/>
          <w:color w:val="000000"/>
        </w:rPr>
        <w:t>COSTS AND EXPENSES</w:t>
      </w:r>
    </w:p>
    <w:p w:rsidR="0020797A" w:rsidRDefault="0027035F">
      <w:pPr>
        <w:spacing w:after="150"/>
      </w:pPr>
      <w:r>
        <w:rPr>
          <w:color w:val="000000"/>
        </w:rPr>
        <w:t xml:space="preserve">17.1 </w:t>
      </w:r>
      <w:r>
        <w:rPr>
          <w:b/>
          <w:color w:val="000000"/>
        </w:rPr>
        <w:t>Transaction expenses</w:t>
      </w:r>
    </w:p>
    <w:p w:rsidR="0020797A" w:rsidRDefault="0027035F">
      <w:pPr>
        <w:spacing w:after="150"/>
      </w:pPr>
      <w:r>
        <w:rPr>
          <w:color w:val="000000"/>
        </w:rPr>
        <w:t>The Borrower shall promptly on demand pay the Agent, the ECA Agent, the Arrangers and Sinosure the amount of all costs and expenses (including without limitation, legal fees) reasonably incurred by any of them</w:t>
      </w:r>
      <w:r>
        <w:rPr>
          <w:color w:val="000000"/>
        </w:rPr>
        <w:t xml:space="preserve"> in connection with the negotiation, preparation, printing, execution, syndication and translation of:</w:t>
      </w:r>
    </w:p>
    <w:p w:rsidR="0020797A" w:rsidRDefault="0027035F">
      <w:pPr>
        <w:spacing w:after="150"/>
      </w:pPr>
      <w:r>
        <w:rPr>
          <w:color w:val="000000"/>
        </w:rPr>
        <w:t>(a) this Agreement and any other documents referred to in this Agreement (including but not limited to the Sinosure Policy); and</w:t>
      </w:r>
    </w:p>
    <w:p w:rsidR="0020797A" w:rsidRDefault="0027035F">
      <w:pPr>
        <w:spacing w:after="150"/>
      </w:pPr>
      <w:r>
        <w:rPr>
          <w:color w:val="000000"/>
        </w:rPr>
        <w:t>(b) any other Finance Do</w:t>
      </w:r>
      <w:r>
        <w:rPr>
          <w:color w:val="000000"/>
        </w:rPr>
        <w:t>cuments executed after the date of this Agreement.</w:t>
      </w:r>
    </w:p>
    <w:p w:rsidR="0020797A" w:rsidRDefault="0027035F">
      <w:pPr>
        <w:spacing w:after="150"/>
      </w:pPr>
      <w:r>
        <w:rPr>
          <w:color w:val="000000"/>
        </w:rPr>
        <w:t xml:space="preserve">17.2 </w:t>
      </w:r>
      <w:r>
        <w:rPr>
          <w:b/>
          <w:color w:val="000000"/>
        </w:rPr>
        <w:t>Amendment costs</w:t>
      </w:r>
    </w:p>
    <w:p w:rsidR="0020797A" w:rsidRDefault="0027035F">
      <w:pPr>
        <w:spacing w:after="150"/>
      </w:pPr>
      <w:r>
        <w:rPr>
          <w:color w:val="000000"/>
        </w:rPr>
        <w:t>If:</w:t>
      </w:r>
    </w:p>
    <w:p w:rsidR="0020797A" w:rsidRDefault="0027035F">
      <w:pPr>
        <w:spacing w:after="150"/>
      </w:pPr>
      <w:r>
        <w:rPr>
          <w:color w:val="000000"/>
        </w:rPr>
        <w:t>(a) the Borrower requests an amendment, waiver or consent to a Finance Document;</w:t>
      </w:r>
    </w:p>
    <w:p w:rsidR="0020797A" w:rsidRDefault="0027035F">
      <w:pPr>
        <w:spacing w:after="150"/>
      </w:pPr>
      <w:r>
        <w:rPr>
          <w:color w:val="000000"/>
        </w:rPr>
        <w:t>(b) an amendment is required pursuant to Clause 29.10 (</w:t>
      </w:r>
      <w:r>
        <w:rPr>
          <w:i/>
          <w:color w:val="000000"/>
        </w:rPr>
        <w:t>Change of currency</w:t>
      </w:r>
      <w:r>
        <w:rPr>
          <w:color w:val="000000"/>
        </w:rPr>
        <w:t>), or following the occurr</w:t>
      </w:r>
      <w:r>
        <w:rPr>
          <w:color w:val="000000"/>
        </w:rPr>
        <w:t>ence of a Screen Rate Replacement Event; or</w:t>
      </w:r>
    </w:p>
    <w:p w:rsidR="0020797A" w:rsidRDefault="0027035F">
      <w:pPr>
        <w:spacing w:after="150"/>
      </w:pPr>
      <w:r>
        <w:rPr>
          <w:color w:val="000000"/>
        </w:rPr>
        <w:t>(c) an amendment to this Agreement is required to ensure that this Agreement complies with the terms of the Sinosure Policy or any other requirement of Sinosure,</w:t>
      </w:r>
    </w:p>
    <w:p w:rsidR="0020797A" w:rsidRDefault="0027035F">
      <w:pPr>
        <w:spacing w:after="150"/>
      </w:pPr>
      <w:r>
        <w:rPr>
          <w:color w:val="000000"/>
        </w:rPr>
        <w:t xml:space="preserve">the Borrower shall, within three Business Days of </w:t>
      </w:r>
      <w:r>
        <w:rPr>
          <w:color w:val="000000"/>
        </w:rPr>
        <w:t>demand, reimburse the Agent and the ECA Agent for the amount of all costs and expenses (including legal fees) reasonably incurred by them in responding to, evaluating, negotiating or complying with that request or requirement.</w:t>
      </w:r>
    </w:p>
    <w:p w:rsidR="0020797A" w:rsidRDefault="0027035F">
      <w:pPr>
        <w:spacing w:after="150"/>
      </w:pPr>
      <w:r>
        <w:rPr>
          <w:color w:val="000000"/>
        </w:rPr>
        <w:t xml:space="preserve">17.3 </w:t>
      </w:r>
      <w:r>
        <w:rPr>
          <w:b/>
          <w:color w:val="000000"/>
        </w:rPr>
        <w:t>Enforcement costs</w:t>
      </w:r>
    </w:p>
    <w:p w:rsidR="0020797A" w:rsidRDefault="0027035F">
      <w:pPr>
        <w:spacing w:after="150"/>
      </w:pPr>
      <w:r>
        <w:rPr>
          <w:color w:val="000000"/>
        </w:rPr>
        <w:t>The Bo</w:t>
      </w:r>
      <w:r>
        <w:rPr>
          <w:color w:val="000000"/>
        </w:rPr>
        <w:t>rrower shall, within three Business Days of demand, pay to each Finance Party the amount of all costs and expenses (including legal fees) incurred by that Finance Party (including costs and expenses incurred by Sinosure for which that Finance Party is liab</w:t>
      </w:r>
      <w:r>
        <w:rPr>
          <w:color w:val="000000"/>
        </w:rPr>
        <w:t>le) or Sinosure in connection with the registration, stamp duty, enforcement of, or the preservation of any rights under or any dispute or court proceeding arising from or in connection with, any Finance Document.</w:t>
      </w:r>
    </w:p>
    <w:p w:rsidR="0020797A" w:rsidRDefault="0027035F">
      <w:pPr>
        <w:spacing w:after="150"/>
      </w:pPr>
      <w:r>
        <w:rPr>
          <w:color w:val="000000"/>
        </w:rPr>
        <w:t xml:space="preserve">17.4 </w:t>
      </w:r>
      <w:r>
        <w:rPr>
          <w:b/>
          <w:color w:val="000000"/>
        </w:rPr>
        <w:t>Environmental and Social Consultant</w:t>
      </w:r>
    </w:p>
    <w:p w:rsidR="0020797A" w:rsidRDefault="0027035F">
      <w:pPr>
        <w:spacing w:after="150"/>
      </w:pPr>
      <w:r>
        <w:rPr>
          <w:color w:val="000000"/>
        </w:rPr>
        <w:lastRenderedPageBreak/>
        <w:t>T</w:t>
      </w:r>
      <w:r>
        <w:rPr>
          <w:color w:val="000000"/>
        </w:rPr>
        <w:t>he Borrower shall pay (or procure the payment of) any fees, costs or expenses of the Environmental and Social Consultant from time to time.</w:t>
      </w:r>
    </w:p>
    <w:p w:rsidR="0020797A" w:rsidRDefault="0027035F">
      <w:pPr>
        <w:spacing w:after="120"/>
        <w:jc w:val="center"/>
      </w:pPr>
      <w:r>
        <w:rPr>
          <w:b/>
          <w:color w:val="000000"/>
        </w:rPr>
        <w:t>SECTION 7</w:t>
      </w:r>
    </w:p>
    <w:p w:rsidR="0020797A" w:rsidRDefault="0027035F">
      <w:pPr>
        <w:spacing w:after="120"/>
        <w:jc w:val="center"/>
      </w:pPr>
      <w:r>
        <w:rPr>
          <w:b/>
          <w:color w:val="000000"/>
        </w:rPr>
        <w:t>REPRESENTATIONS, UNDERTAKINGS AND EVENTS OF DEFAULT</w:t>
      </w:r>
    </w:p>
    <w:p w:rsidR="0020797A" w:rsidRDefault="0027035F">
      <w:pPr>
        <w:spacing w:after="150"/>
      </w:pPr>
      <w:r>
        <w:rPr>
          <w:color w:val="000000"/>
        </w:rPr>
        <w:t xml:space="preserve">18. </w:t>
      </w:r>
      <w:r>
        <w:rPr>
          <w:b/>
          <w:color w:val="000000"/>
        </w:rPr>
        <w:t>REPRESENTATIONS</w:t>
      </w:r>
    </w:p>
    <w:p w:rsidR="0020797A" w:rsidRDefault="0027035F">
      <w:pPr>
        <w:spacing w:after="150"/>
      </w:pPr>
      <w:r>
        <w:rPr>
          <w:color w:val="000000"/>
        </w:rPr>
        <w:t>The Borrower makes the representat</w:t>
      </w:r>
      <w:r>
        <w:rPr>
          <w:color w:val="000000"/>
        </w:rPr>
        <w:t>ions and warranties set out in this Clause 18 to each Finance Party on the date of this Agreement and on the Effective Date.</w:t>
      </w:r>
    </w:p>
    <w:p w:rsidR="0020797A" w:rsidRDefault="0027035F">
      <w:pPr>
        <w:spacing w:after="150"/>
      </w:pPr>
      <w:r>
        <w:rPr>
          <w:color w:val="000000"/>
        </w:rPr>
        <w:t xml:space="preserve">18.1 </w:t>
      </w:r>
      <w:r>
        <w:rPr>
          <w:b/>
          <w:color w:val="000000"/>
        </w:rPr>
        <w:t>Status</w:t>
      </w:r>
    </w:p>
    <w:p w:rsidR="0020797A" w:rsidRDefault="0027035F">
      <w:pPr>
        <w:spacing w:after="150"/>
      </w:pPr>
      <w:r>
        <w:rPr>
          <w:color w:val="000000"/>
        </w:rPr>
        <w:t xml:space="preserve">(a) The Borrower has entered into and will exercise its rights and perform the obligations under the Finance Documents </w:t>
      </w:r>
      <w:r>
        <w:rPr>
          <w:color w:val="000000"/>
        </w:rPr>
        <w:t>on behalf of the Republic of Serbia.</w:t>
      </w:r>
    </w:p>
    <w:p w:rsidR="0020797A" w:rsidRDefault="0027035F">
      <w:pPr>
        <w:spacing w:after="150"/>
      </w:pPr>
      <w:r>
        <w:rPr>
          <w:color w:val="000000"/>
        </w:rPr>
        <w:t>(b) Each of the Borrower, the Employer and the Investor has the power to own its assets and carry on its operations and activities as they are being conducted.</w:t>
      </w:r>
    </w:p>
    <w:p w:rsidR="0020797A" w:rsidRDefault="0027035F">
      <w:pPr>
        <w:spacing w:after="150"/>
      </w:pPr>
      <w:r>
        <w:rPr>
          <w:color w:val="000000"/>
        </w:rPr>
        <w:t xml:space="preserve">18.2 </w:t>
      </w:r>
      <w:r>
        <w:rPr>
          <w:b/>
          <w:color w:val="000000"/>
        </w:rPr>
        <w:t>Binding obligations</w:t>
      </w:r>
    </w:p>
    <w:p w:rsidR="0020797A" w:rsidRDefault="0027035F">
      <w:pPr>
        <w:spacing w:after="150"/>
      </w:pPr>
      <w:r>
        <w:rPr>
          <w:color w:val="000000"/>
        </w:rPr>
        <w:t xml:space="preserve">The obligations expressed to be </w:t>
      </w:r>
      <w:r>
        <w:rPr>
          <w:color w:val="000000"/>
        </w:rPr>
        <w:t>assumed by each of the Borrower, the Employer and the Investor in each Transaction Document are legal, valid, binding and enforceable obligations (subject only, in the case of the Borrower, in relation to the incurrence of indebtedness and the assumption o</w:t>
      </w:r>
      <w:r>
        <w:rPr>
          <w:color w:val="000000"/>
        </w:rPr>
        <w:t>f payment obligations by the Borrower under this Agreement, to the publication of the Official Gazette of the Republic of Serbia in which the law on ratification of this Agreement by the National Assembly of the Republic of Serbia has been published).</w:t>
      </w:r>
    </w:p>
    <w:p w:rsidR="0020797A" w:rsidRDefault="0027035F">
      <w:pPr>
        <w:spacing w:after="150"/>
      </w:pPr>
      <w:r>
        <w:rPr>
          <w:color w:val="000000"/>
        </w:rPr>
        <w:t>18.3</w:t>
      </w:r>
      <w:r>
        <w:rPr>
          <w:color w:val="000000"/>
        </w:rPr>
        <w:t xml:space="preserve"> </w:t>
      </w:r>
      <w:r>
        <w:rPr>
          <w:b/>
          <w:color w:val="000000"/>
        </w:rPr>
        <w:t>Non-conflict with other obligations</w:t>
      </w:r>
    </w:p>
    <w:p w:rsidR="0020797A" w:rsidRDefault="0027035F">
      <w:pPr>
        <w:spacing w:after="150"/>
      </w:pPr>
      <w:r>
        <w:rPr>
          <w:color w:val="000000"/>
        </w:rPr>
        <w:t>The entry into and performance by each of the Borrower, the Employer and the Investor of, and the transactions contemplated by, the Transaction Documents do not and will not conflict with:</w:t>
      </w:r>
    </w:p>
    <w:p w:rsidR="0020797A" w:rsidRDefault="0027035F">
      <w:pPr>
        <w:spacing w:after="150"/>
      </w:pPr>
      <w:r>
        <w:rPr>
          <w:color w:val="000000"/>
        </w:rPr>
        <w:t>(a) any Applicable Law;</w:t>
      </w:r>
    </w:p>
    <w:p w:rsidR="0020797A" w:rsidRDefault="0027035F">
      <w:pPr>
        <w:spacing w:after="150"/>
      </w:pPr>
      <w:r>
        <w:rPr>
          <w:color w:val="000000"/>
        </w:rPr>
        <w:t>(b) th</w:t>
      </w:r>
      <w:r>
        <w:rPr>
          <w:color w:val="000000"/>
        </w:rPr>
        <w:t>e constitution of the Republic of Serbia, any statutory act of any local or municipal authority in the Republic of Serbia (including, without limitation, the City of Belgrade) or their statutory documents or the statutory documents of any of their governme</w:t>
      </w:r>
      <w:r>
        <w:rPr>
          <w:color w:val="000000"/>
        </w:rPr>
        <w:t>nt agencies; or</w:t>
      </w:r>
    </w:p>
    <w:p w:rsidR="0020797A" w:rsidRDefault="0027035F">
      <w:pPr>
        <w:spacing w:after="150"/>
      </w:pPr>
      <w:r>
        <w:rPr>
          <w:color w:val="000000"/>
        </w:rPr>
        <w:t>(c) any agreement mortgage, bond, judgment, arbitral award or other instrument international agreement or treaty, including with the IMF or any other international institution, to which it or its government agencies are party or which is bi</w:t>
      </w:r>
      <w:r>
        <w:rPr>
          <w:color w:val="000000"/>
        </w:rPr>
        <w:t>nding upon them or any of their assets or constitute a default or termination event (however described) under any such agreement or instrument.</w:t>
      </w:r>
    </w:p>
    <w:p w:rsidR="0020797A" w:rsidRDefault="0027035F">
      <w:pPr>
        <w:spacing w:after="150"/>
      </w:pPr>
      <w:r>
        <w:rPr>
          <w:color w:val="000000"/>
        </w:rPr>
        <w:t xml:space="preserve">18.4 </w:t>
      </w:r>
      <w:r>
        <w:rPr>
          <w:b/>
          <w:color w:val="000000"/>
        </w:rPr>
        <w:t>Authorisations</w:t>
      </w:r>
    </w:p>
    <w:p w:rsidR="0020797A" w:rsidRDefault="0027035F">
      <w:pPr>
        <w:spacing w:after="150"/>
      </w:pPr>
      <w:r>
        <w:rPr>
          <w:color w:val="000000"/>
        </w:rPr>
        <w:lastRenderedPageBreak/>
        <w:t>(a) Each of the Borrower, the Employer and the Investor has full power to enter into, perfor</w:t>
      </w:r>
      <w:r>
        <w:rPr>
          <w:color w:val="000000"/>
        </w:rPr>
        <w:t>m and deliver, and has taken all necessary actions to authorise the entry into and performance and delivery of, the relevant Transaction Documents to which it is or will be a party and the transactions contemplated by those Transaction Documents (subject o</w:t>
      </w:r>
      <w:r>
        <w:rPr>
          <w:color w:val="000000"/>
        </w:rPr>
        <w:t>nly, in the case of the Borrower, in relation to the incurrence of indebtedness and the assumption of payment obligations by the Borrower under this Agreement, to the publication of the Official Gazette of the Republic of Serbia in which the law on ratific</w:t>
      </w:r>
      <w:r>
        <w:rPr>
          <w:color w:val="000000"/>
        </w:rPr>
        <w:t>ation of this Agreement by the National Assembly of the Republic of Serbia has been published).</w:t>
      </w:r>
    </w:p>
    <w:p w:rsidR="0020797A" w:rsidRDefault="0027035F">
      <w:pPr>
        <w:spacing w:after="150"/>
      </w:pPr>
      <w:r>
        <w:rPr>
          <w:color w:val="000000"/>
        </w:rPr>
        <w:t>(b) No limit on the powers of the Borrower will be exceeded as a result of the borrowing or giving of guarantees or indemnities contemplated by the Finance Docu</w:t>
      </w:r>
      <w:r>
        <w:rPr>
          <w:color w:val="000000"/>
        </w:rPr>
        <w:t>ments to which it is a party (including, for the avoidance of doubt, the limit on public debt set in the relevant annual budget law of the Republic of Serbia).</w:t>
      </w:r>
    </w:p>
    <w:p w:rsidR="0020797A" w:rsidRDefault="0027035F">
      <w:pPr>
        <w:spacing w:after="150"/>
      </w:pPr>
      <w:r>
        <w:rPr>
          <w:color w:val="000000"/>
        </w:rPr>
        <w:t>(c) All Authorisations and acts which are required or advisable in connection with the entry int</w:t>
      </w:r>
      <w:r>
        <w:rPr>
          <w:color w:val="000000"/>
        </w:rPr>
        <w:t>o, performance, legality, validity and enforceability of, and the transactions contemplated by, the relevant Transaction Documents have been obtained or performed (as appropriate) and are in full force and effect.</w:t>
      </w:r>
    </w:p>
    <w:p w:rsidR="0020797A" w:rsidRDefault="0027035F">
      <w:pPr>
        <w:spacing w:after="150"/>
      </w:pPr>
      <w:r>
        <w:rPr>
          <w:color w:val="000000"/>
        </w:rPr>
        <w:t>(d) It has the capacity to sue and be sued</w:t>
      </w:r>
      <w:r>
        <w:rPr>
          <w:color w:val="000000"/>
        </w:rPr>
        <w:t xml:space="preserve"> before any court and/or arbitration tribunal which may be competent pursuant to the Finance Documents.</w:t>
      </w:r>
    </w:p>
    <w:p w:rsidR="0020797A" w:rsidRDefault="0027035F">
      <w:pPr>
        <w:spacing w:after="150"/>
      </w:pPr>
      <w:r>
        <w:rPr>
          <w:color w:val="000000"/>
        </w:rPr>
        <w:t xml:space="preserve">18.5 </w:t>
      </w:r>
      <w:r>
        <w:rPr>
          <w:b/>
          <w:color w:val="000000"/>
        </w:rPr>
        <w:t>Validity and admissibility in evidence</w:t>
      </w:r>
    </w:p>
    <w:p w:rsidR="0020797A" w:rsidRDefault="0027035F">
      <w:pPr>
        <w:spacing w:after="150"/>
      </w:pPr>
      <w:r>
        <w:rPr>
          <w:color w:val="000000"/>
        </w:rPr>
        <w:t>All Authorisations and other acts, conditions and things required or desirable:</w:t>
      </w:r>
    </w:p>
    <w:p w:rsidR="0020797A" w:rsidRDefault="0027035F">
      <w:pPr>
        <w:spacing w:after="150"/>
      </w:pPr>
      <w:r>
        <w:rPr>
          <w:color w:val="000000"/>
        </w:rPr>
        <w:t>(a) to enable each of the Bo</w:t>
      </w:r>
      <w:r>
        <w:rPr>
          <w:color w:val="000000"/>
        </w:rPr>
        <w:t>rrower, the Employer and the Investor lawfully to enter into, exercise its rights and comply with its obligations in the Transaction Documents to which it is a party;</w:t>
      </w:r>
    </w:p>
    <w:p w:rsidR="0020797A" w:rsidRDefault="0027035F">
      <w:pPr>
        <w:spacing w:after="150"/>
      </w:pPr>
      <w:r>
        <w:rPr>
          <w:color w:val="000000"/>
        </w:rPr>
        <w:t xml:space="preserve">(b) to ensure that the obligations expressed to be assumed by each of the Borrower, the </w:t>
      </w:r>
      <w:r>
        <w:rPr>
          <w:color w:val="000000"/>
        </w:rPr>
        <w:t>Employer and the Investor in the Transaction Documents are legal valid, binding and enforceable; and</w:t>
      </w:r>
    </w:p>
    <w:p w:rsidR="0020797A" w:rsidRDefault="0027035F">
      <w:pPr>
        <w:spacing w:after="150"/>
      </w:pPr>
      <w:r>
        <w:rPr>
          <w:color w:val="000000"/>
        </w:rPr>
        <w:t>(c) to make the Transaction Documents to which each of the Borrower, the Employer and the Investor is a party admissible in evidence in the Republic of Ser</w:t>
      </w:r>
      <w:r>
        <w:rPr>
          <w:color w:val="000000"/>
        </w:rPr>
        <w:t>bia (subject to such Transaction Document being translated into Serbian language),</w:t>
      </w:r>
    </w:p>
    <w:p w:rsidR="0020797A" w:rsidRDefault="0027035F">
      <w:pPr>
        <w:spacing w:after="150"/>
      </w:pPr>
      <w:r>
        <w:rPr>
          <w:color w:val="000000"/>
        </w:rPr>
        <w:t>have been obtained or effected and are in full force and effect (other than, in the case of the Borrower, in relation to the incurrence of indebtedness and the assumption of</w:t>
      </w:r>
      <w:r>
        <w:rPr>
          <w:color w:val="000000"/>
        </w:rPr>
        <w:t xml:space="preserve"> payment obligations by the Borrower under this Agreement, to the publication of the Official Gazette of the Republic of Serbia in which the law on ratification of this Agreement by the National Assembly of the Republic of Serbia has been published).</w:t>
      </w:r>
    </w:p>
    <w:p w:rsidR="0020797A" w:rsidRDefault="0027035F">
      <w:pPr>
        <w:spacing w:after="150"/>
      </w:pPr>
      <w:r>
        <w:rPr>
          <w:color w:val="000000"/>
        </w:rPr>
        <w:t xml:space="preserve">18.6 </w:t>
      </w:r>
      <w:r>
        <w:rPr>
          <w:b/>
          <w:color w:val="000000"/>
        </w:rPr>
        <w:t>Governing law and enforcement</w:t>
      </w:r>
    </w:p>
    <w:p w:rsidR="0020797A" w:rsidRDefault="0027035F">
      <w:pPr>
        <w:spacing w:after="150"/>
      </w:pPr>
      <w:r>
        <w:rPr>
          <w:color w:val="000000"/>
        </w:rPr>
        <w:lastRenderedPageBreak/>
        <w:t>(a) The choice of the law stated to be the governing law of each Finance Document and all non-contractual obligations arising from or connected with them will be recognised and enforced in the Republic of Serbia.</w:t>
      </w:r>
    </w:p>
    <w:p w:rsidR="0020797A" w:rsidRDefault="0027035F">
      <w:pPr>
        <w:spacing w:after="150"/>
      </w:pPr>
      <w:r>
        <w:rPr>
          <w:color w:val="000000"/>
        </w:rPr>
        <w:t>(b) Any arbit</w:t>
      </w:r>
      <w:r>
        <w:rPr>
          <w:color w:val="000000"/>
        </w:rPr>
        <w:t>ral award or court judgment obtained in England in relation to a Finance Document will be recognised and enforced in the Republic of Serbia.</w:t>
      </w:r>
    </w:p>
    <w:p w:rsidR="0020797A" w:rsidRDefault="0027035F">
      <w:pPr>
        <w:spacing w:after="150"/>
      </w:pPr>
      <w:r>
        <w:rPr>
          <w:color w:val="000000"/>
        </w:rPr>
        <w:t>(c) The agreement not to claim immunity in relation to a Finance Document to which the Borrower or its assets may b</w:t>
      </w:r>
      <w:r>
        <w:rPr>
          <w:color w:val="000000"/>
        </w:rPr>
        <w:t>e entitled will be recognised and enforced in the Republic of Serbia.</w:t>
      </w:r>
    </w:p>
    <w:p w:rsidR="0020797A" w:rsidRDefault="0027035F">
      <w:pPr>
        <w:spacing w:after="150"/>
      </w:pPr>
      <w:r>
        <w:rPr>
          <w:color w:val="000000"/>
        </w:rPr>
        <w:t xml:space="preserve">18.7 </w:t>
      </w:r>
      <w:r>
        <w:rPr>
          <w:b/>
          <w:color w:val="000000"/>
        </w:rPr>
        <w:t>Deduction of Tax</w:t>
      </w:r>
    </w:p>
    <w:p w:rsidR="0020797A" w:rsidRDefault="0027035F">
      <w:pPr>
        <w:spacing w:after="150"/>
      </w:pPr>
      <w:r>
        <w:rPr>
          <w:color w:val="000000"/>
        </w:rPr>
        <w:t>(a) Except for taxes imposed by way of withholding on interest paid to non-residents of the jurisdiction of the Borrower, it is not required to make any Tax Deducti</w:t>
      </w:r>
      <w:r>
        <w:rPr>
          <w:color w:val="000000"/>
        </w:rPr>
        <w:t>on for any payment it may make under any Finance Document.</w:t>
      </w:r>
    </w:p>
    <w:p w:rsidR="0020797A" w:rsidRDefault="0027035F">
      <w:pPr>
        <w:spacing w:after="150"/>
      </w:pPr>
      <w:r>
        <w:rPr>
          <w:color w:val="000000"/>
        </w:rPr>
        <w:t>(b) To the extent it is required to make any Tax Deduction, it is authorised and permitted to pay any additional amounts payable to any Finance Party pursuant to Clause 13.2 (</w:t>
      </w:r>
      <w:r>
        <w:rPr>
          <w:i/>
          <w:color w:val="000000"/>
        </w:rPr>
        <w:t>Tax gross-up</w:t>
      </w:r>
      <w:r>
        <w:rPr>
          <w:color w:val="000000"/>
        </w:rPr>
        <w:t>).</w:t>
      </w:r>
    </w:p>
    <w:p w:rsidR="0020797A" w:rsidRDefault="0027035F">
      <w:pPr>
        <w:spacing w:after="150"/>
      </w:pPr>
      <w:r>
        <w:rPr>
          <w:color w:val="000000"/>
        </w:rPr>
        <w:t xml:space="preserve">18.8 </w:t>
      </w:r>
      <w:r>
        <w:rPr>
          <w:b/>
          <w:color w:val="000000"/>
        </w:rPr>
        <w:t>No</w:t>
      </w:r>
      <w:r>
        <w:rPr>
          <w:b/>
          <w:color w:val="000000"/>
        </w:rPr>
        <w:t xml:space="preserve"> filing or stamp taxes</w:t>
      </w:r>
    </w:p>
    <w:p w:rsidR="0020797A" w:rsidRDefault="0027035F">
      <w:pPr>
        <w:spacing w:after="150"/>
      </w:pPr>
      <w:r>
        <w:rPr>
          <w:color w:val="000000"/>
        </w:rPr>
        <w:t xml:space="preserve">Under the law of the Republic of Serbia, it is not necessary that the Finance Documents be filed, recorded or enrolled with any court or other authority in that jurisdiction or that any stamp, registration, notarial or similar Taxes </w:t>
      </w:r>
      <w:r>
        <w:rPr>
          <w:color w:val="000000"/>
        </w:rPr>
        <w:t>or fees be paid on or in relation to the Finance Documents or the transactions contemplated by the Finance Documents except that the Borrower is obliged to:</w:t>
      </w:r>
    </w:p>
    <w:p w:rsidR="0020797A" w:rsidRDefault="0027035F">
      <w:pPr>
        <w:spacing w:after="150"/>
      </w:pPr>
      <w:r>
        <w:rPr>
          <w:color w:val="000000"/>
        </w:rPr>
        <w:t>(a) report (and pay the reporting fee) to the NBS:</w:t>
      </w:r>
    </w:p>
    <w:p w:rsidR="0020797A" w:rsidRDefault="0027035F">
      <w:pPr>
        <w:spacing w:after="150"/>
      </w:pPr>
      <w:r>
        <w:rPr>
          <w:color w:val="000000"/>
        </w:rPr>
        <w:t>(i) this Agreement and any changes thereto;</w:t>
      </w:r>
    </w:p>
    <w:p w:rsidR="0020797A" w:rsidRDefault="0027035F">
      <w:pPr>
        <w:spacing w:after="150"/>
      </w:pPr>
      <w:r>
        <w:rPr>
          <w:color w:val="000000"/>
        </w:rPr>
        <w:t>(ii)</w:t>
      </w:r>
      <w:r>
        <w:rPr>
          <w:color w:val="000000"/>
        </w:rPr>
        <w:t xml:space="preserve"> any changes to the Lenders; and</w:t>
      </w:r>
    </w:p>
    <w:p w:rsidR="0020797A" w:rsidRDefault="0027035F">
      <w:pPr>
        <w:spacing w:after="150"/>
      </w:pPr>
      <w:r>
        <w:rPr>
          <w:color w:val="000000"/>
        </w:rPr>
        <w:t>(iii) each Utilisation and each repayment or prepayment under this Agreement; and</w:t>
      </w:r>
    </w:p>
    <w:p w:rsidR="0020797A" w:rsidRDefault="0027035F">
      <w:pPr>
        <w:spacing w:after="150"/>
      </w:pPr>
      <w:r>
        <w:rPr>
          <w:color w:val="000000"/>
        </w:rPr>
        <w:t>(b) register the relevant information pertaining to this Agreement in the public debt records kept by the Public Debt Administration of the M</w:t>
      </w:r>
      <w:r>
        <w:rPr>
          <w:color w:val="000000"/>
        </w:rPr>
        <w:t>inistry of Finance of the Republic of Serbia.</w:t>
      </w:r>
    </w:p>
    <w:p w:rsidR="0020797A" w:rsidRDefault="0027035F">
      <w:pPr>
        <w:spacing w:after="150"/>
      </w:pPr>
      <w:r>
        <w:rPr>
          <w:color w:val="000000"/>
        </w:rPr>
        <w:t xml:space="preserve">18.9 </w:t>
      </w:r>
      <w:r>
        <w:rPr>
          <w:b/>
          <w:color w:val="000000"/>
        </w:rPr>
        <w:t>No default</w:t>
      </w:r>
    </w:p>
    <w:p w:rsidR="0020797A" w:rsidRDefault="0027035F">
      <w:pPr>
        <w:spacing w:after="150"/>
      </w:pPr>
      <w:r>
        <w:rPr>
          <w:color w:val="000000"/>
        </w:rPr>
        <w:t>(a) No Event of Default and, on the date of this Agreement and on the Effective Date, no Default is continuing or is reasonably likely to result from the making of any Utilisation or the entry i</w:t>
      </w:r>
      <w:r>
        <w:rPr>
          <w:color w:val="000000"/>
        </w:rPr>
        <w:t>nto, the performance of, or any transaction contemplated by, any Finance Document.</w:t>
      </w:r>
    </w:p>
    <w:p w:rsidR="0020797A" w:rsidRDefault="0027035F">
      <w:pPr>
        <w:spacing w:after="150"/>
      </w:pPr>
      <w:r>
        <w:rPr>
          <w:color w:val="000000"/>
        </w:rPr>
        <w:t>(b) No other event or circumstance is outstanding which constitutes a default under any other agreement or instrument which is binding on it or to which its assets are subje</w:t>
      </w:r>
      <w:r>
        <w:rPr>
          <w:color w:val="000000"/>
        </w:rPr>
        <w:t>ct which might have a Material Adverse Effect.</w:t>
      </w:r>
    </w:p>
    <w:p w:rsidR="0020797A" w:rsidRDefault="0027035F">
      <w:pPr>
        <w:spacing w:after="150"/>
      </w:pPr>
      <w:r>
        <w:rPr>
          <w:color w:val="000000"/>
        </w:rPr>
        <w:lastRenderedPageBreak/>
        <w:t xml:space="preserve">18.10 </w:t>
      </w:r>
      <w:r>
        <w:rPr>
          <w:b/>
          <w:color w:val="000000"/>
        </w:rPr>
        <w:t>No misleading information</w:t>
      </w:r>
    </w:p>
    <w:p w:rsidR="0020797A" w:rsidRDefault="0027035F">
      <w:pPr>
        <w:spacing w:after="150"/>
      </w:pPr>
      <w:r>
        <w:rPr>
          <w:color w:val="000000"/>
        </w:rPr>
        <w:t>(a) All factual information provided by or on behalf of it (including by its advisers) to a Finance Party in relation to the Facility was true, complete and accurate in all mate</w:t>
      </w:r>
      <w:r>
        <w:rPr>
          <w:color w:val="000000"/>
        </w:rPr>
        <w:t>rial respects as at the date it was provided and is not misleading in any respect.</w:t>
      </w:r>
    </w:p>
    <w:p w:rsidR="0020797A" w:rsidRDefault="0027035F">
      <w:pPr>
        <w:spacing w:after="150"/>
      </w:pPr>
      <w:r>
        <w:rPr>
          <w:color w:val="000000"/>
        </w:rPr>
        <w:t>(b) Nothing has occurred or been omitted and no information has been given or withheld that results in the information provided by or on behalf of the Borrower or any of its</w:t>
      </w:r>
      <w:r>
        <w:rPr>
          <w:color w:val="000000"/>
        </w:rPr>
        <w:t xml:space="preserve"> government agencies (including by their advisers) being untrue or misleading in any material respect.</w:t>
      </w:r>
    </w:p>
    <w:p w:rsidR="0020797A" w:rsidRDefault="0027035F">
      <w:pPr>
        <w:spacing w:after="150"/>
      </w:pPr>
      <w:r>
        <w:rPr>
          <w:color w:val="000000"/>
        </w:rPr>
        <w:t xml:space="preserve">18.11 </w:t>
      </w:r>
      <w:r>
        <w:rPr>
          <w:b/>
          <w:color w:val="000000"/>
        </w:rPr>
        <w:t>Financial position</w:t>
      </w:r>
    </w:p>
    <w:p w:rsidR="0020797A" w:rsidRDefault="0027035F">
      <w:pPr>
        <w:spacing w:after="150"/>
      </w:pPr>
      <w:r>
        <w:rPr>
          <w:color w:val="000000"/>
        </w:rPr>
        <w:t>(a) There has been no material adverse change in the Borrower’s, the Employer’s or the Investor’s economic condition since the d</w:t>
      </w:r>
      <w:r>
        <w:rPr>
          <w:color w:val="000000"/>
        </w:rPr>
        <w:t>ate of this Agreement.</w:t>
      </w:r>
    </w:p>
    <w:p w:rsidR="0020797A" w:rsidRDefault="0027035F">
      <w:pPr>
        <w:spacing w:after="150"/>
      </w:pPr>
      <w:r>
        <w:rPr>
          <w:color w:val="000000"/>
        </w:rPr>
        <w:t>(b) Any budgets and forecasts supplied under this Agreement were arrived at after careful consideration and have been prepared in good faith on the basis of recent historical information and on the basis of assumptions which were rea</w:t>
      </w:r>
      <w:r>
        <w:rPr>
          <w:color w:val="000000"/>
        </w:rPr>
        <w:t>sonable as at the date they were prepared and supplied.</w:t>
      </w:r>
    </w:p>
    <w:p w:rsidR="0020797A" w:rsidRDefault="0027035F">
      <w:pPr>
        <w:spacing w:after="150"/>
      </w:pPr>
      <w:r>
        <w:rPr>
          <w:color w:val="000000"/>
        </w:rPr>
        <w:t xml:space="preserve">18.12 </w:t>
      </w:r>
      <w:r>
        <w:rPr>
          <w:b/>
          <w:color w:val="000000"/>
        </w:rPr>
        <w:t>Pari passu ranking</w:t>
      </w:r>
    </w:p>
    <w:p w:rsidR="0020797A" w:rsidRDefault="0027035F">
      <w:pPr>
        <w:spacing w:after="150"/>
      </w:pPr>
      <w:r>
        <w:rPr>
          <w:color w:val="000000"/>
        </w:rPr>
        <w:t xml:space="preserve">Its payment obligations under the Finance Documents rank at least </w:t>
      </w:r>
      <w:r>
        <w:rPr>
          <w:i/>
          <w:color w:val="000000"/>
        </w:rPr>
        <w:t>pari passu</w:t>
      </w:r>
      <w:r>
        <w:rPr>
          <w:color w:val="000000"/>
        </w:rPr>
        <w:t xml:space="preserve"> with the claims of all its other unsecured and unsubordinated creditors in respect of External Fin</w:t>
      </w:r>
      <w:r>
        <w:rPr>
          <w:color w:val="000000"/>
        </w:rPr>
        <w:t>ancial Indebtedness (save for such obligations as may be preferred by provisions of law that are of mandatory application at the date hereof) and will be payable out of the public revenues and other assets of the Borrower.</w:t>
      </w:r>
    </w:p>
    <w:p w:rsidR="0020797A" w:rsidRDefault="0027035F">
      <w:pPr>
        <w:spacing w:after="150"/>
      </w:pPr>
      <w:r>
        <w:rPr>
          <w:color w:val="000000"/>
        </w:rPr>
        <w:t xml:space="preserve">18.13 </w:t>
      </w:r>
      <w:r>
        <w:rPr>
          <w:b/>
          <w:color w:val="000000"/>
        </w:rPr>
        <w:t>No proceedings pending or t</w:t>
      </w:r>
      <w:r>
        <w:rPr>
          <w:b/>
          <w:color w:val="000000"/>
        </w:rPr>
        <w:t>hreatened</w:t>
      </w:r>
    </w:p>
    <w:p w:rsidR="0020797A" w:rsidRDefault="0027035F">
      <w:pPr>
        <w:spacing w:after="150"/>
      </w:pPr>
      <w:r>
        <w:rPr>
          <w:color w:val="000000"/>
        </w:rPr>
        <w:t xml:space="preserve">(a) No litigation, arbitration or administrative proceedings or investigations of, or before any court, arbitral body or agency which, if adversely determined, might reasonably be expected to have a Material Adverse Effect has or have (to the </w:t>
      </w:r>
      <w:r>
        <w:rPr>
          <w:color w:val="000000"/>
        </w:rPr>
        <w:t>best of its knowledge and belief) been started or threatened against it and its government agencies.</w:t>
      </w:r>
    </w:p>
    <w:p w:rsidR="0020797A" w:rsidRDefault="0027035F">
      <w:pPr>
        <w:spacing w:after="150"/>
      </w:pPr>
      <w:r>
        <w:rPr>
          <w:color w:val="000000"/>
        </w:rPr>
        <w:t>(b) No judgment or order of a court, arbitral tribunal or other tribunal or any order of any governmental or other regulatory body which is reasonably like</w:t>
      </w:r>
      <w:r>
        <w:rPr>
          <w:color w:val="000000"/>
        </w:rPr>
        <w:t>ly to have a Material Adverse Effect has (to the best of its knowledge and belief (having made due and careful enquiry)) been made against it and its government agencies, the Employer or the Investor.</w:t>
      </w:r>
    </w:p>
    <w:p w:rsidR="0020797A" w:rsidRDefault="0027035F">
      <w:pPr>
        <w:spacing w:after="150"/>
      </w:pPr>
      <w:r>
        <w:rPr>
          <w:color w:val="000000"/>
        </w:rPr>
        <w:t xml:space="preserve">18.14 </w:t>
      </w:r>
      <w:r>
        <w:rPr>
          <w:b/>
          <w:color w:val="000000"/>
        </w:rPr>
        <w:t>No breach of laws</w:t>
      </w:r>
    </w:p>
    <w:p w:rsidR="0020797A" w:rsidRDefault="0027035F">
      <w:pPr>
        <w:spacing w:after="150"/>
      </w:pPr>
      <w:r>
        <w:rPr>
          <w:color w:val="000000"/>
        </w:rPr>
        <w:t xml:space="preserve">It has not breached any law or </w:t>
      </w:r>
      <w:r>
        <w:rPr>
          <w:color w:val="000000"/>
        </w:rPr>
        <w:t>regulation which breach has or is reasonably likely to have a Material Adverse Effect.</w:t>
      </w:r>
    </w:p>
    <w:p w:rsidR="0020797A" w:rsidRDefault="0027035F">
      <w:pPr>
        <w:spacing w:after="150"/>
      </w:pPr>
      <w:r>
        <w:rPr>
          <w:color w:val="000000"/>
        </w:rPr>
        <w:t xml:space="preserve">18.15 </w:t>
      </w:r>
      <w:r>
        <w:rPr>
          <w:b/>
          <w:color w:val="000000"/>
        </w:rPr>
        <w:t>Environmental laws</w:t>
      </w:r>
    </w:p>
    <w:p w:rsidR="0020797A" w:rsidRDefault="0027035F">
      <w:pPr>
        <w:spacing w:after="150"/>
      </w:pPr>
      <w:r>
        <w:rPr>
          <w:color w:val="000000"/>
        </w:rPr>
        <w:lastRenderedPageBreak/>
        <w:t>(a) Each of the Borrower, the Employer, the Investor and in relation to the Project, the Contractor, is in compliance with Clause 20.6 (</w:t>
      </w:r>
      <w:r>
        <w:rPr>
          <w:i/>
          <w:color w:val="000000"/>
        </w:rPr>
        <w:t>Environm</w:t>
      </w:r>
      <w:r>
        <w:rPr>
          <w:i/>
          <w:color w:val="000000"/>
        </w:rPr>
        <w:t>ental compliance</w:t>
      </w:r>
      <w:r>
        <w:rPr>
          <w:color w:val="000000"/>
        </w:rPr>
        <w:t>) and, to the best of its knowledge and belief (having made due and careful enquiry), no circumstances have occurred which would prevent such compliance.</w:t>
      </w:r>
    </w:p>
    <w:p w:rsidR="0020797A" w:rsidRDefault="0027035F">
      <w:pPr>
        <w:spacing w:after="150"/>
      </w:pPr>
      <w:r>
        <w:rPr>
          <w:color w:val="000000"/>
        </w:rPr>
        <w:t>(b) No Environmental Claim has been commenced or (to the best of its knowledge and bel</w:t>
      </w:r>
      <w:r>
        <w:rPr>
          <w:color w:val="000000"/>
        </w:rPr>
        <w:t>ief (having made due and careful enquiry)) is threatened against any of the Borrower, the Employer or the Investor.</w:t>
      </w:r>
    </w:p>
    <w:p w:rsidR="0020797A" w:rsidRDefault="0027035F">
      <w:pPr>
        <w:spacing w:after="150"/>
      </w:pPr>
      <w:r>
        <w:rPr>
          <w:color w:val="000000"/>
        </w:rPr>
        <w:t xml:space="preserve">18.16 </w:t>
      </w:r>
      <w:r>
        <w:rPr>
          <w:b/>
          <w:color w:val="000000"/>
        </w:rPr>
        <w:t>Anti-corruption and anti-money laundering laws</w:t>
      </w:r>
    </w:p>
    <w:p w:rsidR="0020797A" w:rsidRDefault="0027035F">
      <w:pPr>
        <w:spacing w:after="150"/>
      </w:pPr>
      <w:r>
        <w:rPr>
          <w:color w:val="000000"/>
        </w:rPr>
        <w:t>(a) Each of the Borrower, the Employer and the Investor, and each Subsidiary, minister,</w:t>
      </w:r>
      <w:r>
        <w:rPr>
          <w:color w:val="000000"/>
        </w:rPr>
        <w:t xml:space="preserve"> official, representative, director, officer, civil servant or (to the best knowledge of the Borrower) employee or agent of the Borrower, is in compliance with applicable Anti-Corruption Laws and Anti-Money Laundering Laws and has instituted and maintains </w:t>
      </w:r>
      <w:r>
        <w:rPr>
          <w:color w:val="000000"/>
        </w:rPr>
        <w:t>as at the date of this Agreement and as at the Effective Date policies and procedures designed to promote and achieve compliance with such laws.</w:t>
      </w:r>
    </w:p>
    <w:p w:rsidR="0020797A" w:rsidRDefault="0027035F">
      <w:pPr>
        <w:spacing w:after="150"/>
      </w:pPr>
      <w:r>
        <w:rPr>
          <w:color w:val="000000"/>
        </w:rPr>
        <w:t>(b) None of:</w:t>
      </w:r>
    </w:p>
    <w:p w:rsidR="0020797A" w:rsidRDefault="0027035F">
      <w:pPr>
        <w:spacing w:after="150"/>
      </w:pPr>
      <w:r>
        <w:rPr>
          <w:color w:val="000000"/>
        </w:rPr>
        <w:t>(i) the Borrower, the Employer or the Investor (nor, to the best of their knowledge and belief (ha</w:t>
      </w:r>
      <w:r>
        <w:rPr>
          <w:color w:val="000000"/>
        </w:rPr>
        <w:t>ving made due and careful enquiry), any minister, official, representative, agent, director, employee or officer of any of them); nor</w:t>
      </w:r>
    </w:p>
    <w:p w:rsidR="0020797A" w:rsidRDefault="0027035F">
      <w:pPr>
        <w:spacing w:after="150"/>
      </w:pPr>
      <w:r>
        <w:rPr>
          <w:color w:val="000000"/>
        </w:rPr>
        <w:t xml:space="preserve">(ii) (in any capacity in connection with the financing of the Project or in connection with the EPC Contract,) any of the </w:t>
      </w:r>
      <w:r>
        <w:rPr>
          <w:color w:val="000000"/>
        </w:rPr>
        <w:t>Borrower’s, Employer’s or Investor’s government agencies, (nor, to the best of their knowledge and belief (having made due and careful enquiry), any minister, official, representative, agent, director, employee or officer of any of any of them),</w:t>
      </w:r>
    </w:p>
    <w:p w:rsidR="0020797A" w:rsidRDefault="0027035F">
      <w:pPr>
        <w:spacing w:after="150"/>
      </w:pPr>
      <w:r>
        <w:rPr>
          <w:color w:val="000000"/>
        </w:rPr>
        <w:t>has made o</w:t>
      </w:r>
      <w:r>
        <w:rPr>
          <w:color w:val="000000"/>
        </w:rPr>
        <w:t>r received, or directed or authorised any other person to make or receive, any offer, payment or promise to pay, of any money, gift or other thing of value, directly or indirectly, to or for the use or benefit of any person, where this violates or would vi</w:t>
      </w:r>
      <w:r>
        <w:rPr>
          <w:color w:val="000000"/>
        </w:rPr>
        <w:t>olate, or creates or would create liability for it or any other person under, any Anti-Corruption Laws or Anti-Money Laundering Laws.</w:t>
      </w:r>
    </w:p>
    <w:p w:rsidR="0020797A" w:rsidRDefault="0027035F">
      <w:pPr>
        <w:spacing w:after="150"/>
      </w:pPr>
      <w:r>
        <w:rPr>
          <w:color w:val="000000"/>
        </w:rPr>
        <w:t>(c) None of:</w:t>
      </w:r>
    </w:p>
    <w:p w:rsidR="0020797A" w:rsidRDefault="0027035F">
      <w:pPr>
        <w:spacing w:after="150"/>
      </w:pPr>
      <w:r>
        <w:rPr>
          <w:color w:val="000000"/>
        </w:rPr>
        <w:t>(i) the Borrower, the Employer or the Investor (nor to the best of their knowledge and belief (having made du</w:t>
      </w:r>
      <w:r>
        <w:rPr>
          <w:color w:val="000000"/>
        </w:rPr>
        <w:t>e and careful enquiry), any minister, official, representative, agent, director, employee or officer of any of them), nor</w:t>
      </w:r>
    </w:p>
    <w:p w:rsidR="0020797A" w:rsidRDefault="0027035F">
      <w:pPr>
        <w:spacing w:after="150"/>
      </w:pPr>
      <w:r>
        <w:rPr>
          <w:color w:val="000000"/>
        </w:rPr>
        <w:t>(ii) (in any capacity in connection with the financing of the Project or in connection with the EPC Contract) any of the Borrower’s go</w:t>
      </w:r>
      <w:r>
        <w:rPr>
          <w:color w:val="000000"/>
        </w:rPr>
        <w:t>vernment agencies (nor to the best of their knowledge and belief (having made due and careful enquiry) any minister, official, representative, agent, director, employee or officer of any of the Borrower’s government agencies),</w:t>
      </w:r>
    </w:p>
    <w:p w:rsidR="0020797A" w:rsidRDefault="0027035F">
      <w:pPr>
        <w:spacing w:after="150"/>
      </w:pPr>
      <w:r>
        <w:rPr>
          <w:color w:val="000000"/>
        </w:rPr>
        <w:lastRenderedPageBreak/>
        <w:t xml:space="preserve">is being investigated by any </w:t>
      </w:r>
      <w:r>
        <w:rPr>
          <w:color w:val="000000"/>
        </w:rPr>
        <w:t>agency, or party to any proceedings, in each case in relation to any Anti-Corruption Laws or Anti-Money Laundering Laws.</w:t>
      </w:r>
    </w:p>
    <w:p w:rsidR="0020797A" w:rsidRDefault="0027035F">
      <w:pPr>
        <w:spacing w:after="150"/>
      </w:pPr>
      <w:r>
        <w:rPr>
          <w:color w:val="000000"/>
        </w:rPr>
        <w:t xml:space="preserve">18.17 </w:t>
      </w:r>
      <w:r>
        <w:rPr>
          <w:b/>
          <w:color w:val="000000"/>
        </w:rPr>
        <w:t>Sanctions Laws and Regulations</w:t>
      </w:r>
    </w:p>
    <w:p w:rsidR="0020797A" w:rsidRDefault="0027035F">
      <w:pPr>
        <w:spacing w:after="150"/>
      </w:pPr>
      <w:r>
        <w:rPr>
          <w:color w:val="000000"/>
        </w:rPr>
        <w:t>(a) None of the Borrower, the Employer, the Investor or any Subsidiary of the Borrower, nor any mi</w:t>
      </w:r>
      <w:r>
        <w:rPr>
          <w:color w:val="000000"/>
        </w:rPr>
        <w:t xml:space="preserve">nister, official, representative, director or officer of the Borrower, the Employee or the Investor nor (to the knowledge of the Borrower) any employee, civil servant or agent of the Borrower, the Employer or the Investor, is a Sanctions Restricted Person </w:t>
      </w:r>
      <w:r>
        <w:rPr>
          <w:color w:val="000000"/>
        </w:rPr>
        <w:t>or is directly or indirectly owned or controlled by persons that are Sanctions Restricted Persons.</w:t>
      </w:r>
    </w:p>
    <w:p w:rsidR="0020797A" w:rsidRDefault="0027035F">
      <w:pPr>
        <w:spacing w:after="150"/>
      </w:pPr>
      <w:r>
        <w:rPr>
          <w:color w:val="000000"/>
        </w:rPr>
        <w:t>(b) No Utilisation, use of proceeds or other transaction contemplated by this Agreement will violate any applicable Sanctions.</w:t>
      </w:r>
    </w:p>
    <w:p w:rsidR="0020797A" w:rsidRDefault="0027035F">
      <w:pPr>
        <w:spacing w:after="150"/>
      </w:pPr>
      <w:r>
        <w:rPr>
          <w:color w:val="000000"/>
        </w:rPr>
        <w:t>(c) No Finance Party may benef</w:t>
      </w:r>
      <w:r>
        <w:rPr>
          <w:color w:val="000000"/>
        </w:rPr>
        <w:t xml:space="preserve">it from a breach of any of the foregoing representations in this Clause if it has notified the Agent that to do so could result in it breaching or violating (i) the Blocking Law, (ii) any regulation implementing the Blocking Law in any member state of the </w:t>
      </w:r>
      <w:r>
        <w:rPr>
          <w:color w:val="000000"/>
        </w:rPr>
        <w:t>European Union or (iii) any similar law or regulation in the United Kingdom.</w:t>
      </w:r>
    </w:p>
    <w:p w:rsidR="0020797A" w:rsidRDefault="0027035F">
      <w:pPr>
        <w:spacing w:after="150"/>
      </w:pPr>
      <w:r>
        <w:rPr>
          <w:color w:val="000000"/>
        </w:rPr>
        <w:t xml:space="preserve">18.18 </w:t>
      </w:r>
      <w:r>
        <w:rPr>
          <w:b/>
          <w:color w:val="000000"/>
        </w:rPr>
        <w:t>External Financial Indebtedness</w:t>
      </w:r>
    </w:p>
    <w:p w:rsidR="0020797A" w:rsidRDefault="0027035F">
      <w:pPr>
        <w:spacing w:after="150"/>
      </w:pPr>
      <w:r>
        <w:rPr>
          <w:color w:val="000000"/>
        </w:rPr>
        <w:t>None of its External Financial Indebtedness is secured by any Security or Quasi-Security on or with respect to the Public Assets other than a</w:t>
      </w:r>
      <w:r>
        <w:rPr>
          <w:color w:val="000000"/>
        </w:rPr>
        <w:t>s permitted by this Agreement.</w:t>
      </w:r>
    </w:p>
    <w:p w:rsidR="0020797A" w:rsidRDefault="0027035F">
      <w:pPr>
        <w:spacing w:after="150"/>
      </w:pPr>
      <w:r>
        <w:rPr>
          <w:color w:val="000000"/>
        </w:rPr>
        <w:t xml:space="preserve">18.19 </w:t>
      </w:r>
      <w:r>
        <w:rPr>
          <w:b/>
          <w:color w:val="000000"/>
        </w:rPr>
        <w:t>Good title to assets</w:t>
      </w:r>
    </w:p>
    <w:p w:rsidR="0020797A" w:rsidRDefault="0027035F">
      <w:pPr>
        <w:spacing w:after="150"/>
      </w:pPr>
      <w:r>
        <w:rPr>
          <w:color w:val="000000"/>
        </w:rPr>
        <w:t>Each of the Borrower, the Employer and the Investor has a good, valid and marketable title to, or valid leases or licences of, and all appropriate Authorisations to use, the assets necessary to carr</w:t>
      </w:r>
      <w:r>
        <w:rPr>
          <w:color w:val="000000"/>
        </w:rPr>
        <w:t>y on the Project.</w:t>
      </w:r>
    </w:p>
    <w:p w:rsidR="0020797A" w:rsidRDefault="0027035F">
      <w:pPr>
        <w:spacing w:after="150"/>
      </w:pPr>
      <w:r>
        <w:rPr>
          <w:color w:val="000000"/>
        </w:rPr>
        <w:t xml:space="preserve">18.20 </w:t>
      </w:r>
      <w:r>
        <w:rPr>
          <w:b/>
          <w:color w:val="000000"/>
        </w:rPr>
        <w:t>No immunity</w:t>
      </w:r>
    </w:p>
    <w:p w:rsidR="0020797A" w:rsidRDefault="0027035F">
      <w:pPr>
        <w:spacing w:after="150"/>
      </w:pPr>
      <w:r>
        <w:rPr>
          <w:color w:val="000000"/>
        </w:rPr>
        <w:t>In any proceedings taken in the Republic of Serbia in relation to the Finance Documents, it will not be entitled to claim for itself or any of its assets immunity from suit or other legal process, except for immunity fro</w:t>
      </w:r>
      <w:r>
        <w:rPr>
          <w:color w:val="000000"/>
        </w:rPr>
        <w:t>m enforcement in respect of any present or future:</w:t>
      </w:r>
    </w:p>
    <w:p w:rsidR="0020797A" w:rsidRDefault="0027035F">
      <w:pPr>
        <w:spacing w:after="150"/>
      </w:pPr>
      <w:r>
        <w:rPr>
          <w:color w:val="000000"/>
        </w:rPr>
        <w:t>(a) “premises of the mission” as such term is defined in the Vienna Convention on Diplomatic Relations signed in 1961;</w:t>
      </w:r>
    </w:p>
    <w:p w:rsidR="0020797A" w:rsidRDefault="0027035F">
      <w:pPr>
        <w:spacing w:after="150"/>
      </w:pPr>
      <w:r>
        <w:rPr>
          <w:color w:val="000000"/>
        </w:rPr>
        <w:t xml:space="preserve">(b) “consular premises” as such term is defined in the Vienna Convention on Consular </w:t>
      </w:r>
      <w:r>
        <w:rPr>
          <w:color w:val="000000"/>
        </w:rPr>
        <w:t>Relations signed in 1963;</w:t>
      </w:r>
    </w:p>
    <w:p w:rsidR="0020797A" w:rsidRDefault="0027035F">
      <w:pPr>
        <w:spacing w:after="150"/>
      </w:pPr>
      <w:r>
        <w:rPr>
          <w:color w:val="000000"/>
        </w:rPr>
        <w:t>(c) assets that cannot be in commerce;</w:t>
      </w:r>
    </w:p>
    <w:p w:rsidR="0020797A" w:rsidRDefault="0027035F">
      <w:pPr>
        <w:spacing w:after="150"/>
      </w:pPr>
      <w:r>
        <w:rPr>
          <w:color w:val="000000"/>
        </w:rPr>
        <w:t>(d) military property or military assets and buildings, weapons or equipment designated for defence, state and public security;</w:t>
      </w:r>
    </w:p>
    <w:p w:rsidR="0020797A" w:rsidRDefault="0027035F">
      <w:pPr>
        <w:spacing w:after="150"/>
      </w:pPr>
      <w:r>
        <w:rPr>
          <w:color w:val="000000"/>
        </w:rPr>
        <w:t>(e) receivables the assignment of which is restricted by law;</w:t>
      </w:r>
    </w:p>
    <w:p w:rsidR="0020797A" w:rsidRDefault="0027035F">
      <w:pPr>
        <w:spacing w:after="150"/>
      </w:pPr>
      <w:r>
        <w:rPr>
          <w:color w:val="000000"/>
        </w:rPr>
        <w:lastRenderedPageBreak/>
        <w:t>(f) natural resources, common use items, grids in public ownership, river basin land and water facilities in public ownership, protected natural heritage in public ownership and cultural heritage in public ownership;</w:t>
      </w:r>
    </w:p>
    <w:p w:rsidR="0020797A" w:rsidRDefault="0027035F">
      <w:pPr>
        <w:spacing w:after="150"/>
      </w:pPr>
      <w:r>
        <w:rPr>
          <w:color w:val="000000"/>
        </w:rPr>
        <w:t>(g) real estate in public ownership whi</w:t>
      </w:r>
      <w:r>
        <w:rPr>
          <w:color w:val="000000"/>
        </w:rPr>
        <w:t>ch is, partly or entirely, used by the authorities of the Republic of Serbia, autonomous provinces or local self-government for the purpose of exercising their rights and duties;</w:t>
      </w:r>
    </w:p>
    <w:p w:rsidR="0020797A" w:rsidRDefault="0027035F">
      <w:pPr>
        <w:spacing w:after="150"/>
      </w:pPr>
      <w:r>
        <w:rPr>
          <w:color w:val="000000"/>
        </w:rPr>
        <w:t>(h) the state’s, autonomous province’s or local government’s stocks and share</w:t>
      </w:r>
      <w:r>
        <w:rPr>
          <w:color w:val="000000"/>
        </w:rPr>
        <w:t>s in companies and public enterprises, unless the relevant entity consented to the establishment of a pledge over such stocks or shares, or</w:t>
      </w:r>
    </w:p>
    <w:p w:rsidR="0020797A" w:rsidRDefault="0027035F">
      <w:pPr>
        <w:spacing w:after="150"/>
      </w:pPr>
      <w:r>
        <w:rPr>
          <w:color w:val="000000"/>
        </w:rPr>
        <w:t xml:space="preserve">(i) movable or immovable assets of health institutions, unless a mortgage was established based on the Government’s </w:t>
      </w:r>
      <w:r>
        <w:rPr>
          <w:color w:val="000000"/>
        </w:rPr>
        <w:t>decision; or</w:t>
      </w:r>
    </w:p>
    <w:p w:rsidR="0020797A" w:rsidRDefault="0027035F">
      <w:pPr>
        <w:spacing w:after="150"/>
      </w:pPr>
      <w:r>
        <w:rPr>
          <w:color w:val="000000"/>
        </w:rPr>
        <w:t>(j) other assets exempt from enforcement by law or international treaties,</w:t>
      </w:r>
    </w:p>
    <w:p w:rsidR="0020797A" w:rsidRDefault="0027035F">
      <w:pPr>
        <w:spacing w:after="150"/>
      </w:pPr>
      <w:r>
        <w:rPr>
          <w:color w:val="000000"/>
        </w:rPr>
        <w:t xml:space="preserve">(the assets listed in paragraphs (a) to (j) above (inclusive) being </w:t>
      </w:r>
      <w:r>
        <w:rPr>
          <w:b/>
          <w:color w:val="000000"/>
        </w:rPr>
        <w:t>“Excluded Assets”</w:t>
      </w:r>
      <w:r>
        <w:rPr>
          <w:color w:val="000000"/>
        </w:rPr>
        <w:t>).</w:t>
      </w:r>
    </w:p>
    <w:p w:rsidR="0020797A" w:rsidRDefault="0027035F">
      <w:pPr>
        <w:spacing w:after="150"/>
      </w:pPr>
      <w:r>
        <w:rPr>
          <w:color w:val="000000"/>
        </w:rPr>
        <w:t xml:space="preserve">18.21 </w:t>
      </w:r>
      <w:r>
        <w:rPr>
          <w:b/>
          <w:color w:val="000000"/>
        </w:rPr>
        <w:t>Private and commercial acts</w:t>
      </w:r>
    </w:p>
    <w:p w:rsidR="0020797A" w:rsidRDefault="0027035F">
      <w:pPr>
        <w:spacing w:after="150"/>
      </w:pPr>
      <w:r>
        <w:rPr>
          <w:color w:val="000000"/>
        </w:rPr>
        <w:t>Each of the Borrower’s, the Employer’s and the</w:t>
      </w:r>
      <w:r>
        <w:rPr>
          <w:color w:val="000000"/>
        </w:rPr>
        <w:t xml:space="preserve"> Investor’s execution of the Transaction Documents to which it is a party constitutes, and its exercise of its rights and performance of its obligations thereunder will constitute, private and commercial acts done and performed for private and commercial p</w:t>
      </w:r>
      <w:r>
        <w:rPr>
          <w:color w:val="000000"/>
        </w:rPr>
        <w:t>urposes.</w:t>
      </w:r>
    </w:p>
    <w:p w:rsidR="0020797A" w:rsidRDefault="0027035F">
      <w:pPr>
        <w:spacing w:after="150"/>
      </w:pPr>
      <w:r>
        <w:rPr>
          <w:color w:val="000000"/>
        </w:rPr>
        <w:t xml:space="preserve">18.22 </w:t>
      </w:r>
      <w:r>
        <w:rPr>
          <w:b/>
          <w:color w:val="000000"/>
        </w:rPr>
        <w:t>EPC Contract</w:t>
      </w:r>
    </w:p>
    <w:p w:rsidR="0020797A" w:rsidRDefault="0027035F">
      <w:pPr>
        <w:spacing w:after="150"/>
      </w:pPr>
      <w:r>
        <w:rPr>
          <w:color w:val="000000"/>
        </w:rPr>
        <w:t xml:space="preserve">(a) </w:t>
      </w:r>
      <w:r>
        <w:rPr>
          <w:i/>
          <w:color w:val="000000"/>
        </w:rPr>
        <w:t>EPC Contract in form provided</w:t>
      </w:r>
      <w:r>
        <w:rPr>
          <w:color w:val="000000"/>
        </w:rPr>
        <w:t>: Other than as amended in a manner that would not result in an obligation to prepay all outstanding Loans pursuant to Clause 8.2 (</w:t>
      </w:r>
      <w:r>
        <w:rPr>
          <w:i/>
          <w:color w:val="000000"/>
        </w:rPr>
        <w:t>Material EPC Contract Change</w:t>
      </w:r>
      <w:r>
        <w:rPr>
          <w:color w:val="000000"/>
        </w:rPr>
        <w:t>), the EPC Contract is in the form d</w:t>
      </w:r>
      <w:r>
        <w:rPr>
          <w:color w:val="000000"/>
        </w:rPr>
        <w:t>elivered to the Agent prior to the date of this Agreement or, if more recently, pursuant to Clause 5.1 (</w:t>
      </w:r>
      <w:r>
        <w:rPr>
          <w:i/>
          <w:color w:val="000000"/>
        </w:rPr>
        <w:t>Initial conditions precedent</w:t>
      </w:r>
      <w:r>
        <w:rPr>
          <w:color w:val="000000"/>
        </w:rPr>
        <w:t>).</w:t>
      </w:r>
    </w:p>
    <w:p w:rsidR="0020797A" w:rsidRDefault="0027035F">
      <w:pPr>
        <w:spacing w:after="150"/>
      </w:pPr>
      <w:r>
        <w:rPr>
          <w:color w:val="000000"/>
        </w:rPr>
        <w:t xml:space="preserve">(b) </w:t>
      </w:r>
      <w:r>
        <w:rPr>
          <w:i/>
          <w:color w:val="000000"/>
        </w:rPr>
        <w:t>EPC Contract in effect</w:t>
      </w:r>
      <w:r>
        <w:rPr>
          <w:color w:val="000000"/>
        </w:rPr>
        <w:t>: The EPC Contract is (or will immediately be, upon the occurrence of the Effective Date) in fu</w:t>
      </w:r>
      <w:r>
        <w:rPr>
          <w:color w:val="000000"/>
        </w:rPr>
        <w:t>ll force and effect and has not been suspended, terminated, cancelled or repudiated (in each case, in whole or in part).</w:t>
      </w:r>
    </w:p>
    <w:p w:rsidR="0020797A" w:rsidRDefault="0027035F">
      <w:pPr>
        <w:spacing w:after="150"/>
      </w:pPr>
      <w:r>
        <w:rPr>
          <w:color w:val="000000"/>
        </w:rPr>
        <w:t xml:space="preserve">(c) </w:t>
      </w:r>
      <w:r>
        <w:rPr>
          <w:i/>
          <w:color w:val="000000"/>
        </w:rPr>
        <w:t>Obligations legal, valid and binding</w:t>
      </w:r>
      <w:r>
        <w:rPr>
          <w:color w:val="000000"/>
        </w:rPr>
        <w:t>: The obligations of the Employer and the Investor under the EPC Contract are legal, valid, bin</w:t>
      </w:r>
      <w:r>
        <w:rPr>
          <w:color w:val="000000"/>
        </w:rPr>
        <w:t>ding and enforceable and do not and will not conflict with any applicable law or regulation.</w:t>
      </w:r>
    </w:p>
    <w:p w:rsidR="0020797A" w:rsidRDefault="0027035F">
      <w:pPr>
        <w:spacing w:after="150"/>
      </w:pPr>
      <w:r>
        <w:rPr>
          <w:color w:val="000000"/>
        </w:rPr>
        <w:t xml:space="preserve">(d) </w:t>
      </w:r>
      <w:r>
        <w:rPr>
          <w:i/>
          <w:color w:val="000000"/>
        </w:rPr>
        <w:t>No force majeure or early termination event</w:t>
      </w:r>
      <w:r>
        <w:rPr>
          <w:color w:val="000000"/>
        </w:rPr>
        <w:t>: No event or circumstance has occurred that:</w:t>
      </w:r>
    </w:p>
    <w:p w:rsidR="0020797A" w:rsidRDefault="0027035F">
      <w:pPr>
        <w:spacing w:after="150"/>
      </w:pPr>
      <w:r>
        <w:rPr>
          <w:color w:val="000000"/>
        </w:rPr>
        <w:t>(i) gives rise or might reasonably be expected to give rise to a right</w:t>
      </w:r>
      <w:r>
        <w:rPr>
          <w:color w:val="000000"/>
        </w:rPr>
        <w:t xml:space="preserve"> to terminate early, suspend performance under, repudiate or cancel (in each case, in whole or in part) the EPC Contract; or</w:t>
      </w:r>
    </w:p>
    <w:p w:rsidR="0020797A" w:rsidRDefault="0027035F">
      <w:pPr>
        <w:spacing w:after="150"/>
      </w:pPr>
      <w:r>
        <w:rPr>
          <w:color w:val="000000"/>
        </w:rPr>
        <w:lastRenderedPageBreak/>
        <w:t>(ii) constitutes a force majeure event (howsoever described) in relation to or under the EPC Contract.</w:t>
      </w:r>
    </w:p>
    <w:p w:rsidR="0020797A" w:rsidRDefault="0027035F">
      <w:pPr>
        <w:spacing w:after="150"/>
      </w:pPr>
      <w:r>
        <w:rPr>
          <w:color w:val="000000"/>
        </w:rPr>
        <w:t xml:space="preserve">(e) </w:t>
      </w:r>
      <w:r>
        <w:rPr>
          <w:i/>
          <w:color w:val="000000"/>
        </w:rPr>
        <w:t>No proceedings</w:t>
      </w:r>
      <w:r>
        <w:rPr>
          <w:color w:val="000000"/>
        </w:rPr>
        <w:t>: No litig</w:t>
      </w:r>
      <w:r>
        <w:rPr>
          <w:color w:val="000000"/>
        </w:rPr>
        <w:t>ation, arbitration or administrative proceedings of or before any court, arbitral body or agency has or have been started or, to the best of the Borrower’s knowledge and belief, threatened in relation to the EPC Contract or the transactions contemplated un</w:t>
      </w:r>
      <w:r>
        <w:rPr>
          <w:color w:val="000000"/>
        </w:rPr>
        <w:t>der the EPC Contract and there are no disputes between the Employer and/or the Investor and the Contractor under the EPC Contract.</w:t>
      </w:r>
    </w:p>
    <w:p w:rsidR="0020797A" w:rsidRDefault="0027035F">
      <w:pPr>
        <w:spacing w:after="150"/>
      </w:pPr>
      <w:r>
        <w:rPr>
          <w:color w:val="000000"/>
        </w:rPr>
        <w:t xml:space="preserve">(f) </w:t>
      </w:r>
      <w:r>
        <w:rPr>
          <w:i/>
          <w:color w:val="000000"/>
        </w:rPr>
        <w:t>No claims or liabilities</w:t>
      </w:r>
      <w:r>
        <w:rPr>
          <w:color w:val="000000"/>
        </w:rPr>
        <w:t>: There are no claims, liabilities or obligations in existence between the Employer and/or the In</w:t>
      </w:r>
      <w:r>
        <w:rPr>
          <w:color w:val="000000"/>
        </w:rPr>
        <w:t>vestor and the Contractor or any other person that are or might reasonably be expected to be materially detrimental to the rights of any Finance Party under the Finance Documents or under the Sinosure Policy.</w:t>
      </w:r>
    </w:p>
    <w:p w:rsidR="0020797A" w:rsidRDefault="0027035F">
      <w:pPr>
        <w:spacing w:after="150"/>
      </w:pPr>
      <w:r>
        <w:rPr>
          <w:color w:val="000000"/>
        </w:rPr>
        <w:t xml:space="preserve">(g) </w:t>
      </w:r>
      <w:r>
        <w:rPr>
          <w:i/>
          <w:color w:val="000000"/>
        </w:rPr>
        <w:t>China Serbia Agreement</w:t>
      </w:r>
      <w:r>
        <w:rPr>
          <w:color w:val="000000"/>
        </w:rPr>
        <w:t>: The Agreement on Ec</w:t>
      </w:r>
      <w:r>
        <w:rPr>
          <w:color w:val="000000"/>
        </w:rPr>
        <w:t>onomic and Technical Cooperation in the Area of Infrastructure between the Government of the Republic of Serbia and the Government of China has been duly ratified by both parties, is in full force and effect and has not been suspended, terminated, cancelle</w:t>
      </w:r>
      <w:r>
        <w:rPr>
          <w:color w:val="000000"/>
        </w:rPr>
        <w:t>d or repudiated (in each case, in whole or in part).</w:t>
      </w:r>
    </w:p>
    <w:p w:rsidR="0020797A" w:rsidRDefault="0027035F">
      <w:pPr>
        <w:spacing w:after="150"/>
      </w:pPr>
      <w:r>
        <w:rPr>
          <w:color w:val="000000"/>
        </w:rPr>
        <w:t xml:space="preserve">18.23 </w:t>
      </w:r>
      <w:r>
        <w:rPr>
          <w:b/>
          <w:color w:val="000000"/>
        </w:rPr>
        <w:t>IMF</w:t>
      </w:r>
    </w:p>
    <w:p w:rsidR="0020797A" w:rsidRDefault="0027035F">
      <w:pPr>
        <w:spacing w:after="150"/>
      </w:pPr>
      <w:r>
        <w:rPr>
          <w:color w:val="000000"/>
        </w:rPr>
        <w:t>It is a member in good standing and eligible to use the resources of the IMF and the IBRD and is able to draw or make use of funds available to it under any IMF or IBRD funding programme and no</w:t>
      </w:r>
      <w:r>
        <w:rPr>
          <w:color w:val="000000"/>
        </w:rPr>
        <w:t xml:space="preserve"> such programme has been cancelled or suspended.</w:t>
      </w:r>
    </w:p>
    <w:p w:rsidR="0020797A" w:rsidRDefault="0027035F">
      <w:pPr>
        <w:spacing w:after="150"/>
      </w:pPr>
      <w:r>
        <w:rPr>
          <w:color w:val="000000"/>
        </w:rPr>
        <w:t xml:space="preserve">18.24 </w:t>
      </w:r>
      <w:r>
        <w:rPr>
          <w:b/>
          <w:color w:val="000000"/>
        </w:rPr>
        <w:t>Exchange controls</w:t>
      </w:r>
    </w:p>
    <w:p w:rsidR="0020797A" w:rsidRDefault="0027035F">
      <w:pPr>
        <w:spacing w:after="150"/>
      </w:pPr>
      <w:r>
        <w:rPr>
          <w:color w:val="000000"/>
        </w:rPr>
        <w:t>(a) Under the laws of the Republic of Serbia, all payments to be made under the Finance Documents may be freely transferred out of the Republic of Serbia and may be paid in, or freely</w:t>
      </w:r>
      <w:r>
        <w:rPr>
          <w:color w:val="000000"/>
        </w:rPr>
        <w:t xml:space="preserve"> converted into, the Facility Currency</w:t>
      </w:r>
    </w:p>
    <w:p w:rsidR="0020797A" w:rsidRDefault="0027035F">
      <w:pPr>
        <w:spacing w:after="150"/>
      </w:pPr>
      <w:r>
        <w:rPr>
          <w:color w:val="000000"/>
        </w:rPr>
        <w:t>(b) The Borrower has obtained all foreign exchange control approvals or such other Authorisations as are required to assure the availability of the Facility Currency to enable the Borrower to perform all of its obliga</w:t>
      </w:r>
      <w:r>
        <w:rPr>
          <w:color w:val="000000"/>
        </w:rPr>
        <w:t>tions under the Finance Documents to which it is a party.</w:t>
      </w:r>
    </w:p>
    <w:p w:rsidR="0020797A" w:rsidRDefault="0027035F">
      <w:pPr>
        <w:spacing w:after="150"/>
      </w:pPr>
      <w:r>
        <w:rPr>
          <w:color w:val="000000"/>
        </w:rPr>
        <w:t>(c) There are no restrictions or requirements currently in effect that limit the availability or transfer of foreign exchange which would restrict the ability of the Borrower to perform its obligati</w:t>
      </w:r>
      <w:r>
        <w:rPr>
          <w:color w:val="000000"/>
        </w:rPr>
        <w:t>ons under any Finance Document.</w:t>
      </w:r>
    </w:p>
    <w:p w:rsidR="0020797A" w:rsidRDefault="0027035F">
      <w:pPr>
        <w:spacing w:after="150"/>
      </w:pPr>
      <w:r>
        <w:rPr>
          <w:color w:val="000000"/>
        </w:rPr>
        <w:t xml:space="preserve">18.25 </w:t>
      </w:r>
      <w:r>
        <w:rPr>
          <w:b/>
          <w:color w:val="000000"/>
        </w:rPr>
        <w:t>Public procurement rules</w:t>
      </w:r>
    </w:p>
    <w:p w:rsidR="0020797A" w:rsidRDefault="0027035F">
      <w:pPr>
        <w:spacing w:after="150"/>
      </w:pPr>
      <w:r>
        <w:rPr>
          <w:color w:val="000000"/>
        </w:rPr>
        <w:t>All public procurement rules in the Republic of Serbia which are applicable to the entry into and the exercise of its rights and performance of each of the Borrower’s, the Employer’s and the In</w:t>
      </w:r>
      <w:r>
        <w:rPr>
          <w:color w:val="000000"/>
        </w:rPr>
        <w:t>vestor’s obligations under the Transaction Documents to which it is a party have been complied with.</w:t>
      </w:r>
    </w:p>
    <w:p w:rsidR="0020797A" w:rsidRDefault="0027035F">
      <w:pPr>
        <w:spacing w:after="150"/>
      </w:pPr>
      <w:r>
        <w:rPr>
          <w:color w:val="000000"/>
        </w:rPr>
        <w:lastRenderedPageBreak/>
        <w:t xml:space="preserve">18.26 </w:t>
      </w:r>
      <w:r>
        <w:rPr>
          <w:b/>
          <w:color w:val="000000"/>
        </w:rPr>
        <w:t>Budget and limits</w:t>
      </w:r>
    </w:p>
    <w:p w:rsidR="0020797A" w:rsidRDefault="0027035F">
      <w:pPr>
        <w:spacing w:after="150"/>
      </w:pPr>
      <w:r>
        <w:rPr>
          <w:color w:val="000000"/>
        </w:rPr>
        <w:t xml:space="preserve">(a) The funds necessary for the payment of all of the obligations of the Borrower under the Finance Documents in respect of the </w:t>
      </w:r>
      <w:r>
        <w:rPr>
          <w:color w:val="000000"/>
        </w:rPr>
        <w:t xml:space="preserve">relevant period have been provided for under the Law Approving the Budget of the Republic of Serbia for that year, (which for the year 2022 is </w:t>
      </w:r>
      <w:r>
        <w:rPr>
          <w:i/>
          <w:color w:val="000000"/>
        </w:rPr>
        <w:t>Zakon o budžetu Republike Srbije za 2022 godinu,</w:t>
      </w:r>
      <w:r>
        <w:rPr>
          <w:color w:val="000000"/>
        </w:rPr>
        <w:t xml:space="preserve"> Official Gazette of the Republic of Serbia, no. 110/21).</w:t>
      </w:r>
    </w:p>
    <w:p w:rsidR="0020797A" w:rsidRDefault="0027035F">
      <w:pPr>
        <w:spacing w:after="150"/>
      </w:pPr>
      <w:r>
        <w:rPr>
          <w:color w:val="000000"/>
        </w:rPr>
        <w:t>(b) Its</w:t>
      </w:r>
      <w:r>
        <w:rPr>
          <w:color w:val="000000"/>
        </w:rPr>
        <w:t xml:space="preserve"> borrowings and guarantees are within any limits (if any) set by the IMF, the World Bank and applicable international treaties.</w:t>
      </w:r>
    </w:p>
    <w:p w:rsidR="0020797A" w:rsidRDefault="0027035F">
      <w:pPr>
        <w:spacing w:after="150"/>
      </w:pPr>
      <w:r>
        <w:rPr>
          <w:color w:val="000000"/>
        </w:rPr>
        <w:t xml:space="preserve">18.27 </w:t>
      </w:r>
      <w:r>
        <w:rPr>
          <w:b/>
          <w:color w:val="000000"/>
        </w:rPr>
        <w:t>Reserves</w:t>
      </w:r>
    </w:p>
    <w:p w:rsidR="0020797A" w:rsidRDefault="0027035F">
      <w:pPr>
        <w:spacing w:after="150"/>
      </w:pPr>
      <w:r>
        <w:rPr>
          <w:color w:val="000000"/>
        </w:rPr>
        <w:t>(a) The Republic of Serbia and the NBS have full ownership, power, control and authority to use the Reserves.</w:t>
      </w:r>
    </w:p>
    <w:p w:rsidR="0020797A" w:rsidRDefault="0027035F">
      <w:pPr>
        <w:spacing w:after="150"/>
      </w:pPr>
      <w:r>
        <w:rPr>
          <w:color w:val="000000"/>
        </w:rPr>
        <w:t>(b)</w:t>
      </w:r>
      <w:r>
        <w:rPr>
          <w:color w:val="000000"/>
        </w:rPr>
        <w:t xml:space="preserve"> The Borrower has fully disposable to it part of the available Reserves for the satisfaction and discharge of its obligations under the Finance Documents and does not require any licence or any other Authorisation of any person or Government Entity or othe</w:t>
      </w:r>
      <w:r>
        <w:rPr>
          <w:color w:val="000000"/>
        </w:rPr>
        <w:t>r agency to use such part of the Reserves.</w:t>
      </w:r>
    </w:p>
    <w:p w:rsidR="0020797A" w:rsidRDefault="0027035F">
      <w:pPr>
        <w:spacing w:after="150"/>
      </w:pPr>
      <w:r>
        <w:rPr>
          <w:color w:val="000000"/>
        </w:rPr>
        <w:t>(c) The Republic of Serbia is the beneficial owner of the Reserves.</w:t>
      </w:r>
    </w:p>
    <w:p w:rsidR="0020797A" w:rsidRDefault="0027035F">
      <w:pPr>
        <w:spacing w:after="150"/>
      </w:pPr>
      <w:r>
        <w:rPr>
          <w:color w:val="000000"/>
        </w:rPr>
        <w:t>(d) The NBS is the central bank and monetary authority of the Republic of Serbia that is empowered to hold and manage the Reserves, including the</w:t>
      </w:r>
      <w:r>
        <w:rPr>
          <w:color w:val="000000"/>
        </w:rPr>
        <w:t xml:space="preserve"> part of the Reserves that is fully disposable by the Borrower, in a manner that contributes to the due performance of the Republic of Serbia’s foreign debt obligations, which will include the obligations under the Finance Documents.</w:t>
      </w:r>
    </w:p>
    <w:p w:rsidR="0020797A" w:rsidRDefault="0027035F">
      <w:pPr>
        <w:spacing w:after="150"/>
      </w:pPr>
      <w:r>
        <w:rPr>
          <w:color w:val="000000"/>
        </w:rPr>
        <w:t xml:space="preserve">18.28 </w:t>
      </w:r>
      <w:r>
        <w:rPr>
          <w:b/>
          <w:color w:val="000000"/>
        </w:rPr>
        <w:t>Repetition</w:t>
      </w:r>
    </w:p>
    <w:p w:rsidR="0020797A" w:rsidRDefault="0027035F">
      <w:pPr>
        <w:spacing w:after="150"/>
      </w:pPr>
      <w:r>
        <w:rPr>
          <w:color w:val="000000"/>
        </w:rPr>
        <w:t>The R</w:t>
      </w:r>
      <w:r>
        <w:rPr>
          <w:color w:val="000000"/>
        </w:rPr>
        <w:t>epeating Representations are deemed to be made by the Borrower by reference to the facts and circumstances then existing on the date of each Utilisation Request and the first day of each Interest Period.</w:t>
      </w:r>
    </w:p>
    <w:p w:rsidR="0020797A" w:rsidRDefault="0027035F">
      <w:pPr>
        <w:spacing w:after="150"/>
      </w:pPr>
      <w:r>
        <w:rPr>
          <w:color w:val="000000"/>
        </w:rPr>
        <w:t xml:space="preserve">19. </w:t>
      </w:r>
      <w:r>
        <w:rPr>
          <w:b/>
          <w:color w:val="000000"/>
        </w:rPr>
        <w:t>INFORMATION UNDERTAKINGS</w:t>
      </w:r>
    </w:p>
    <w:p w:rsidR="0020797A" w:rsidRDefault="0027035F">
      <w:pPr>
        <w:spacing w:after="150"/>
      </w:pPr>
      <w:r>
        <w:rPr>
          <w:color w:val="000000"/>
        </w:rPr>
        <w:t>The undertakings in thi</w:t>
      </w:r>
      <w:r>
        <w:rPr>
          <w:color w:val="000000"/>
        </w:rPr>
        <w:t>s Clause 19 remain in force from the date of this Agreement for so long as any amount is outstanding under the Finance Documents or any Commitment is in force.</w:t>
      </w:r>
    </w:p>
    <w:p w:rsidR="0020797A" w:rsidRDefault="0027035F">
      <w:pPr>
        <w:spacing w:after="150"/>
      </w:pPr>
      <w:r>
        <w:rPr>
          <w:color w:val="000000"/>
        </w:rPr>
        <w:t xml:space="preserve">19.1 </w:t>
      </w:r>
      <w:r>
        <w:rPr>
          <w:b/>
          <w:color w:val="000000"/>
        </w:rPr>
        <w:t>Annual Budget</w:t>
      </w:r>
    </w:p>
    <w:p w:rsidR="0020797A" w:rsidRDefault="0027035F">
      <w:pPr>
        <w:spacing w:after="150"/>
      </w:pPr>
      <w:r>
        <w:rPr>
          <w:color w:val="000000"/>
        </w:rPr>
        <w:t>The Borrower shall deliver to the Agent in a form satisfactory to the Agent (</w:t>
      </w:r>
      <w:r>
        <w:rPr>
          <w:color w:val="000000"/>
        </w:rPr>
        <w:t xml:space="preserve">acting on the instructions of the Majority Lenders) (in sufficient copies for all the Lenders) as soon as the same become available, but in any event within 180 days after the end of each of its financial years the law approving the budget of the Republic </w:t>
      </w:r>
      <w:r>
        <w:rPr>
          <w:color w:val="000000"/>
        </w:rPr>
        <w:t>of Serbia (</w:t>
      </w:r>
      <w:r>
        <w:rPr>
          <w:i/>
          <w:color w:val="000000"/>
        </w:rPr>
        <w:t>Zakon o budžetu Republike Srbije</w:t>
      </w:r>
      <w:r>
        <w:rPr>
          <w:color w:val="000000"/>
        </w:rPr>
        <w:t>) for that calendar year.</w:t>
      </w:r>
    </w:p>
    <w:p w:rsidR="0020797A" w:rsidRDefault="0027035F">
      <w:pPr>
        <w:spacing w:after="150"/>
      </w:pPr>
      <w:r>
        <w:rPr>
          <w:color w:val="000000"/>
        </w:rPr>
        <w:t xml:space="preserve">19.2 </w:t>
      </w:r>
      <w:r>
        <w:rPr>
          <w:b/>
          <w:color w:val="000000"/>
        </w:rPr>
        <w:t>Information: miscellaneous</w:t>
      </w:r>
    </w:p>
    <w:p w:rsidR="0020797A" w:rsidRDefault="0027035F">
      <w:pPr>
        <w:spacing w:after="150"/>
      </w:pPr>
      <w:r>
        <w:rPr>
          <w:color w:val="000000"/>
        </w:rPr>
        <w:t>The Borrower shall supply to the Agent (in sufficient copies for all the Lenders, if the Agent so requests):</w:t>
      </w:r>
    </w:p>
    <w:p w:rsidR="0020797A" w:rsidRDefault="0027035F">
      <w:pPr>
        <w:spacing w:after="150"/>
      </w:pPr>
      <w:r>
        <w:rPr>
          <w:color w:val="000000"/>
        </w:rPr>
        <w:lastRenderedPageBreak/>
        <w:t>(a) such information concerning the EPC Contra</w:t>
      </w:r>
      <w:r>
        <w:rPr>
          <w:color w:val="000000"/>
        </w:rPr>
        <w:t>ct or the Project as may reasonably be requested by the Agent, any Lender or Sinosure (via the ECA Agent) from time to time;</w:t>
      </w:r>
    </w:p>
    <w:p w:rsidR="0020797A" w:rsidRDefault="0027035F">
      <w:pPr>
        <w:spacing w:after="150"/>
      </w:pPr>
      <w:r>
        <w:rPr>
          <w:color w:val="000000"/>
        </w:rPr>
        <w:t>(b) all documents dispatched by the Borrower to its creditors of External Financial Indebtedness generally at the same time as they</w:t>
      </w:r>
      <w:r>
        <w:rPr>
          <w:color w:val="000000"/>
        </w:rPr>
        <w:t xml:space="preserve"> are dispatched;</w:t>
      </w:r>
    </w:p>
    <w:p w:rsidR="0020797A" w:rsidRDefault="0027035F">
      <w:pPr>
        <w:spacing w:after="150"/>
      </w:pPr>
      <w:r>
        <w:rPr>
          <w:color w:val="000000"/>
        </w:rPr>
        <w:t>(c) promptly upon becoming aware of them, the details of any litigation, arbitration or administrative proceedings which are current, threatened or pending against the Borrower, and which might, if adversely determined, have a Material Adv</w:t>
      </w:r>
      <w:r>
        <w:rPr>
          <w:color w:val="000000"/>
        </w:rPr>
        <w:t>erse Effect;</w:t>
      </w:r>
    </w:p>
    <w:p w:rsidR="0020797A" w:rsidRDefault="0027035F">
      <w:pPr>
        <w:spacing w:after="150"/>
      </w:pPr>
      <w:r>
        <w:rPr>
          <w:color w:val="000000"/>
        </w:rPr>
        <w:t>(d) promptly such other financial, statistical and general information regarding the financial condition, assets, functions and operations about the Borrower as the Agent may reasonably request, including any requested amplification or explana</w:t>
      </w:r>
      <w:r>
        <w:rPr>
          <w:color w:val="000000"/>
        </w:rPr>
        <w:t>tion or projections or any requested amplification or explanation of other material provided by the Borrower under this Agreement;</w:t>
      </w:r>
    </w:p>
    <w:p w:rsidR="0020797A" w:rsidRDefault="0027035F">
      <w:pPr>
        <w:spacing w:after="150"/>
      </w:pPr>
      <w:r>
        <w:rPr>
          <w:color w:val="000000"/>
        </w:rPr>
        <w:t>(e) promptly a copy of changes to:</w:t>
      </w:r>
    </w:p>
    <w:p w:rsidR="0020797A" w:rsidRDefault="0027035F">
      <w:pPr>
        <w:spacing w:after="150"/>
      </w:pPr>
      <w:r>
        <w:rPr>
          <w:color w:val="000000"/>
        </w:rPr>
        <w:t>(i) the constitutional documents of the Borrower that effect the status of it; and</w:t>
      </w:r>
    </w:p>
    <w:p w:rsidR="0020797A" w:rsidRDefault="0027035F">
      <w:pPr>
        <w:spacing w:after="150"/>
      </w:pPr>
      <w:r>
        <w:rPr>
          <w:color w:val="000000"/>
        </w:rPr>
        <w:t>(ii) Pu</w:t>
      </w:r>
      <w:r>
        <w:rPr>
          <w:color w:val="000000"/>
        </w:rPr>
        <w:t>blic Debt Act (Zakon o javnom dugu, Official Gazette of the Republic of Serbia nos. 61/2005, 107/2009, 78/2011, 68/2015, 95/2018, 91/2019 and 149/2020) and the Budget System Act (Zakon o budžetskom sistemu, Official Gazette of the Republic of Serbia nos. 5</w:t>
      </w:r>
      <w:r>
        <w:rPr>
          <w:color w:val="000000"/>
        </w:rPr>
        <w:t>4/2009, 73/2010, 101/2010, 101/2011, 93/2012, 62/2013, 63/2013, 108/2013, 142/2014, 68/2015, 103/2015, 99/2016, 113/2017, 5/2018, 31/2019, 72/2019 and 149/2020);</w:t>
      </w:r>
    </w:p>
    <w:p w:rsidR="0020797A" w:rsidRDefault="0027035F">
      <w:pPr>
        <w:spacing w:after="150"/>
      </w:pPr>
      <w:r>
        <w:rPr>
          <w:color w:val="000000"/>
        </w:rPr>
        <w:t>(f) notice of any change of a Borrower Authorised Signatory, a Contractor Authorised Signatory</w:t>
      </w:r>
      <w:r>
        <w:rPr>
          <w:color w:val="000000"/>
        </w:rPr>
        <w:t xml:space="preserve"> or an Employer Authorised Signatory, accompanied by specimen signatures in the form of a certificate signed by an existing Borrower Authorised Signatory, Contractor Authorised Signatory or Employer Authorised Signatory (as appropriate);</w:t>
      </w:r>
    </w:p>
    <w:p w:rsidR="0020797A" w:rsidRDefault="0027035F">
      <w:pPr>
        <w:spacing w:after="150"/>
      </w:pPr>
      <w:r>
        <w:rPr>
          <w:color w:val="000000"/>
        </w:rPr>
        <w:t xml:space="preserve">(g) promptly upon </w:t>
      </w:r>
      <w:r>
        <w:rPr>
          <w:color w:val="000000"/>
        </w:rPr>
        <w:t>becoming aware of them, details of claim made against the Borrower in relation to Sanctions Event, money laundering and/or bribery and corruption; and</w:t>
      </w:r>
    </w:p>
    <w:p w:rsidR="0020797A" w:rsidRDefault="0027035F">
      <w:pPr>
        <w:spacing w:after="150"/>
      </w:pPr>
      <w:r>
        <w:rPr>
          <w:color w:val="000000"/>
        </w:rPr>
        <w:t xml:space="preserve">(h) subject to the confidentiality requirements that the Borrower is required to comply with as a matter </w:t>
      </w:r>
      <w:r>
        <w:rPr>
          <w:color w:val="000000"/>
        </w:rPr>
        <w:t xml:space="preserve">of applicable policies (as consistently applied by the Republic of Serbia to all counterparties of the same type as the Finance Parties) and applicable laws and regulations, such further information regarding the financial condition of the Borrower or the </w:t>
      </w:r>
      <w:r>
        <w:rPr>
          <w:color w:val="000000"/>
        </w:rPr>
        <w:t xml:space="preserve">financial condition, business or operation of the Project reasonably requested by the Agent, </w:t>
      </w:r>
      <w:r>
        <w:rPr>
          <w:b/>
          <w:color w:val="000000"/>
        </w:rPr>
        <w:t>provided that</w:t>
      </w:r>
      <w:r>
        <w:rPr>
          <w:color w:val="000000"/>
        </w:rPr>
        <w:t xml:space="preserve"> such information has not otherwise been supplied to the Agent pursuant to the Finance Documents.</w:t>
      </w:r>
    </w:p>
    <w:p w:rsidR="0020797A" w:rsidRDefault="0027035F">
      <w:pPr>
        <w:spacing w:after="150"/>
      </w:pPr>
      <w:r>
        <w:rPr>
          <w:color w:val="000000"/>
        </w:rPr>
        <w:t xml:space="preserve">19.3 </w:t>
      </w:r>
      <w:r>
        <w:rPr>
          <w:b/>
          <w:color w:val="000000"/>
        </w:rPr>
        <w:t>Notification of default</w:t>
      </w:r>
    </w:p>
    <w:p w:rsidR="0020797A" w:rsidRDefault="0027035F">
      <w:pPr>
        <w:spacing w:after="150"/>
      </w:pPr>
      <w:r>
        <w:rPr>
          <w:color w:val="000000"/>
        </w:rPr>
        <w:lastRenderedPageBreak/>
        <w:t xml:space="preserve">(a) The Borrower shall </w:t>
      </w:r>
      <w:r>
        <w:rPr>
          <w:color w:val="000000"/>
        </w:rPr>
        <w:t>notify the Agent of any Default (and the steps, if any, being taken to remedy it) promptly upon becoming aware of its occurrence.</w:t>
      </w:r>
    </w:p>
    <w:p w:rsidR="0020797A" w:rsidRDefault="0027035F">
      <w:pPr>
        <w:spacing w:after="150"/>
      </w:pPr>
      <w:r>
        <w:rPr>
          <w:color w:val="000000"/>
        </w:rPr>
        <w:t>(b) Promptly upon a request by the Agent, the Borrower shall supply to the Agent a certificate signed by a Borrower Authorised</w:t>
      </w:r>
      <w:r>
        <w:rPr>
          <w:color w:val="000000"/>
        </w:rPr>
        <w:t xml:space="preserve"> Signatory certifying that no Default is continuing (or if a Default is continuing, specifying the Default and the steps, if any, being taken to remedy it).</w:t>
      </w:r>
    </w:p>
    <w:p w:rsidR="0020797A" w:rsidRDefault="0027035F">
      <w:pPr>
        <w:spacing w:after="150"/>
      </w:pPr>
      <w:r>
        <w:rPr>
          <w:color w:val="000000"/>
        </w:rPr>
        <w:t xml:space="preserve">19.4 </w:t>
      </w:r>
      <w:r>
        <w:rPr>
          <w:b/>
          <w:color w:val="000000"/>
        </w:rPr>
        <w:t>Notification of Completion Date</w:t>
      </w:r>
    </w:p>
    <w:p w:rsidR="0020797A" w:rsidRDefault="0027035F">
      <w:pPr>
        <w:spacing w:after="150"/>
      </w:pPr>
      <w:r>
        <w:rPr>
          <w:color w:val="000000"/>
        </w:rPr>
        <w:t>The Borrower shall notify the Agent promptly on the occurrence</w:t>
      </w:r>
      <w:r>
        <w:rPr>
          <w:color w:val="000000"/>
        </w:rPr>
        <w:t xml:space="preserve"> of the Completion Date, such notification to include a copy of the Taking-Over Certificate.</w:t>
      </w:r>
    </w:p>
    <w:p w:rsidR="0020797A" w:rsidRDefault="0027035F">
      <w:pPr>
        <w:spacing w:after="150"/>
      </w:pPr>
      <w:r>
        <w:rPr>
          <w:color w:val="000000"/>
        </w:rPr>
        <w:t xml:space="preserve">19.5 </w:t>
      </w:r>
      <w:r>
        <w:rPr>
          <w:b/>
          <w:color w:val="000000"/>
        </w:rPr>
        <w:t>Use of websites</w:t>
      </w:r>
    </w:p>
    <w:p w:rsidR="0020797A" w:rsidRDefault="0027035F">
      <w:pPr>
        <w:spacing w:after="150"/>
      </w:pPr>
      <w:r>
        <w:rPr>
          <w:color w:val="000000"/>
        </w:rPr>
        <w:t xml:space="preserve">(a) The Borrower may satisfy its obligation under this Agreement to deliver any information in relation to those Lenders (the </w:t>
      </w:r>
      <w:r>
        <w:rPr>
          <w:b/>
          <w:color w:val="000000"/>
        </w:rPr>
        <w:t>“Website Lenders</w:t>
      </w:r>
      <w:r>
        <w:rPr>
          <w:b/>
          <w:color w:val="000000"/>
        </w:rPr>
        <w:t>”</w:t>
      </w:r>
      <w:r>
        <w:rPr>
          <w:color w:val="000000"/>
        </w:rPr>
        <w:t xml:space="preserve">) who accept this method of communication by posting this information onto an electronic website designated by the Borrower and the Agent (the </w:t>
      </w:r>
      <w:r>
        <w:rPr>
          <w:b/>
          <w:color w:val="000000"/>
        </w:rPr>
        <w:t>“Designated Website”</w:t>
      </w:r>
      <w:r>
        <w:rPr>
          <w:color w:val="000000"/>
        </w:rPr>
        <w:t>) if:</w:t>
      </w:r>
    </w:p>
    <w:p w:rsidR="0020797A" w:rsidRDefault="0027035F">
      <w:pPr>
        <w:spacing w:after="150"/>
      </w:pPr>
      <w:r>
        <w:rPr>
          <w:color w:val="000000"/>
        </w:rPr>
        <w:t xml:space="preserve">(i) the Agent expressly agrees (after consultation with each of the Lenders) that it </w:t>
      </w:r>
      <w:r>
        <w:rPr>
          <w:color w:val="000000"/>
        </w:rPr>
        <w:t>will accept communication of the information by this method;</w:t>
      </w:r>
    </w:p>
    <w:p w:rsidR="0020797A" w:rsidRDefault="0027035F">
      <w:pPr>
        <w:spacing w:after="150"/>
      </w:pPr>
      <w:r>
        <w:rPr>
          <w:color w:val="000000"/>
        </w:rPr>
        <w:t>(ii) both the Borrower and the Agent are aware of the address of and any relevant password specifications for the Designated Website; and</w:t>
      </w:r>
    </w:p>
    <w:p w:rsidR="0020797A" w:rsidRDefault="0027035F">
      <w:pPr>
        <w:spacing w:after="150"/>
      </w:pPr>
      <w:r>
        <w:rPr>
          <w:color w:val="000000"/>
        </w:rPr>
        <w:t>(iii) the information is in a format previously agreed be</w:t>
      </w:r>
      <w:r>
        <w:rPr>
          <w:color w:val="000000"/>
        </w:rPr>
        <w:t>tween the Borrower and the Agent.</w:t>
      </w:r>
    </w:p>
    <w:p w:rsidR="0020797A" w:rsidRDefault="0027035F">
      <w:pPr>
        <w:spacing w:after="150"/>
      </w:pPr>
      <w:r>
        <w:rPr>
          <w:color w:val="000000"/>
        </w:rPr>
        <w:t xml:space="preserve">(b) If any Lender (a </w:t>
      </w:r>
      <w:r>
        <w:rPr>
          <w:b/>
          <w:color w:val="000000"/>
        </w:rPr>
        <w:t>“Paper Form Lender”</w:t>
      </w:r>
      <w:r>
        <w:rPr>
          <w:color w:val="000000"/>
        </w:rPr>
        <w:t>) does not agree to the delivery of information electronically then the Agent shall notify the Borrower accordingly and the Borrower shall supply the information to the Agent (in suf</w:t>
      </w:r>
      <w:r>
        <w:rPr>
          <w:color w:val="000000"/>
        </w:rPr>
        <w:t>ficient copies for each Paper Form Lender and Sinosure) in paper form. In any event, the Borrower shall supply the Agent with at least one copy in paper form of any information required to be provided by it.</w:t>
      </w:r>
    </w:p>
    <w:p w:rsidR="0020797A" w:rsidRDefault="0027035F">
      <w:pPr>
        <w:spacing w:after="150"/>
      </w:pPr>
      <w:r>
        <w:rPr>
          <w:color w:val="000000"/>
        </w:rPr>
        <w:t>(c) The Agent shall supply each Website Lender w</w:t>
      </w:r>
      <w:r>
        <w:rPr>
          <w:color w:val="000000"/>
        </w:rPr>
        <w:t>ith the address of and any relevant password specifications for the Designated Website following designation of that website by the Borrower and the Agent.</w:t>
      </w:r>
    </w:p>
    <w:p w:rsidR="0020797A" w:rsidRDefault="0027035F">
      <w:pPr>
        <w:spacing w:after="150"/>
      </w:pPr>
      <w:r>
        <w:rPr>
          <w:color w:val="000000"/>
        </w:rPr>
        <w:t>(d) The Borrower shall promptly upon becoming aware of its occurrence notify the Agent if:</w:t>
      </w:r>
    </w:p>
    <w:p w:rsidR="0020797A" w:rsidRDefault="0027035F">
      <w:pPr>
        <w:spacing w:after="150"/>
      </w:pPr>
      <w:r>
        <w:rPr>
          <w:color w:val="000000"/>
        </w:rPr>
        <w:t>(i) the D</w:t>
      </w:r>
      <w:r>
        <w:rPr>
          <w:color w:val="000000"/>
        </w:rPr>
        <w:t>esignated Website cannot be accessed due to technical failure;</w:t>
      </w:r>
    </w:p>
    <w:p w:rsidR="0020797A" w:rsidRDefault="0027035F">
      <w:pPr>
        <w:spacing w:after="150"/>
      </w:pPr>
      <w:r>
        <w:rPr>
          <w:color w:val="000000"/>
        </w:rPr>
        <w:t>(ii) the password specifications for the Designated Website change;</w:t>
      </w:r>
    </w:p>
    <w:p w:rsidR="0020797A" w:rsidRDefault="0027035F">
      <w:pPr>
        <w:spacing w:after="150"/>
      </w:pPr>
      <w:r>
        <w:rPr>
          <w:color w:val="000000"/>
        </w:rPr>
        <w:t>(iii) any new information which is required to be provided under this Agreement is posted onto the Designated Website;</w:t>
      </w:r>
    </w:p>
    <w:p w:rsidR="0020797A" w:rsidRDefault="0027035F">
      <w:pPr>
        <w:spacing w:after="150"/>
      </w:pPr>
      <w:r>
        <w:rPr>
          <w:color w:val="000000"/>
        </w:rPr>
        <w:lastRenderedPageBreak/>
        <w:t>(iv) a</w:t>
      </w:r>
      <w:r>
        <w:rPr>
          <w:color w:val="000000"/>
        </w:rPr>
        <w:t>ny existing information which has been provided under this Agreement and posted onto the Designated Website is amended; or</w:t>
      </w:r>
    </w:p>
    <w:p w:rsidR="0020797A" w:rsidRDefault="0027035F">
      <w:pPr>
        <w:spacing w:after="150"/>
      </w:pPr>
      <w:r>
        <w:rPr>
          <w:color w:val="000000"/>
        </w:rPr>
        <w:t>(v) the Borrower becomes aware that the Designated Website or any information posted onto the Designated Website is or has been infec</w:t>
      </w:r>
      <w:r>
        <w:rPr>
          <w:color w:val="000000"/>
        </w:rPr>
        <w:t>ted by any electronic virus or similar software.</w:t>
      </w:r>
    </w:p>
    <w:p w:rsidR="0020797A" w:rsidRDefault="0027035F">
      <w:pPr>
        <w:spacing w:after="150"/>
      </w:pPr>
      <w:r>
        <w:rPr>
          <w:color w:val="000000"/>
        </w:rPr>
        <w:t>(e) If the Borrower notifies the Agent under paragraph (d)(i) or paragraph (d)(v) above, all information to be provided by the Borrower under this Agreement after the date of that notice shall be supplied in</w:t>
      </w:r>
      <w:r>
        <w:rPr>
          <w:color w:val="000000"/>
        </w:rPr>
        <w:t xml:space="preserve"> paper form unless and until the Agent and each Website Lender is satisfied that the circumstances giving rise to the notification are no longer continuing.</w:t>
      </w:r>
    </w:p>
    <w:p w:rsidR="0020797A" w:rsidRDefault="0027035F">
      <w:pPr>
        <w:spacing w:after="150"/>
      </w:pPr>
      <w:r>
        <w:rPr>
          <w:color w:val="000000"/>
        </w:rPr>
        <w:t>(f) Any Website Lender may request, through the Agent, one paper copy of any information required t</w:t>
      </w:r>
      <w:r>
        <w:rPr>
          <w:color w:val="000000"/>
        </w:rPr>
        <w:t>o be provided under this Agreement which is posted onto the Designated Website. The Borrower shall comply with any such request within ten Business Days.</w:t>
      </w:r>
    </w:p>
    <w:p w:rsidR="0020797A" w:rsidRDefault="0027035F">
      <w:pPr>
        <w:spacing w:after="150"/>
      </w:pPr>
      <w:r>
        <w:rPr>
          <w:color w:val="000000"/>
        </w:rPr>
        <w:t xml:space="preserve">19.6 </w:t>
      </w:r>
      <w:r>
        <w:rPr>
          <w:b/>
          <w:color w:val="000000"/>
        </w:rPr>
        <w:t>“Know your customer” checks</w:t>
      </w:r>
    </w:p>
    <w:p w:rsidR="0020797A" w:rsidRDefault="0027035F">
      <w:pPr>
        <w:spacing w:after="150"/>
      </w:pPr>
      <w:r>
        <w:rPr>
          <w:color w:val="000000"/>
        </w:rPr>
        <w:t>(a) If:</w:t>
      </w:r>
    </w:p>
    <w:p w:rsidR="0020797A" w:rsidRDefault="0027035F">
      <w:pPr>
        <w:spacing w:after="150"/>
      </w:pPr>
      <w:r>
        <w:rPr>
          <w:color w:val="000000"/>
        </w:rPr>
        <w:t>(i) the introduction of or any change in (or in the interpret</w:t>
      </w:r>
      <w:r>
        <w:rPr>
          <w:color w:val="000000"/>
        </w:rPr>
        <w:t>ation, administration or application of) any law or regulation made after the date of this Agreement;</w:t>
      </w:r>
    </w:p>
    <w:p w:rsidR="0020797A" w:rsidRDefault="0027035F">
      <w:pPr>
        <w:spacing w:after="150"/>
      </w:pPr>
      <w:r>
        <w:rPr>
          <w:color w:val="000000"/>
        </w:rPr>
        <w:t>(ii) any change in the status of the Borrower after the date of this Agreement; or</w:t>
      </w:r>
    </w:p>
    <w:p w:rsidR="0020797A" w:rsidRDefault="0027035F">
      <w:pPr>
        <w:spacing w:after="150"/>
      </w:pPr>
      <w:r>
        <w:rPr>
          <w:color w:val="000000"/>
        </w:rPr>
        <w:t>(iii) a proposed assignment or transfer by a Lender of any of its right</w:t>
      </w:r>
      <w:r>
        <w:rPr>
          <w:color w:val="000000"/>
        </w:rPr>
        <w:t>s and obligations under this Agreement to a party that is not a Lender prior to such assignment or transfer,</w:t>
      </w:r>
    </w:p>
    <w:p w:rsidR="0020797A" w:rsidRDefault="0027035F">
      <w:pPr>
        <w:spacing w:after="150"/>
      </w:pPr>
      <w:r>
        <w:rPr>
          <w:color w:val="000000"/>
        </w:rPr>
        <w:t xml:space="preserve">obliges Sinosure, the Agent or any Lender (or, in the case of Clause 19.6(a)(iii), any prospective new Lender) to comply with “know your customer” </w:t>
      </w:r>
      <w:r>
        <w:rPr>
          <w:color w:val="000000"/>
        </w:rPr>
        <w:t>or similar identification procedures in circumstances where the necessary information is not already available to it, the Borrower shall promptly upon the request of the ECA Agent on behalf of Sinosure, the Agent or any Lender supply, or procure the supply</w:t>
      </w:r>
      <w:r>
        <w:rPr>
          <w:color w:val="000000"/>
        </w:rPr>
        <w:t xml:space="preserve"> of, such documentation and other evidence as is reasonably requested by the Agent (for itself or on behalf of Sinosure or any Lender) or any Lender (for itself or, in the case of the event described in Clause 19.6(a)(iii), on behalf of any prospective new</w:t>
      </w:r>
      <w:r>
        <w:rPr>
          <w:color w:val="000000"/>
        </w:rPr>
        <w:t xml:space="preserve"> Lender) in order for Sinosure, the Agent, such Lender or, in the case of the event described in Clause 19.6(a)(iii), any prospective new Lender to carry out and be satisfied it has complied with all necessary “know your customer” or other similar checks u</w:t>
      </w:r>
      <w:r>
        <w:rPr>
          <w:color w:val="000000"/>
        </w:rPr>
        <w:t>nder all applicable laws and regulations pursuant to the transactions contemplated in the Finance Documents.</w:t>
      </w:r>
    </w:p>
    <w:p w:rsidR="0020797A" w:rsidRDefault="0027035F">
      <w:pPr>
        <w:spacing w:after="150"/>
      </w:pPr>
      <w:r>
        <w:rPr>
          <w:color w:val="000000"/>
        </w:rPr>
        <w:t>(b) Each Lender shall promptly, upon the request of the Agent or the ECA Agent (for itself or on behalf of Sinosure), supply, or procure the supply</w:t>
      </w:r>
      <w:r>
        <w:rPr>
          <w:color w:val="000000"/>
        </w:rPr>
        <w:t xml:space="preserve"> of, such documentation and other evidence as is reasonably requested by the Agent or the ECA Agent (for itself or on behalf of Sinosure) in order for the Agent, the ECA Agent or Sinosure to carry out and be satisfied it has complied with all </w:t>
      </w:r>
      <w:r>
        <w:rPr>
          <w:color w:val="000000"/>
        </w:rPr>
        <w:lastRenderedPageBreak/>
        <w:t>necessary “kn</w:t>
      </w:r>
      <w:r>
        <w:rPr>
          <w:color w:val="000000"/>
        </w:rPr>
        <w:t>ow your customer” or other similar checks under all applicable law pursuant to the transactions contemplated in the Finance Documents and the Sinosure Policy.</w:t>
      </w:r>
    </w:p>
    <w:p w:rsidR="0020797A" w:rsidRDefault="0027035F">
      <w:pPr>
        <w:spacing w:after="150"/>
      </w:pPr>
      <w:r>
        <w:rPr>
          <w:color w:val="000000"/>
        </w:rPr>
        <w:t xml:space="preserve">19.7 </w:t>
      </w:r>
      <w:r>
        <w:rPr>
          <w:b/>
          <w:color w:val="000000"/>
        </w:rPr>
        <w:t>EPC Contract</w:t>
      </w:r>
    </w:p>
    <w:p w:rsidR="0020797A" w:rsidRDefault="0027035F">
      <w:pPr>
        <w:spacing w:after="150"/>
      </w:pPr>
      <w:r>
        <w:rPr>
          <w:color w:val="000000"/>
        </w:rPr>
        <w:t xml:space="preserve">The Borrower shall notify the Agent and the ECA Agent if any amendment is made </w:t>
      </w:r>
      <w:r>
        <w:rPr>
          <w:color w:val="000000"/>
        </w:rPr>
        <w:t>to the EPC Contract and shall promptly provide a copy of that amendment to each of the Agent and the ECA Agent.</w:t>
      </w:r>
    </w:p>
    <w:p w:rsidR="0020797A" w:rsidRDefault="0027035F">
      <w:pPr>
        <w:spacing w:after="150"/>
      </w:pPr>
      <w:r>
        <w:rPr>
          <w:color w:val="000000"/>
        </w:rPr>
        <w:t xml:space="preserve">19.8 </w:t>
      </w:r>
      <w:r>
        <w:rPr>
          <w:b/>
          <w:color w:val="000000"/>
        </w:rPr>
        <w:t>Sinosure Policy</w:t>
      </w:r>
    </w:p>
    <w:p w:rsidR="0020797A" w:rsidRDefault="0027035F">
      <w:pPr>
        <w:spacing w:after="150"/>
      </w:pPr>
      <w:r>
        <w:rPr>
          <w:color w:val="000000"/>
        </w:rPr>
        <w:t>The Borrower shall notify each of Sinosure and the Agent promptly in writing on becoming aware that the Utilised Loan Ratio</w:t>
      </w:r>
      <w:r>
        <w:rPr>
          <w:color w:val="000000"/>
        </w:rPr>
        <w:t xml:space="preserve"> exceeds the Premium Payment Ratio and the Borrower shall pay the Deferred Sinosure Premium no later than 10 days after the date on which the Utilised Loan Ratio first exceeded the Premium Payment Ratio.</w:t>
      </w:r>
    </w:p>
    <w:p w:rsidR="0020797A" w:rsidRDefault="0027035F">
      <w:pPr>
        <w:spacing w:after="150"/>
      </w:pPr>
      <w:r>
        <w:rPr>
          <w:color w:val="000000"/>
        </w:rPr>
        <w:t xml:space="preserve">19.9 </w:t>
      </w:r>
      <w:r>
        <w:rPr>
          <w:b/>
          <w:color w:val="000000"/>
        </w:rPr>
        <w:t>Provisional and final acceptance certificates</w:t>
      </w:r>
    </w:p>
    <w:p w:rsidR="0020797A" w:rsidRDefault="0027035F">
      <w:pPr>
        <w:spacing w:after="150"/>
      </w:pPr>
      <w:r>
        <w:rPr>
          <w:color w:val="000000"/>
        </w:rPr>
        <w:t>The Borrower shall deliver to the Agent a copy of the provisional acceptance certificate and the final acceptance certificate issued under the EPC Contract or otherwise relating to the Project promptly following its issuance.</w:t>
      </w:r>
    </w:p>
    <w:p w:rsidR="0020797A" w:rsidRDefault="0027035F">
      <w:pPr>
        <w:spacing w:after="150"/>
      </w:pPr>
      <w:r>
        <w:rPr>
          <w:color w:val="000000"/>
        </w:rPr>
        <w:t xml:space="preserve">20. </w:t>
      </w:r>
      <w:r>
        <w:rPr>
          <w:b/>
          <w:color w:val="000000"/>
        </w:rPr>
        <w:t>GENERAL UNDERTAKINGS</w:t>
      </w:r>
    </w:p>
    <w:p w:rsidR="0020797A" w:rsidRDefault="0027035F">
      <w:pPr>
        <w:spacing w:after="150"/>
      </w:pPr>
      <w:r>
        <w:rPr>
          <w:color w:val="000000"/>
        </w:rPr>
        <w:t>The u</w:t>
      </w:r>
      <w:r>
        <w:rPr>
          <w:color w:val="000000"/>
        </w:rPr>
        <w:t>ndertakings in this Clause 20 remain in force from the date of this Agreement for so long as any amount is outstanding under the Finance Documents or any Commitment is in force.</w:t>
      </w:r>
    </w:p>
    <w:p w:rsidR="0020797A" w:rsidRDefault="0027035F">
      <w:pPr>
        <w:spacing w:after="150"/>
      </w:pPr>
      <w:r>
        <w:rPr>
          <w:color w:val="000000"/>
        </w:rPr>
        <w:t xml:space="preserve">20.1 </w:t>
      </w:r>
      <w:r>
        <w:rPr>
          <w:b/>
          <w:color w:val="000000"/>
        </w:rPr>
        <w:t>Authorisations</w:t>
      </w:r>
    </w:p>
    <w:p w:rsidR="0020797A" w:rsidRDefault="0027035F">
      <w:pPr>
        <w:spacing w:after="150"/>
      </w:pPr>
      <w:r>
        <w:rPr>
          <w:color w:val="000000"/>
        </w:rPr>
        <w:t>The Borrower shall (and shall ensure that in respect of pa</w:t>
      </w:r>
      <w:r>
        <w:rPr>
          <w:color w:val="000000"/>
        </w:rPr>
        <w:t>ragraph (a) below, the Employer and the Investor will):</w:t>
      </w:r>
    </w:p>
    <w:p w:rsidR="0020797A" w:rsidRDefault="0027035F">
      <w:pPr>
        <w:spacing w:after="150"/>
      </w:pPr>
      <w:r>
        <w:rPr>
          <w:color w:val="000000"/>
        </w:rPr>
        <w:t xml:space="preserve">(a) maintain, comply with and do all that is necessary to maintain in full force and effect and (where applicable, and in such case as soon as practicable) obtain any Authorisation required under any </w:t>
      </w:r>
      <w:r>
        <w:rPr>
          <w:color w:val="000000"/>
        </w:rPr>
        <w:t>Applicable Law in order to perform its obligations under, or for the legality, validity, enforceability or admissibility in evidence of the Transaction Documents (and supply certified copies to the Agent thereof) including, in respect of the Borrower only,</w:t>
      </w:r>
      <w:r>
        <w:rPr>
          <w:color w:val="000000"/>
        </w:rPr>
        <w:t xml:space="preserve"> any necessary Authorisation, if one is required, to ensure that the Borrower may fully dispose of any Reserves in order to perform its obligations under the Finance Documents; and</w:t>
      </w:r>
    </w:p>
    <w:p w:rsidR="0020797A" w:rsidRDefault="0027035F">
      <w:pPr>
        <w:spacing w:after="150"/>
      </w:pPr>
      <w:r>
        <w:rPr>
          <w:color w:val="000000"/>
        </w:rPr>
        <w:t>(b) ensure that all amounts which are scheduled to fall due under the Trans</w:t>
      </w:r>
      <w:r>
        <w:rPr>
          <w:color w:val="000000"/>
        </w:rPr>
        <w:t>action Documents in each calendar year are included in the law approving the budget of the Republic of Serbia (</w:t>
      </w:r>
      <w:r>
        <w:rPr>
          <w:i/>
          <w:color w:val="000000"/>
        </w:rPr>
        <w:t>Zakon o budžetu Republike Srbije</w:t>
      </w:r>
      <w:r>
        <w:rPr>
          <w:color w:val="000000"/>
        </w:rPr>
        <w:t>) for that calendar year.</w:t>
      </w:r>
    </w:p>
    <w:p w:rsidR="0020797A" w:rsidRDefault="0027035F">
      <w:pPr>
        <w:spacing w:after="150"/>
      </w:pPr>
      <w:r>
        <w:rPr>
          <w:color w:val="000000"/>
        </w:rPr>
        <w:t xml:space="preserve">20.2 </w:t>
      </w:r>
      <w:r>
        <w:rPr>
          <w:b/>
          <w:color w:val="000000"/>
        </w:rPr>
        <w:t>Compliance with laws</w:t>
      </w:r>
    </w:p>
    <w:p w:rsidR="0020797A" w:rsidRDefault="0027035F">
      <w:pPr>
        <w:spacing w:after="150"/>
      </w:pPr>
      <w:r>
        <w:rPr>
          <w:color w:val="000000"/>
        </w:rPr>
        <w:lastRenderedPageBreak/>
        <w:t>(a) The Borrower shall (and shall ensure that the Employer an</w:t>
      </w:r>
      <w:r>
        <w:rPr>
          <w:color w:val="000000"/>
        </w:rPr>
        <w:t>d the Investor will) comply in all respects with the Applicable Law, if failure so to comply would materially impair the Borrower’s ability to perform its obligations under the Finance Documents.</w:t>
      </w:r>
    </w:p>
    <w:p w:rsidR="0020797A" w:rsidRDefault="0027035F">
      <w:pPr>
        <w:spacing w:after="150"/>
      </w:pPr>
      <w:r>
        <w:rPr>
          <w:color w:val="000000"/>
        </w:rPr>
        <w:t>(b) The Borrower will (and shall ensure that the Employer an</w:t>
      </w:r>
      <w:r>
        <w:rPr>
          <w:color w:val="000000"/>
        </w:rPr>
        <w:t>d the Investor will) maintain in effect and enforce policies and procedures designed to ensure compliance by the Borrower, the Employer, the Investor and their respective ministers, officials, representatives, directors, officers, employees and agents with</w:t>
      </w:r>
      <w:r>
        <w:rPr>
          <w:color w:val="000000"/>
        </w:rPr>
        <w:t xml:space="preserve"> Anti-Corruption Laws and Anti-Money Laundering Laws.</w:t>
      </w:r>
    </w:p>
    <w:p w:rsidR="0020797A" w:rsidRDefault="0027035F">
      <w:pPr>
        <w:spacing w:after="150"/>
      </w:pPr>
      <w:r>
        <w:rPr>
          <w:color w:val="000000"/>
        </w:rPr>
        <w:t xml:space="preserve">20.3 </w:t>
      </w:r>
      <w:r>
        <w:rPr>
          <w:b/>
          <w:color w:val="000000"/>
        </w:rPr>
        <w:t>IMF</w:t>
      </w:r>
    </w:p>
    <w:p w:rsidR="0020797A" w:rsidRDefault="0027035F">
      <w:pPr>
        <w:spacing w:after="150"/>
      </w:pPr>
      <w:r>
        <w:rPr>
          <w:color w:val="000000"/>
        </w:rPr>
        <w:t>The Borrower shall fulfil its obligations as a member of the IMF and IBRD (or any successor of the IMF or IBRD) at all times.</w:t>
      </w:r>
    </w:p>
    <w:p w:rsidR="0020797A" w:rsidRDefault="0027035F">
      <w:pPr>
        <w:spacing w:after="150"/>
      </w:pPr>
      <w:r>
        <w:rPr>
          <w:color w:val="000000"/>
        </w:rPr>
        <w:t xml:space="preserve">20.4 </w:t>
      </w:r>
      <w:r>
        <w:rPr>
          <w:b/>
          <w:color w:val="000000"/>
        </w:rPr>
        <w:t>Negative pledge</w:t>
      </w:r>
    </w:p>
    <w:p w:rsidR="0020797A" w:rsidRDefault="0027035F">
      <w:pPr>
        <w:spacing w:after="150"/>
      </w:pPr>
      <w:r>
        <w:rPr>
          <w:color w:val="000000"/>
        </w:rPr>
        <w:t xml:space="preserve">In this Clause 20.4, </w:t>
      </w:r>
      <w:r>
        <w:rPr>
          <w:b/>
          <w:color w:val="000000"/>
        </w:rPr>
        <w:t>“Quasi-Security”</w:t>
      </w:r>
      <w:r>
        <w:rPr>
          <w:color w:val="000000"/>
        </w:rPr>
        <w:t xml:space="preserve"> means an</w:t>
      </w:r>
      <w:r>
        <w:rPr>
          <w:color w:val="000000"/>
        </w:rPr>
        <w:t xml:space="preserve"> arrangement or transaction described in paragraph (c) below.</w:t>
      </w:r>
    </w:p>
    <w:p w:rsidR="0020797A" w:rsidRDefault="0027035F">
      <w:pPr>
        <w:spacing w:after="150"/>
      </w:pPr>
      <w:r>
        <w:rPr>
          <w:color w:val="000000"/>
        </w:rPr>
        <w:t>(a) The Borrower shall not, and shall ensure that each of its government agencies shall not, create or permit to subsist any Security over any Public Assets, owned or subsequently acquired, secu</w:t>
      </w:r>
      <w:r>
        <w:rPr>
          <w:color w:val="000000"/>
        </w:rPr>
        <w:t>ring the payment of the Borrower’s External Financial Indebtedness, unless at the same time or prior thereto, it or its agencies (as applicable) secure the Loans equally and rateably with such Security or provide such other arrangement (whether or not comp</w:t>
      </w:r>
      <w:r>
        <w:rPr>
          <w:color w:val="000000"/>
        </w:rPr>
        <w:t>rising Security) as is satisfactory to the Agent.</w:t>
      </w:r>
    </w:p>
    <w:p w:rsidR="0020797A" w:rsidRDefault="0027035F">
      <w:pPr>
        <w:spacing w:after="150"/>
      </w:pPr>
      <w:r>
        <w:rPr>
          <w:color w:val="000000"/>
        </w:rPr>
        <w:t>(b) The Borrower shall ensure that neither it nor the Employer nor the Investor nor any of their government agencies will:</w:t>
      </w:r>
    </w:p>
    <w:p w:rsidR="0020797A" w:rsidRDefault="0027035F">
      <w:pPr>
        <w:spacing w:after="150"/>
      </w:pPr>
      <w:r>
        <w:rPr>
          <w:color w:val="000000"/>
        </w:rPr>
        <w:t>(i) create or permit to subsist any Security or Quasi-Security over any assets comp</w:t>
      </w:r>
      <w:r>
        <w:rPr>
          <w:color w:val="000000"/>
        </w:rPr>
        <w:t>rised within the Project or any of the Employer’s rights under the EPC Contract; or</w:t>
      </w:r>
    </w:p>
    <w:p w:rsidR="0020797A" w:rsidRDefault="0027035F">
      <w:pPr>
        <w:spacing w:after="150"/>
      </w:pPr>
      <w:r>
        <w:rPr>
          <w:color w:val="000000"/>
        </w:rPr>
        <w:t>(ii) sell, transfer or otherwise dispose of any assets comprised within the Project or any of the Employer’s rights under the EPC Contract.</w:t>
      </w:r>
    </w:p>
    <w:p w:rsidR="0020797A" w:rsidRDefault="0027035F">
      <w:pPr>
        <w:spacing w:after="150"/>
      </w:pPr>
      <w:r>
        <w:rPr>
          <w:color w:val="000000"/>
        </w:rPr>
        <w:t>(c) The Borrower shall ensure th</w:t>
      </w:r>
      <w:r>
        <w:rPr>
          <w:color w:val="000000"/>
        </w:rPr>
        <w:t>at neither it nor any of its government agencies will:</w:t>
      </w:r>
    </w:p>
    <w:p w:rsidR="0020797A" w:rsidRDefault="0027035F">
      <w:pPr>
        <w:spacing w:after="150"/>
      </w:pPr>
      <w:r>
        <w:rPr>
          <w:color w:val="000000"/>
        </w:rPr>
        <w:t>(i) sell, transfer or otherwise dispose of any of its assets on terms whereby they are or may be leased to or re-acquired by the Borrower or its government agencies;</w:t>
      </w:r>
    </w:p>
    <w:p w:rsidR="0020797A" w:rsidRDefault="0027035F">
      <w:pPr>
        <w:spacing w:after="150"/>
      </w:pPr>
      <w:r>
        <w:rPr>
          <w:color w:val="000000"/>
        </w:rPr>
        <w:t>(ii) sell, transfer or otherwise di</w:t>
      </w:r>
      <w:r>
        <w:rPr>
          <w:color w:val="000000"/>
        </w:rPr>
        <w:t>spose of any of its receivables on recourse terms;</w:t>
      </w:r>
    </w:p>
    <w:p w:rsidR="0020797A" w:rsidRDefault="0027035F">
      <w:pPr>
        <w:spacing w:after="150"/>
      </w:pPr>
      <w:r>
        <w:rPr>
          <w:color w:val="000000"/>
        </w:rPr>
        <w:t>(iii) enter into any arrangement under which money or the benefit of a bank or other account may be applied, set-off or made subject to a combination of ac-counts; or</w:t>
      </w:r>
    </w:p>
    <w:p w:rsidR="0020797A" w:rsidRDefault="0027035F">
      <w:pPr>
        <w:spacing w:after="150"/>
      </w:pPr>
      <w:r>
        <w:rPr>
          <w:color w:val="000000"/>
        </w:rPr>
        <w:lastRenderedPageBreak/>
        <w:t>(iv) enter into any other preferential</w:t>
      </w:r>
      <w:r>
        <w:rPr>
          <w:color w:val="000000"/>
        </w:rPr>
        <w:t xml:space="preserve"> arrangement having a similar effect,</w:t>
      </w:r>
    </w:p>
    <w:p w:rsidR="0020797A" w:rsidRDefault="0027035F">
      <w:pPr>
        <w:spacing w:after="150"/>
      </w:pPr>
      <w:r>
        <w:rPr>
          <w:color w:val="000000"/>
        </w:rPr>
        <w:t>in circumstances where the arrangement or transaction is entered into primarily as a method of raising External Financial Indebtedness.</w:t>
      </w:r>
    </w:p>
    <w:p w:rsidR="0020797A" w:rsidRDefault="0027035F">
      <w:pPr>
        <w:spacing w:after="150"/>
      </w:pPr>
      <w:r>
        <w:rPr>
          <w:color w:val="000000"/>
        </w:rPr>
        <w:t xml:space="preserve">(d) Paragraphs (a) and (c) above do not apply to any Security or (as the case may </w:t>
      </w:r>
      <w:r>
        <w:rPr>
          <w:color w:val="000000"/>
        </w:rPr>
        <w:t>be) Quasi-Security, listed below:</w:t>
      </w:r>
    </w:p>
    <w:p w:rsidR="0020797A" w:rsidRDefault="0027035F">
      <w:pPr>
        <w:spacing w:after="150"/>
      </w:pPr>
      <w:r>
        <w:rPr>
          <w:color w:val="000000"/>
        </w:rPr>
        <w:t>(i) any netting or set-off arrangement entered into by the Borrower or any of its government agencies in the ordinary course of its banking arrangements for the purpose of netting debit and credit balances;</w:t>
      </w:r>
    </w:p>
    <w:p w:rsidR="0020797A" w:rsidRDefault="0027035F">
      <w:pPr>
        <w:spacing w:after="150"/>
      </w:pPr>
      <w:r>
        <w:rPr>
          <w:color w:val="000000"/>
        </w:rPr>
        <w:t>(ii) any paymen</w:t>
      </w:r>
      <w:r>
        <w:rPr>
          <w:color w:val="000000"/>
        </w:rPr>
        <w:t>t or close out netting or set-off arrangement pursuant to any hedging transaction entered into by the Borrower and its government agencies for the purpose of:</w:t>
      </w:r>
    </w:p>
    <w:p w:rsidR="0020797A" w:rsidRDefault="0027035F">
      <w:pPr>
        <w:spacing w:after="150"/>
      </w:pPr>
      <w:r>
        <w:rPr>
          <w:color w:val="000000"/>
        </w:rPr>
        <w:t>(A) hedging any risk to which any government agencies are exposed in their ordinary course of tra</w:t>
      </w:r>
      <w:r>
        <w:rPr>
          <w:color w:val="000000"/>
        </w:rPr>
        <w:t>ding; or</w:t>
      </w:r>
    </w:p>
    <w:p w:rsidR="0020797A" w:rsidRDefault="0027035F">
      <w:pPr>
        <w:spacing w:after="150"/>
      </w:pPr>
      <w:r>
        <w:rPr>
          <w:color w:val="000000"/>
        </w:rPr>
        <w:t>(B) its interest rate or currency management operations which are carried out in the ordinary course of business and for non-speculative purposes only,</w:t>
      </w:r>
    </w:p>
    <w:p w:rsidR="0020797A" w:rsidRDefault="0027035F">
      <w:pPr>
        <w:spacing w:after="150"/>
      </w:pPr>
      <w:r>
        <w:rPr>
          <w:color w:val="000000"/>
        </w:rPr>
        <w:t xml:space="preserve">excluding, in each case, any Security or Quasi-Security under a credit sup-port arrangement in </w:t>
      </w:r>
      <w:r>
        <w:rPr>
          <w:color w:val="000000"/>
        </w:rPr>
        <w:t>relation to a hedging transaction;</w:t>
      </w:r>
    </w:p>
    <w:p w:rsidR="0020797A" w:rsidRDefault="0027035F">
      <w:pPr>
        <w:spacing w:after="150"/>
      </w:pPr>
      <w:r>
        <w:rPr>
          <w:color w:val="000000"/>
        </w:rPr>
        <w:t>(iii) any lien arising by operation of law;</w:t>
      </w:r>
    </w:p>
    <w:p w:rsidR="0020797A" w:rsidRDefault="0027035F">
      <w:pPr>
        <w:spacing w:after="150"/>
      </w:pPr>
      <w:r>
        <w:rPr>
          <w:color w:val="000000"/>
        </w:rPr>
        <w:t>(iv) any Security or Quasi Security upon property incurred solely for the purpose of financing the acquisition or construction of such property;</w:t>
      </w:r>
    </w:p>
    <w:p w:rsidR="0020797A" w:rsidRDefault="0027035F">
      <w:pPr>
        <w:spacing w:after="150"/>
      </w:pPr>
      <w:r>
        <w:rPr>
          <w:color w:val="000000"/>
        </w:rPr>
        <w:t>(v) any Security or Quasi Securi</w:t>
      </w:r>
      <w:r>
        <w:rPr>
          <w:color w:val="000000"/>
        </w:rPr>
        <w:t>ty existing on property at the time of its acquisition;</w:t>
      </w:r>
    </w:p>
    <w:p w:rsidR="0020797A" w:rsidRDefault="0027035F">
      <w:pPr>
        <w:spacing w:after="150"/>
      </w:pPr>
      <w:r>
        <w:rPr>
          <w:color w:val="000000"/>
        </w:rPr>
        <w:t>(vi) any renewal or extension of any Security or Quasi Security of the kind de-scribed in paragraphs (i) to (v) above, provided that the principal amount of the External Financial Indebtedness secured</w:t>
      </w:r>
      <w:r>
        <w:rPr>
          <w:color w:val="000000"/>
        </w:rPr>
        <w:t xml:space="preserve"> is not increased and such renewal or extension is limited to the original property covered thereby; and</w:t>
      </w:r>
    </w:p>
    <w:p w:rsidR="0020797A" w:rsidRDefault="0027035F">
      <w:pPr>
        <w:spacing w:after="150"/>
      </w:pPr>
      <w:r>
        <w:rPr>
          <w:color w:val="000000"/>
        </w:rPr>
        <w:t xml:space="preserve">(vii) in addition to the Security or Quasi Security described in paragraphs (i) to (vi) above, Security over Public Assets in any calendar year having </w:t>
      </w:r>
      <w:r>
        <w:rPr>
          <w:color w:val="000000"/>
        </w:rPr>
        <w:t>a market value of EUR 1,000,000 (in aggregate) or its equivalent in other currencies.</w:t>
      </w:r>
    </w:p>
    <w:p w:rsidR="0020797A" w:rsidRDefault="0027035F">
      <w:pPr>
        <w:spacing w:after="150"/>
      </w:pPr>
      <w:r>
        <w:rPr>
          <w:color w:val="000000"/>
        </w:rPr>
        <w:t xml:space="preserve">20.5 </w:t>
      </w:r>
      <w:r>
        <w:rPr>
          <w:b/>
          <w:color w:val="000000"/>
        </w:rPr>
        <w:t>Disposals</w:t>
      </w:r>
    </w:p>
    <w:p w:rsidR="0020797A" w:rsidRDefault="0027035F">
      <w:pPr>
        <w:spacing w:after="150"/>
      </w:pPr>
      <w:r>
        <w:rPr>
          <w:color w:val="000000"/>
        </w:rPr>
        <w:t>The Borrower shall not transfer or permit the transfer of any Public Assets to any separate agency, Government Entity or other legal entity controlled dire</w:t>
      </w:r>
      <w:r>
        <w:rPr>
          <w:color w:val="000000"/>
        </w:rPr>
        <w:t>ctly or indirectly by the Borrower or any of its agencies (i) for the purpose of avoiding the negative pledge in Clause 20.4 (</w:t>
      </w:r>
      <w:r>
        <w:rPr>
          <w:i/>
          <w:color w:val="000000"/>
        </w:rPr>
        <w:t>Negative pledge</w:t>
      </w:r>
      <w:r>
        <w:rPr>
          <w:color w:val="000000"/>
        </w:rPr>
        <w:t>) or (ii) if the transfer would impair its ability, or the Employer’s or Investor’s ability, to perform their oblig</w:t>
      </w:r>
      <w:r>
        <w:rPr>
          <w:color w:val="000000"/>
        </w:rPr>
        <w:t>ations under the Transaction Documents, other than:</w:t>
      </w:r>
    </w:p>
    <w:p w:rsidR="0020797A" w:rsidRDefault="0027035F">
      <w:pPr>
        <w:spacing w:after="150"/>
      </w:pPr>
      <w:r>
        <w:rPr>
          <w:color w:val="000000"/>
        </w:rPr>
        <w:t>(a) disposals in the ordinary course of trading;</w:t>
      </w:r>
    </w:p>
    <w:p w:rsidR="0020797A" w:rsidRDefault="0027035F">
      <w:pPr>
        <w:spacing w:after="150"/>
      </w:pPr>
      <w:r>
        <w:rPr>
          <w:color w:val="000000"/>
        </w:rPr>
        <w:lastRenderedPageBreak/>
        <w:t xml:space="preserve">(b) disposals of assets (otherwise than in the ordinary course of business) for full cash consideration, provided that such disposal does not relate to or </w:t>
      </w:r>
      <w:r>
        <w:rPr>
          <w:color w:val="000000"/>
        </w:rPr>
        <w:t>affect any assets comprised within the Project or any of the Employer’s or Investor’s rights under the EPC Contract;</w:t>
      </w:r>
    </w:p>
    <w:p w:rsidR="0020797A" w:rsidRDefault="0027035F">
      <w:pPr>
        <w:spacing w:after="150"/>
      </w:pPr>
      <w:r>
        <w:rPr>
          <w:color w:val="000000"/>
        </w:rPr>
        <w:t>(c) disposals of assets in exchange for other assets comparable or superior as to type, value or quality;</w:t>
      </w:r>
    </w:p>
    <w:p w:rsidR="0020797A" w:rsidRDefault="0027035F">
      <w:pPr>
        <w:spacing w:after="150"/>
      </w:pPr>
      <w:r>
        <w:rPr>
          <w:color w:val="000000"/>
        </w:rPr>
        <w:t>(d) disposals of cash raised or b</w:t>
      </w:r>
      <w:r>
        <w:rPr>
          <w:color w:val="000000"/>
        </w:rPr>
        <w:t>orrowed for the purpose for which it was raised or borrowed;</w:t>
      </w:r>
    </w:p>
    <w:p w:rsidR="0020797A" w:rsidRDefault="0027035F">
      <w:pPr>
        <w:spacing w:after="150"/>
      </w:pPr>
      <w:r>
        <w:rPr>
          <w:color w:val="000000"/>
        </w:rPr>
        <w:t>(e) disposals with the prior written consent of the Agent; and</w:t>
      </w:r>
    </w:p>
    <w:p w:rsidR="0020797A" w:rsidRDefault="0027035F">
      <w:pPr>
        <w:spacing w:after="150"/>
      </w:pPr>
      <w:r>
        <w:rPr>
          <w:color w:val="000000"/>
        </w:rPr>
        <w:t>(f) any other disposal for full value of an asset unless such disposal might (in the opinion of the Majority Lenders) have a Materia</w:t>
      </w:r>
      <w:r>
        <w:rPr>
          <w:color w:val="000000"/>
        </w:rPr>
        <w:t>l Adverse Effect.</w:t>
      </w:r>
    </w:p>
    <w:p w:rsidR="0020797A" w:rsidRDefault="0027035F">
      <w:pPr>
        <w:spacing w:after="150"/>
      </w:pPr>
      <w:r>
        <w:rPr>
          <w:color w:val="000000"/>
        </w:rPr>
        <w:t xml:space="preserve">20.6 </w:t>
      </w:r>
      <w:r>
        <w:rPr>
          <w:b/>
          <w:color w:val="000000"/>
        </w:rPr>
        <w:t>Environmental compliance</w:t>
      </w:r>
    </w:p>
    <w:p w:rsidR="0020797A" w:rsidRDefault="0027035F">
      <w:pPr>
        <w:spacing w:after="150"/>
      </w:pPr>
      <w:r>
        <w:rPr>
          <w:color w:val="000000"/>
        </w:rPr>
        <w:t>The Borrower shall (and it shall ensure that each of the Employer, the Investor and, in relation to the Project, the Contractor will):</w:t>
      </w:r>
    </w:p>
    <w:p w:rsidR="0020797A" w:rsidRDefault="0027035F">
      <w:pPr>
        <w:spacing w:after="150"/>
      </w:pPr>
      <w:r>
        <w:rPr>
          <w:color w:val="000000"/>
        </w:rPr>
        <w:t>(a) comply with all Environmental Laws;</w:t>
      </w:r>
    </w:p>
    <w:p w:rsidR="0020797A" w:rsidRDefault="0027035F">
      <w:pPr>
        <w:spacing w:after="150"/>
      </w:pPr>
      <w:r>
        <w:rPr>
          <w:color w:val="000000"/>
        </w:rPr>
        <w:t>(b) obtain, maintain and ensure c</w:t>
      </w:r>
      <w:r>
        <w:rPr>
          <w:color w:val="000000"/>
        </w:rPr>
        <w:t>ompliance with all requisite Environmental Permits;</w:t>
      </w:r>
    </w:p>
    <w:p w:rsidR="0020797A" w:rsidRDefault="0027035F">
      <w:pPr>
        <w:spacing w:after="150"/>
      </w:pPr>
      <w:r>
        <w:rPr>
          <w:color w:val="000000"/>
        </w:rPr>
        <w:t>(c) implement procedures to monitor compliance with and to prevent liability under any Environmental Law.</w:t>
      </w:r>
    </w:p>
    <w:p w:rsidR="0020797A" w:rsidRDefault="0027035F">
      <w:pPr>
        <w:spacing w:after="150"/>
      </w:pPr>
      <w:r>
        <w:rPr>
          <w:color w:val="000000"/>
        </w:rPr>
        <w:t xml:space="preserve">20.7 </w:t>
      </w:r>
      <w:r>
        <w:rPr>
          <w:b/>
          <w:color w:val="000000"/>
        </w:rPr>
        <w:t>Compliance with the Environmental and Social Action Plan (ESAP)</w:t>
      </w:r>
    </w:p>
    <w:p w:rsidR="0020797A" w:rsidRDefault="0027035F">
      <w:pPr>
        <w:spacing w:after="150"/>
      </w:pPr>
      <w:r>
        <w:rPr>
          <w:color w:val="000000"/>
        </w:rPr>
        <w:t>(a) The Borrower shall:</w:t>
      </w:r>
    </w:p>
    <w:p w:rsidR="0020797A" w:rsidRDefault="0027035F">
      <w:pPr>
        <w:spacing w:after="150"/>
      </w:pPr>
      <w:r>
        <w:rPr>
          <w:color w:val="000000"/>
        </w:rPr>
        <w:t xml:space="preserve">(i) </w:t>
      </w:r>
      <w:r>
        <w:rPr>
          <w:color w:val="000000"/>
        </w:rPr>
        <w:t>comply (and ensure the compliance of any other party, including the Employer and the Contractor) with all material aspects relating to all terms, requirements and conditions set forth in the Environmental and Social Action Plan (ESAP), in accordance with t</w:t>
      </w:r>
      <w:r>
        <w:rPr>
          <w:color w:val="000000"/>
        </w:rPr>
        <w:t>he timetable for compliance and taking full account of all applicable laws (including applicable Environmental and Social Requirements); and</w:t>
      </w:r>
    </w:p>
    <w:p w:rsidR="0020797A" w:rsidRDefault="0027035F">
      <w:pPr>
        <w:spacing w:after="150"/>
      </w:pPr>
      <w:r>
        <w:rPr>
          <w:color w:val="000000"/>
        </w:rPr>
        <w:t>(ii) cooperate and supply all necessary assistance to the Environmental and Social Consultant in the conduct and ev</w:t>
      </w:r>
      <w:r>
        <w:rPr>
          <w:color w:val="000000"/>
        </w:rPr>
        <w:t>aluation the compliance with the Environmental and Social Action Plan (ESAP), in particular by allowing the Environmental and Social Consultant to have, during normal business hours in the Republic of Serbia and after reasonable prior notice, reasonable ac</w:t>
      </w:r>
      <w:r>
        <w:rPr>
          <w:color w:val="000000"/>
        </w:rPr>
        <w:t>cess to all its properties and premises, and to all agents, employees, representatives or others, to accounting records, files, computer programs and any other data or information that may be necessary to control the declarations under the Environmental an</w:t>
      </w:r>
      <w:r>
        <w:rPr>
          <w:color w:val="000000"/>
        </w:rPr>
        <w:t>d Social Action Plan (ESAP).</w:t>
      </w:r>
    </w:p>
    <w:p w:rsidR="0020797A" w:rsidRDefault="0027035F">
      <w:pPr>
        <w:spacing w:after="150"/>
      </w:pPr>
      <w:r>
        <w:rPr>
          <w:color w:val="000000"/>
        </w:rPr>
        <w:t xml:space="preserve">(b) The Borrower shall (and shall procure that the Employer and the Contractor shall) promptly perform all actions required of it under the Environmental and </w:t>
      </w:r>
      <w:r>
        <w:rPr>
          <w:color w:val="000000"/>
        </w:rPr>
        <w:lastRenderedPageBreak/>
        <w:t>Social Action Plan (ESAP) or pursuant to any binding recommendation o</w:t>
      </w:r>
      <w:r>
        <w:rPr>
          <w:color w:val="000000"/>
        </w:rPr>
        <w:t>r requirement of the Environmental and Social Consultant (including any recommendation made in any Environmental and Social Monitoring Report), in each case within the time period specified therein or by the Environmental and Social Consultant (or, if no s</w:t>
      </w:r>
      <w:r>
        <w:rPr>
          <w:color w:val="000000"/>
        </w:rPr>
        <w:t>uch time period is stipulated, as the Agent may specify).</w:t>
      </w:r>
    </w:p>
    <w:p w:rsidR="0020797A" w:rsidRDefault="0027035F">
      <w:pPr>
        <w:spacing w:after="150"/>
      </w:pPr>
      <w:r>
        <w:rPr>
          <w:color w:val="000000"/>
        </w:rPr>
        <w:t>(c) If the Borrower fails to perform or comply with any of the obligations to be assumed by it in paragraphs 20.6 (</w:t>
      </w:r>
      <w:r>
        <w:rPr>
          <w:i/>
          <w:color w:val="000000"/>
        </w:rPr>
        <w:t>Environmental compliance</w:t>
      </w:r>
      <w:r>
        <w:rPr>
          <w:color w:val="000000"/>
        </w:rPr>
        <w:t>) and this Clause 20.7, the Borrower shall (and shall procu</w:t>
      </w:r>
      <w:r>
        <w:rPr>
          <w:color w:val="000000"/>
        </w:rPr>
        <w:t>re that the Employer or the Contractor shall, as applicable):</w:t>
      </w:r>
    </w:p>
    <w:p w:rsidR="0020797A" w:rsidRDefault="0027035F">
      <w:pPr>
        <w:spacing w:after="150"/>
      </w:pPr>
      <w:r>
        <w:rPr>
          <w:color w:val="000000"/>
        </w:rPr>
        <w:t>(i) immediately notify the Agent; and</w:t>
      </w:r>
    </w:p>
    <w:p w:rsidR="0020797A" w:rsidRDefault="0027035F">
      <w:pPr>
        <w:spacing w:after="150"/>
      </w:pPr>
      <w:r>
        <w:rPr>
          <w:color w:val="000000"/>
        </w:rPr>
        <w:t>(ii) within ten Business Days of being notified of or becoming aware of such failure to perform or comply, deliver a Corrective Action Plan, setting out the</w:t>
      </w:r>
      <w:r>
        <w:rPr>
          <w:color w:val="000000"/>
        </w:rPr>
        <w:t xml:space="preserve"> measures to remove, remedy, abate, contain, treat, ameliorate or otherwise render compliant the relevant circumstances or event which has led to such non-performance or non-compliance. The Corrective Action Plan shall specify time bound actions, targets a</w:t>
      </w:r>
      <w:r>
        <w:rPr>
          <w:color w:val="000000"/>
        </w:rPr>
        <w:t>nd success criteria or objectives to be achieved in remedying such non-performance or non-compliance and the Borrower shall comply with and shall ensure that the Contractor complies with any such Corrective Action Plan (with any amendments thereto approved</w:t>
      </w:r>
      <w:r>
        <w:rPr>
          <w:color w:val="000000"/>
        </w:rPr>
        <w:t xml:space="preserve"> by the Agent (acting on instructions of the Majority Lenders).</w:t>
      </w:r>
    </w:p>
    <w:p w:rsidR="0020797A" w:rsidRDefault="0027035F">
      <w:pPr>
        <w:spacing w:after="150"/>
      </w:pPr>
      <w:r>
        <w:rPr>
          <w:color w:val="000000"/>
        </w:rPr>
        <w:t xml:space="preserve">20.8 </w:t>
      </w:r>
      <w:r>
        <w:rPr>
          <w:b/>
          <w:color w:val="000000"/>
        </w:rPr>
        <w:t>Environmental Claims</w:t>
      </w:r>
    </w:p>
    <w:p w:rsidR="0020797A" w:rsidRDefault="0027035F">
      <w:pPr>
        <w:spacing w:after="150"/>
      </w:pPr>
      <w:r>
        <w:rPr>
          <w:color w:val="000000"/>
        </w:rPr>
        <w:t>The Borrower shall (and it shall ensure that each of the Employer, the Investor and any Subsidiary, minister, official, representative, director, officer, employee, c</w:t>
      </w:r>
      <w:r>
        <w:rPr>
          <w:color w:val="000000"/>
        </w:rPr>
        <w:t>ivil servant and agent of the Borrower will) promptly and in any case within three Business Days of becoming aware of the same, inform the Agent in writing of:</w:t>
      </w:r>
    </w:p>
    <w:p w:rsidR="0020797A" w:rsidRDefault="0027035F">
      <w:pPr>
        <w:spacing w:after="150"/>
      </w:pPr>
      <w:r>
        <w:rPr>
          <w:color w:val="000000"/>
        </w:rPr>
        <w:t xml:space="preserve">(a) any Environmental Claim against it or any of them which is current, pending or threatened; </w:t>
      </w:r>
      <w:r>
        <w:rPr>
          <w:color w:val="000000"/>
        </w:rPr>
        <w:t>and</w:t>
      </w:r>
    </w:p>
    <w:p w:rsidR="0020797A" w:rsidRDefault="0027035F">
      <w:pPr>
        <w:spacing w:after="150"/>
      </w:pPr>
      <w:r>
        <w:rPr>
          <w:color w:val="000000"/>
        </w:rPr>
        <w:t>(b) any facts or circumstances which are reasonably likely to result in any Environmental Claim being commenced or threatened against it (or any of them).</w:t>
      </w:r>
    </w:p>
    <w:p w:rsidR="0020797A" w:rsidRDefault="0027035F">
      <w:pPr>
        <w:spacing w:after="150"/>
      </w:pPr>
      <w:r>
        <w:rPr>
          <w:color w:val="000000"/>
        </w:rPr>
        <w:t xml:space="preserve">20.9 </w:t>
      </w:r>
      <w:r>
        <w:rPr>
          <w:b/>
          <w:color w:val="000000"/>
        </w:rPr>
        <w:t>Anti-corruption and anti-money laundering laws</w:t>
      </w:r>
    </w:p>
    <w:p w:rsidR="0020797A" w:rsidRDefault="0027035F">
      <w:pPr>
        <w:spacing w:after="150"/>
      </w:pPr>
      <w:r>
        <w:rPr>
          <w:color w:val="000000"/>
        </w:rPr>
        <w:t>The Borrower shall, and shall procure that th</w:t>
      </w:r>
      <w:r>
        <w:rPr>
          <w:color w:val="000000"/>
        </w:rPr>
        <w:t>e Employer, the Investor and any Subsidiary, minister, official, representative, director, officer, employee, civil servant or agent of the Borrower will:</w:t>
      </w:r>
    </w:p>
    <w:p w:rsidR="0020797A" w:rsidRDefault="0027035F">
      <w:pPr>
        <w:spacing w:after="150"/>
      </w:pPr>
      <w:r>
        <w:rPr>
          <w:color w:val="000000"/>
        </w:rPr>
        <w:t>(a) comply with and conduct its functions and operations in compliance with applicable Anti-Corruptio</w:t>
      </w:r>
      <w:r>
        <w:rPr>
          <w:color w:val="000000"/>
        </w:rPr>
        <w:t>n Laws and Anti-Money Laundering Laws; and</w:t>
      </w:r>
    </w:p>
    <w:p w:rsidR="0020797A" w:rsidRDefault="0027035F">
      <w:pPr>
        <w:spacing w:after="150"/>
      </w:pPr>
      <w:r>
        <w:rPr>
          <w:color w:val="000000"/>
        </w:rPr>
        <w:t>(b) not directly or indirectly use the proceeds of the Facility for any purpose which would breach any Anti-Corruption Laws or Anti-Money Laundering Laws;</w:t>
      </w:r>
    </w:p>
    <w:p w:rsidR="0020797A" w:rsidRDefault="0027035F">
      <w:pPr>
        <w:spacing w:after="150"/>
      </w:pPr>
      <w:r>
        <w:rPr>
          <w:color w:val="000000"/>
        </w:rPr>
        <w:lastRenderedPageBreak/>
        <w:t>(c) maintain policies and procedures designed to promote a</w:t>
      </w:r>
      <w:r>
        <w:rPr>
          <w:color w:val="000000"/>
        </w:rPr>
        <w:t>nd achieve compliance with Anti-Corruption Laws and Anti-Money Laundering Laws;</w:t>
      </w:r>
    </w:p>
    <w:p w:rsidR="0020797A" w:rsidRDefault="0027035F">
      <w:pPr>
        <w:spacing w:after="150"/>
      </w:pPr>
      <w:r>
        <w:rPr>
          <w:color w:val="000000"/>
        </w:rPr>
        <w:t>(d) not request any Loan, and shall not use, and shall procure that its ministers, officials, representatives, officers, employees and agents shall not use, the proceeds of any</w:t>
      </w:r>
      <w:r>
        <w:rPr>
          <w:color w:val="000000"/>
        </w:rPr>
        <w:t xml:space="preserve"> Loan in furtherance of an offer, payment, promise to pay, or authorisation of the payment or giving of money, or anything else of value, to any person in violation of any Anti-Corruption Laws or Anti-Money Laundering Laws; and</w:t>
      </w:r>
    </w:p>
    <w:p w:rsidR="0020797A" w:rsidRDefault="0027035F">
      <w:pPr>
        <w:spacing w:after="150"/>
      </w:pPr>
      <w:r>
        <w:rPr>
          <w:color w:val="000000"/>
        </w:rPr>
        <w:t>(e) not directly or indirect</w:t>
      </w:r>
      <w:r>
        <w:rPr>
          <w:color w:val="000000"/>
        </w:rPr>
        <w:t>ly, authorise, offer, promise, or make payments of anything of value, including but not limited to cash, cheques, wire transfers, tangible and intangible gifts, favours, services, and those entertainment and travel expenses that go beyond what is reasonabl</w:t>
      </w:r>
      <w:r>
        <w:rPr>
          <w:color w:val="000000"/>
        </w:rPr>
        <w:t>e and customary and of modest value to:</w:t>
      </w:r>
    </w:p>
    <w:p w:rsidR="0020797A" w:rsidRDefault="0027035F">
      <w:pPr>
        <w:spacing w:after="150"/>
      </w:pPr>
      <w:r>
        <w:rPr>
          <w:color w:val="000000"/>
        </w:rPr>
        <w:t>(i) an executive, official, employee or agent of a governmental department, agency or instrumentality;</w:t>
      </w:r>
    </w:p>
    <w:p w:rsidR="0020797A" w:rsidRDefault="0027035F">
      <w:pPr>
        <w:spacing w:after="150"/>
      </w:pPr>
      <w:r>
        <w:rPr>
          <w:color w:val="000000"/>
        </w:rPr>
        <w:t>(ii) a director, officer, employee or agent of a wholly or partially government-owned or controlled company or bu</w:t>
      </w:r>
      <w:r>
        <w:rPr>
          <w:color w:val="000000"/>
        </w:rPr>
        <w:t>siness;</w:t>
      </w:r>
    </w:p>
    <w:p w:rsidR="0020797A" w:rsidRDefault="0027035F">
      <w:pPr>
        <w:spacing w:after="150"/>
      </w:pPr>
      <w:r>
        <w:rPr>
          <w:color w:val="000000"/>
        </w:rPr>
        <w:t>(iii) a political party or official thereof, or candidate for political office;</w:t>
      </w:r>
    </w:p>
    <w:p w:rsidR="0020797A" w:rsidRDefault="0027035F">
      <w:pPr>
        <w:spacing w:after="150"/>
      </w:pPr>
      <w:r>
        <w:rPr>
          <w:color w:val="000000"/>
        </w:rPr>
        <w:t>(iv) a foreign public official; or</w:t>
      </w:r>
    </w:p>
    <w:p w:rsidR="0020797A" w:rsidRDefault="0027035F">
      <w:pPr>
        <w:spacing w:after="150"/>
      </w:pPr>
      <w:r>
        <w:rPr>
          <w:color w:val="000000"/>
        </w:rPr>
        <w:t>(v) any other person,</w:t>
      </w:r>
    </w:p>
    <w:p w:rsidR="0020797A" w:rsidRDefault="0027035F">
      <w:pPr>
        <w:spacing w:after="150"/>
      </w:pPr>
      <w:r>
        <w:rPr>
          <w:color w:val="000000"/>
        </w:rPr>
        <w:t>while knowing or having a reasonable belief that all or some portion will be used for any the purpose of:</w:t>
      </w:r>
    </w:p>
    <w:p w:rsidR="0020797A" w:rsidRDefault="0027035F">
      <w:pPr>
        <w:spacing w:after="150"/>
      </w:pPr>
      <w:r>
        <w:rPr>
          <w:color w:val="000000"/>
        </w:rPr>
        <w:t>(A) i</w:t>
      </w:r>
      <w:r>
        <w:rPr>
          <w:color w:val="000000"/>
        </w:rPr>
        <w:t>nfluencing any act, decision or failure to act by any such person in his or her official capacity;</w:t>
      </w:r>
    </w:p>
    <w:p w:rsidR="0020797A" w:rsidRDefault="0027035F">
      <w:pPr>
        <w:spacing w:after="150"/>
      </w:pPr>
      <w:r>
        <w:rPr>
          <w:color w:val="000000"/>
        </w:rPr>
        <w:t>(B) inducing any such person to use his or her influence with a government or instrumentality to affect any act or decision of such government or entity; or</w:t>
      </w:r>
    </w:p>
    <w:p w:rsidR="0020797A" w:rsidRDefault="0027035F">
      <w:pPr>
        <w:spacing w:after="150"/>
      </w:pPr>
      <w:r>
        <w:rPr>
          <w:color w:val="000000"/>
        </w:rPr>
        <w:t>(C) securing an unlawful advantage, in order to obtain, retain or direct business.</w:t>
      </w:r>
    </w:p>
    <w:p w:rsidR="0020797A" w:rsidRDefault="0027035F">
      <w:pPr>
        <w:spacing w:after="150"/>
      </w:pPr>
      <w:r>
        <w:rPr>
          <w:color w:val="000000"/>
        </w:rPr>
        <w:t xml:space="preserve">20.10 </w:t>
      </w:r>
      <w:r>
        <w:rPr>
          <w:b/>
          <w:color w:val="000000"/>
        </w:rPr>
        <w:t>Sanctions</w:t>
      </w:r>
    </w:p>
    <w:p w:rsidR="0020797A" w:rsidRDefault="0027035F">
      <w:pPr>
        <w:spacing w:after="150"/>
      </w:pPr>
      <w:r>
        <w:rPr>
          <w:color w:val="000000"/>
        </w:rPr>
        <w:t>(a) The Borrower will not request any Utilisation, and the Borrower shall not use, and shall procure that the Employer and the Investor, and its or their res</w:t>
      </w:r>
      <w:r>
        <w:rPr>
          <w:color w:val="000000"/>
        </w:rPr>
        <w:t>pective ministers, officials, representatives, directors, officers, employees and agents shall not use, the proceeds of any Utilisation (A) for the purpose of funding, financing or facilitating any activities, business or transaction of or with any Sanctio</w:t>
      </w:r>
      <w:r>
        <w:rPr>
          <w:color w:val="000000"/>
        </w:rPr>
        <w:t>ns Restricted Person, or in any Sanctioned Territory, or (B) in any manner that would result in the violation of any Sanctions applicable to any party.</w:t>
      </w:r>
    </w:p>
    <w:p w:rsidR="0020797A" w:rsidRDefault="0027035F">
      <w:pPr>
        <w:spacing w:after="150"/>
      </w:pPr>
      <w:r>
        <w:rPr>
          <w:color w:val="000000"/>
        </w:rPr>
        <w:t>(b) No Finance Party may benefit from a breach of the undertakings in paragraph (a) above if it has noti</w:t>
      </w:r>
      <w:r>
        <w:rPr>
          <w:color w:val="000000"/>
        </w:rPr>
        <w:t xml:space="preserve">fied the Agent that to do so could result in it </w:t>
      </w:r>
      <w:r>
        <w:rPr>
          <w:color w:val="000000"/>
        </w:rPr>
        <w:lastRenderedPageBreak/>
        <w:t>breaching or violating (i) the Blocking Law, (ii) any regulation implementing the Blocking Law in any member state of the European Union or (iii) any similar law or regulation in the United Kingdom.</w:t>
      </w:r>
    </w:p>
    <w:p w:rsidR="0020797A" w:rsidRDefault="0027035F">
      <w:pPr>
        <w:spacing w:after="150"/>
      </w:pPr>
      <w:r>
        <w:rPr>
          <w:color w:val="000000"/>
        </w:rPr>
        <w:t xml:space="preserve">20.11 </w:t>
      </w:r>
      <w:r>
        <w:rPr>
          <w:b/>
          <w:color w:val="000000"/>
        </w:rPr>
        <w:t>Ins</w:t>
      </w:r>
      <w:r>
        <w:rPr>
          <w:b/>
          <w:color w:val="000000"/>
        </w:rPr>
        <w:t>urance</w:t>
      </w:r>
    </w:p>
    <w:p w:rsidR="0020797A" w:rsidRDefault="0027035F">
      <w:pPr>
        <w:spacing w:after="150"/>
      </w:pPr>
      <w:r>
        <w:rPr>
          <w:color w:val="000000"/>
        </w:rPr>
        <w:t>The Borrower shall:</w:t>
      </w:r>
    </w:p>
    <w:p w:rsidR="0020797A" w:rsidRDefault="0027035F">
      <w:pPr>
        <w:spacing w:after="150"/>
      </w:pPr>
      <w:r>
        <w:rPr>
          <w:color w:val="000000"/>
        </w:rPr>
        <w:t>(a) procure that any goods and/or services to be supplied under the EPC Contract will be insured to the satisfaction of the Agent (acting on the instructions of the Majority Lenders) against the risk of loss or damage in accordan</w:t>
      </w:r>
      <w:r>
        <w:rPr>
          <w:color w:val="000000"/>
        </w:rPr>
        <w:t>ce with normal commercial practice for similar contracts until final acceptance of those goods and/or services under the EPC Contract; and</w:t>
      </w:r>
    </w:p>
    <w:p w:rsidR="0020797A" w:rsidRDefault="0027035F">
      <w:pPr>
        <w:spacing w:after="150"/>
      </w:pPr>
      <w:r>
        <w:rPr>
          <w:color w:val="000000"/>
        </w:rPr>
        <w:t>(b) produce to the Agent (from time to time at the Agent’s request) evidence that such insurance has been effected an</w:t>
      </w:r>
      <w:r>
        <w:rPr>
          <w:color w:val="000000"/>
        </w:rPr>
        <w:t>d maintained.</w:t>
      </w:r>
    </w:p>
    <w:p w:rsidR="0020797A" w:rsidRDefault="0027035F">
      <w:pPr>
        <w:spacing w:after="150"/>
      </w:pPr>
      <w:r>
        <w:rPr>
          <w:color w:val="000000"/>
        </w:rPr>
        <w:t xml:space="preserve">20.12 </w:t>
      </w:r>
      <w:r>
        <w:rPr>
          <w:b/>
          <w:color w:val="000000"/>
        </w:rPr>
        <w:t>Pari passu ranking</w:t>
      </w:r>
    </w:p>
    <w:p w:rsidR="0020797A" w:rsidRDefault="0027035F">
      <w:pPr>
        <w:spacing w:after="150"/>
      </w:pPr>
      <w:r>
        <w:rPr>
          <w:color w:val="000000"/>
        </w:rPr>
        <w:t xml:space="preserve">The Borrower shall ensure that at all times all its unsecured and unsubordinated obligations to the Finance Parties (or any of them) against it under the Finance Documents rank at least </w:t>
      </w:r>
      <w:r>
        <w:rPr>
          <w:i/>
          <w:color w:val="000000"/>
        </w:rPr>
        <w:t>pari passu</w:t>
      </w:r>
      <w:r>
        <w:rPr>
          <w:color w:val="000000"/>
        </w:rPr>
        <w:t xml:space="preserve"> with its obligations</w:t>
      </w:r>
      <w:r>
        <w:rPr>
          <w:color w:val="000000"/>
        </w:rPr>
        <w:t xml:space="preserve"> to all of its other unsecured and unsubordinated creditors save for such obligations as may be preferred by provisions of law that are of mandatory application at the date hereof and, in the case of the Borrower, will be payable out of the public revenues</w:t>
      </w:r>
      <w:r>
        <w:rPr>
          <w:color w:val="000000"/>
        </w:rPr>
        <w:t xml:space="preserve"> and other assets of the Borrower.</w:t>
      </w:r>
    </w:p>
    <w:p w:rsidR="0020797A" w:rsidRDefault="0027035F">
      <w:pPr>
        <w:spacing w:after="150"/>
      </w:pPr>
      <w:r>
        <w:rPr>
          <w:color w:val="000000"/>
        </w:rPr>
        <w:t xml:space="preserve">20.13 </w:t>
      </w:r>
      <w:r>
        <w:rPr>
          <w:b/>
          <w:color w:val="000000"/>
        </w:rPr>
        <w:t>Site visits</w:t>
      </w:r>
    </w:p>
    <w:p w:rsidR="0020797A" w:rsidRDefault="0027035F">
      <w:pPr>
        <w:spacing w:after="150"/>
      </w:pPr>
      <w:r>
        <w:rPr>
          <w:color w:val="000000"/>
        </w:rPr>
        <w:t>(a) The Borrower shall, or shall procure that the Employer or the Investor will, at the request of Sinosure, ensure access to the Project and arrange for a site visit by Sinosure or its nominated represe</w:t>
      </w:r>
      <w:r>
        <w:rPr>
          <w:color w:val="000000"/>
        </w:rPr>
        <w:t>ntative or the Environmental and Social Consultant:</w:t>
      </w:r>
    </w:p>
    <w:p w:rsidR="0020797A" w:rsidRDefault="0027035F">
      <w:pPr>
        <w:spacing w:after="150"/>
      </w:pPr>
      <w:r>
        <w:rPr>
          <w:color w:val="000000"/>
        </w:rPr>
        <w:t>(i) at any time while a Corrective Action Plan is in place or when a Default has occurred and is continuing; and</w:t>
      </w:r>
    </w:p>
    <w:p w:rsidR="0020797A" w:rsidRDefault="0027035F">
      <w:pPr>
        <w:spacing w:after="150"/>
      </w:pPr>
      <w:r>
        <w:rPr>
          <w:color w:val="000000"/>
        </w:rPr>
        <w:t xml:space="preserve">(ii) for the purpose of monitoring the performance of the Environmental and Social </w:t>
      </w:r>
      <w:r>
        <w:rPr>
          <w:color w:val="000000"/>
        </w:rPr>
        <w:t>Requirements (other than compliance with a Corrective Action Plan).</w:t>
      </w:r>
    </w:p>
    <w:p w:rsidR="0020797A" w:rsidRDefault="0027035F">
      <w:pPr>
        <w:spacing w:after="150"/>
      </w:pPr>
      <w:r>
        <w:rPr>
          <w:color w:val="000000"/>
        </w:rPr>
        <w:t>(A) in the case of Sinosure or its nominated representative, at least once in each twelve (12) month period; and</w:t>
      </w:r>
    </w:p>
    <w:p w:rsidR="0020797A" w:rsidRDefault="0027035F">
      <w:pPr>
        <w:spacing w:after="150"/>
      </w:pPr>
      <w:r>
        <w:rPr>
          <w:color w:val="000000"/>
        </w:rPr>
        <w:t xml:space="preserve">(B) in the case of the Environmental and Social Consultant, at least every </w:t>
      </w:r>
      <w:r>
        <w:rPr>
          <w:color w:val="000000"/>
        </w:rPr>
        <w:t>3 months during the period prior to the Completion Date and 6 months in the period following the Completion Date until 24 months after the Completion Date.</w:t>
      </w:r>
    </w:p>
    <w:p w:rsidR="0020797A" w:rsidRDefault="0027035F">
      <w:pPr>
        <w:spacing w:after="150"/>
      </w:pPr>
      <w:r>
        <w:rPr>
          <w:color w:val="000000"/>
        </w:rPr>
        <w:t>(b) The Borrower shall ensure that Sinosure or its nominated representative, and the Environmental a</w:t>
      </w:r>
      <w:r>
        <w:rPr>
          <w:color w:val="000000"/>
        </w:rPr>
        <w:t>nd Social Consultant, are promptly and duly informed regarding, and have the right to attend, any multi-stakeholder meeting or focus groups or other meetings which form any part of the Borrower and/or Employer’s public consultation process in relation to t</w:t>
      </w:r>
      <w:r>
        <w:rPr>
          <w:color w:val="000000"/>
        </w:rPr>
        <w:t>he Project.</w:t>
      </w:r>
    </w:p>
    <w:p w:rsidR="0020797A" w:rsidRDefault="0027035F">
      <w:pPr>
        <w:spacing w:after="150"/>
      </w:pPr>
      <w:r>
        <w:rPr>
          <w:color w:val="000000"/>
        </w:rPr>
        <w:lastRenderedPageBreak/>
        <w:t>(c) The agenda, scope and (subject to paragraph (a) above) timing of any site visits shall be determined by Sinosure or its nominated representative or the Environmental and Social Consultant following consultation with the Borrower.</w:t>
      </w:r>
    </w:p>
    <w:p w:rsidR="0020797A" w:rsidRDefault="0027035F">
      <w:pPr>
        <w:spacing w:after="150"/>
      </w:pPr>
      <w:r>
        <w:rPr>
          <w:color w:val="000000"/>
        </w:rPr>
        <w:t>(d) The Bo</w:t>
      </w:r>
      <w:r>
        <w:rPr>
          <w:color w:val="000000"/>
        </w:rPr>
        <w:t>rrower shall pay all reasonable costs and expenses of Sinosure and/or its nominated representatives in relation to each site visit. To the extent that Sinosure or its nominated representative itself was required directly to pay any costs or expenses then t</w:t>
      </w:r>
      <w:r>
        <w:rPr>
          <w:color w:val="000000"/>
        </w:rPr>
        <w:t>he Borrower shall, within seven Business Days of written demand, reimburse Sinosure and/or its nominated representative any such amounts incurred.</w:t>
      </w:r>
    </w:p>
    <w:p w:rsidR="0020797A" w:rsidRDefault="0027035F">
      <w:pPr>
        <w:spacing w:after="150"/>
      </w:pPr>
      <w:r>
        <w:rPr>
          <w:color w:val="000000"/>
        </w:rPr>
        <w:t>(e) To the extent reasonably practicable, in advance of any visit to be made by Sinosure, its nominated repre</w:t>
      </w:r>
      <w:r>
        <w:rPr>
          <w:color w:val="000000"/>
        </w:rPr>
        <w:t>sentative, or the Environmental and Social Consultant:</w:t>
      </w:r>
    </w:p>
    <w:p w:rsidR="0020797A" w:rsidRDefault="0027035F">
      <w:pPr>
        <w:spacing w:after="150"/>
      </w:pPr>
      <w:r>
        <w:rPr>
          <w:color w:val="000000"/>
        </w:rPr>
        <w:t>(i) Sinosure, its nominated representative, or the Environmental and Social Consultant shall provide the Borrower with written details of those matters that Sinosure, its nominated representative, or t</w:t>
      </w:r>
      <w:r>
        <w:rPr>
          <w:color w:val="000000"/>
        </w:rPr>
        <w:t>he Environmental and Social Consultant wish to address during the proposed visit in order to assist the Borrower in arranging the visit; and</w:t>
      </w:r>
    </w:p>
    <w:p w:rsidR="0020797A" w:rsidRDefault="0027035F">
      <w:pPr>
        <w:spacing w:after="150"/>
      </w:pPr>
      <w:r>
        <w:rPr>
          <w:color w:val="000000"/>
        </w:rPr>
        <w:t xml:space="preserve">(ii) the Borrower shall provide Sinosure, its nominated representative, or the Environmental and Social Consultant </w:t>
      </w:r>
      <w:r>
        <w:rPr>
          <w:color w:val="000000"/>
        </w:rPr>
        <w:t>with such up to date information relating to those matters as Sinosure or its nominated representative, or the Environmental and Social Consultant may request.</w:t>
      </w:r>
    </w:p>
    <w:p w:rsidR="0020797A" w:rsidRDefault="0027035F">
      <w:pPr>
        <w:spacing w:after="150"/>
      </w:pPr>
      <w:r>
        <w:rPr>
          <w:color w:val="000000"/>
        </w:rPr>
        <w:t>(f) Following any visit made by Sinosure or its nominated representative, or the Environmental a</w:t>
      </w:r>
      <w:r>
        <w:rPr>
          <w:color w:val="000000"/>
        </w:rPr>
        <w:t>nd Social Consultant, the Borrower shall provide such follow up reports or information as Sinosure or its nominated representative, or the Environmental and Social Consultant shall request.</w:t>
      </w:r>
    </w:p>
    <w:p w:rsidR="0020797A" w:rsidRDefault="0027035F">
      <w:pPr>
        <w:spacing w:after="150"/>
      </w:pPr>
      <w:r>
        <w:rPr>
          <w:color w:val="000000"/>
        </w:rPr>
        <w:t xml:space="preserve">20.14 </w:t>
      </w:r>
      <w:r>
        <w:rPr>
          <w:b/>
          <w:color w:val="000000"/>
        </w:rPr>
        <w:t>Filing and reporting requirements</w:t>
      </w:r>
    </w:p>
    <w:p w:rsidR="0020797A" w:rsidRDefault="0027035F">
      <w:pPr>
        <w:spacing w:after="150"/>
      </w:pPr>
      <w:r>
        <w:rPr>
          <w:color w:val="000000"/>
        </w:rPr>
        <w:t>(a) The Borrower shall reg</w:t>
      </w:r>
      <w:r>
        <w:rPr>
          <w:color w:val="000000"/>
        </w:rPr>
        <w:t>ister, promptly after the first Utilisation Date, the relevant details of this Agreement in the public debt records kept by the Public Debt Administration of the Ministry of Finance of the Republic of Serbia.</w:t>
      </w:r>
    </w:p>
    <w:p w:rsidR="0020797A" w:rsidRDefault="0027035F">
      <w:pPr>
        <w:spacing w:after="150"/>
      </w:pPr>
      <w:r>
        <w:rPr>
          <w:color w:val="000000"/>
        </w:rPr>
        <w:t>(b) The Borrower shall comply with all of its r</w:t>
      </w:r>
      <w:r>
        <w:rPr>
          <w:color w:val="000000"/>
        </w:rPr>
        <w:t>eporting obligations to the NBS in connection with this Agreement pursuant to the Foreign Exchange Act (</w:t>
      </w:r>
      <w:r>
        <w:rPr>
          <w:i/>
          <w:color w:val="000000"/>
        </w:rPr>
        <w:t>Zakon o deviznom poslovanju</w:t>
      </w:r>
      <w:r>
        <w:rPr>
          <w:color w:val="000000"/>
        </w:rPr>
        <w:t>, Official Gazette of the Republic of Serbia nos. 62/2006, 31/2011, 119/2012, 139/2014 and 30/2018) and its implementing regu</w:t>
      </w:r>
      <w:r>
        <w:rPr>
          <w:color w:val="000000"/>
        </w:rPr>
        <w:t xml:space="preserve">lations, or any other legislation or regulation that may amend, supplement or replace the foregoing, including, but limited to, the obligation to duly report to the NBS (and pay the reporting fee): (i) this Agreement and any changes made thereto; (ii) any </w:t>
      </w:r>
      <w:r>
        <w:rPr>
          <w:color w:val="000000"/>
        </w:rPr>
        <w:t>changes to the Lenders; and (iii) each Utilisation and each repayment or prepayment under this Agreement.</w:t>
      </w:r>
    </w:p>
    <w:p w:rsidR="0020797A" w:rsidRDefault="0027035F">
      <w:pPr>
        <w:spacing w:after="150"/>
      </w:pPr>
      <w:r>
        <w:rPr>
          <w:color w:val="000000"/>
        </w:rPr>
        <w:t xml:space="preserve">20.15 </w:t>
      </w:r>
      <w:r>
        <w:rPr>
          <w:b/>
          <w:color w:val="000000"/>
        </w:rPr>
        <w:t>Budget and limits</w:t>
      </w:r>
    </w:p>
    <w:p w:rsidR="0020797A" w:rsidRDefault="0027035F">
      <w:pPr>
        <w:spacing w:after="150"/>
      </w:pPr>
      <w:r>
        <w:rPr>
          <w:color w:val="000000"/>
        </w:rPr>
        <w:lastRenderedPageBreak/>
        <w:t xml:space="preserve">(a) The Borrower shall include all amounts due and payable or that will fall due and payable to the Finance Parties under the </w:t>
      </w:r>
      <w:r>
        <w:rPr>
          <w:color w:val="000000"/>
        </w:rPr>
        <w:t>Finance Documents during a calendar year in its yearly finance law and its budget statements or other financial plans for that calendar year and shall ensure that there will at no time be any restriction on the ability of the Borrower to meet its obligatio</w:t>
      </w:r>
      <w:r>
        <w:rPr>
          <w:color w:val="000000"/>
        </w:rPr>
        <w:t>ns under the Finance Documents.</w:t>
      </w:r>
    </w:p>
    <w:p w:rsidR="0020797A" w:rsidRDefault="0027035F">
      <w:pPr>
        <w:spacing w:after="150"/>
      </w:pPr>
      <w:r>
        <w:rPr>
          <w:color w:val="000000"/>
        </w:rPr>
        <w:t>(b) The Borrower shall maintain the funds necessary for the repayment of all of its obligations under the Finance Documents that have been provided for under the Law Approving the Budget of the Republic of Serbia for the yea</w:t>
      </w:r>
      <w:r>
        <w:rPr>
          <w:color w:val="000000"/>
        </w:rPr>
        <w:t>r 2022 (</w:t>
      </w:r>
      <w:r>
        <w:rPr>
          <w:i/>
          <w:color w:val="000000"/>
        </w:rPr>
        <w:t>Zakon o budžetu Republike Srbije za 2022. godi</w:t>
      </w:r>
      <w:r>
        <w:rPr>
          <w:color w:val="000000"/>
        </w:rPr>
        <w:t>nu, Official Gazette of the Republic of Serbia, no. 110/21).</w:t>
      </w:r>
    </w:p>
    <w:p w:rsidR="0020797A" w:rsidRDefault="0027035F">
      <w:pPr>
        <w:spacing w:after="150"/>
      </w:pPr>
      <w:r>
        <w:rPr>
          <w:color w:val="000000"/>
        </w:rPr>
        <w:t>(c) The Borrower shall ensure that, at all times, its borrowings and guarantees remain within any limit set by the IMF, the World Bank and th</w:t>
      </w:r>
      <w:r>
        <w:rPr>
          <w:color w:val="000000"/>
        </w:rPr>
        <w:t>e applicable international treaties.</w:t>
      </w:r>
    </w:p>
    <w:p w:rsidR="0020797A" w:rsidRDefault="0027035F">
      <w:pPr>
        <w:spacing w:after="150"/>
      </w:pPr>
      <w:r>
        <w:rPr>
          <w:color w:val="000000"/>
        </w:rPr>
        <w:t xml:space="preserve">20.16 </w:t>
      </w:r>
      <w:r>
        <w:rPr>
          <w:b/>
          <w:color w:val="000000"/>
        </w:rPr>
        <w:t>Sinosure Policy</w:t>
      </w:r>
    </w:p>
    <w:p w:rsidR="0020797A" w:rsidRDefault="0027035F">
      <w:pPr>
        <w:spacing w:after="150"/>
      </w:pPr>
      <w:r>
        <w:rPr>
          <w:color w:val="000000"/>
        </w:rPr>
        <w:t>(a) The Borrower shall promptly comply in all respects with all requests by any Finance Party which arise as a result of requirements of Sinosure imposed upon that Finance Party or the Borrower und</w:t>
      </w:r>
      <w:r>
        <w:rPr>
          <w:color w:val="000000"/>
        </w:rPr>
        <w:t>er or by reason of the Sinosure Policy or required to ensure that the Sinosure Policy remains in full force and effect.</w:t>
      </w:r>
    </w:p>
    <w:p w:rsidR="0020797A" w:rsidRDefault="0027035F">
      <w:pPr>
        <w:spacing w:after="150"/>
      </w:pPr>
      <w:r>
        <w:rPr>
          <w:color w:val="000000"/>
        </w:rPr>
        <w:t>(b) The Borrower agrees that in the event that the ECA Agent notifies the Borrower that it has or intends to file a claim for payment un</w:t>
      </w:r>
      <w:r>
        <w:rPr>
          <w:color w:val="000000"/>
        </w:rPr>
        <w:t>der the Sinosure Policy, it shall:</w:t>
      </w:r>
    </w:p>
    <w:p w:rsidR="0020797A" w:rsidRDefault="0027035F">
      <w:pPr>
        <w:spacing w:after="150"/>
      </w:pPr>
      <w:r>
        <w:rPr>
          <w:color w:val="000000"/>
        </w:rPr>
        <w:t>(i) use its best efforts to assist in the filing of any claim for compensation, indemnity or reimbursement; and</w:t>
      </w:r>
    </w:p>
    <w:p w:rsidR="0020797A" w:rsidRDefault="0027035F">
      <w:pPr>
        <w:spacing w:after="150"/>
      </w:pPr>
      <w:r>
        <w:rPr>
          <w:color w:val="000000"/>
        </w:rPr>
        <w:t xml:space="preserve">(ii) use its best efforts to co-operate in good faith with the ECA Agent and/or Sinosure with respect to the </w:t>
      </w:r>
      <w:r>
        <w:rPr>
          <w:color w:val="000000"/>
        </w:rPr>
        <w:t>verification of claim, eligibility or amount by any such person (including but not limited to providing evidence, documentation, information, certificates and other forms of proof reasonably requested in connection therewith).</w:t>
      </w:r>
    </w:p>
    <w:p w:rsidR="0020797A" w:rsidRDefault="0027035F">
      <w:pPr>
        <w:spacing w:after="150"/>
      </w:pPr>
      <w:r>
        <w:rPr>
          <w:color w:val="000000"/>
        </w:rPr>
        <w:t xml:space="preserve">20.17 </w:t>
      </w:r>
      <w:r>
        <w:rPr>
          <w:b/>
          <w:color w:val="000000"/>
        </w:rPr>
        <w:t>Compliance with EPC Con</w:t>
      </w:r>
      <w:r>
        <w:rPr>
          <w:b/>
          <w:color w:val="000000"/>
        </w:rPr>
        <w:t>tract</w:t>
      </w:r>
    </w:p>
    <w:p w:rsidR="0020797A" w:rsidRDefault="0027035F">
      <w:pPr>
        <w:spacing w:after="150"/>
      </w:pPr>
      <w:r>
        <w:rPr>
          <w:color w:val="000000"/>
        </w:rPr>
        <w:t>The Borrower shall (and shall ensure that the Employer and the Investor will):</w:t>
      </w:r>
    </w:p>
    <w:p w:rsidR="0020797A" w:rsidRDefault="0027035F">
      <w:pPr>
        <w:spacing w:after="150"/>
      </w:pPr>
      <w:r>
        <w:rPr>
          <w:color w:val="000000"/>
        </w:rPr>
        <w:t>(a) comply in all material respects with its obligations under, and in the manner and at the times provided in the EPC Contract; and</w:t>
      </w:r>
    </w:p>
    <w:p w:rsidR="0020797A" w:rsidRDefault="0027035F">
      <w:pPr>
        <w:spacing w:after="150"/>
      </w:pPr>
      <w:r>
        <w:rPr>
          <w:color w:val="000000"/>
        </w:rPr>
        <w:t>(b) not repudiate or evidence an inten</w:t>
      </w:r>
      <w:r>
        <w:rPr>
          <w:color w:val="000000"/>
        </w:rPr>
        <w:t>tion to repudiate the EPC Contract nor take nor omit to take any action that might result in any default on any of its payment or other material obligations under the EPC Contract.</w:t>
      </w:r>
    </w:p>
    <w:p w:rsidR="0020797A" w:rsidRDefault="0027035F">
      <w:pPr>
        <w:spacing w:after="150"/>
      </w:pPr>
      <w:r>
        <w:rPr>
          <w:color w:val="000000"/>
        </w:rPr>
        <w:t xml:space="preserve">21. </w:t>
      </w:r>
      <w:r>
        <w:rPr>
          <w:b/>
          <w:color w:val="000000"/>
        </w:rPr>
        <w:t>EVENTS OF DEFAULT</w:t>
      </w:r>
    </w:p>
    <w:p w:rsidR="0020797A" w:rsidRDefault="0027035F">
      <w:pPr>
        <w:spacing w:after="150"/>
      </w:pPr>
      <w:r>
        <w:rPr>
          <w:color w:val="000000"/>
        </w:rPr>
        <w:t>Each of the events or circumstances set out in Clause</w:t>
      </w:r>
      <w:r>
        <w:rPr>
          <w:color w:val="000000"/>
        </w:rPr>
        <w:t xml:space="preserve"> 21 is an Event of Default (save for Clause 21.14 (</w:t>
      </w:r>
      <w:r>
        <w:rPr>
          <w:i/>
          <w:color w:val="000000"/>
        </w:rPr>
        <w:t>Acceleration</w:t>
      </w:r>
      <w:r>
        <w:rPr>
          <w:color w:val="000000"/>
        </w:rPr>
        <w:t>)).</w:t>
      </w:r>
    </w:p>
    <w:p w:rsidR="0020797A" w:rsidRDefault="0027035F">
      <w:pPr>
        <w:spacing w:after="150"/>
      </w:pPr>
      <w:r>
        <w:rPr>
          <w:color w:val="000000"/>
        </w:rPr>
        <w:lastRenderedPageBreak/>
        <w:t xml:space="preserve">21.1 </w:t>
      </w:r>
      <w:r>
        <w:rPr>
          <w:b/>
          <w:color w:val="000000"/>
        </w:rPr>
        <w:t>Non-payment</w:t>
      </w:r>
    </w:p>
    <w:p w:rsidR="0020797A" w:rsidRDefault="0027035F">
      <w:pPr>
        <w:spacing w:after="150"/>
      </w:pPr>
      <w:r>
        <w:rPr>
          <w:color w:val="000000"/>
        </w:rPr>
        <w:t>The Borrower does not pay on the due date any amount payable pursuant to a Finance Document at the place and in the currency in which it is expressed to be payable unless:</w:t>
      </w:r>
    </w:p>
    <w:p w:rsidR="0020797A" w:rsidRDefault="0027035F">
      <w:pPr>
        <w:spacing w:after="150"/>
      </w:pPr>
      <w:r>
        <w:rPr>
          <w:color w:val="000000"/>
        </w:rPr>
        <w:t>(a) its failure to pay is caused by:</w:t>
      </w:r>
    </w:p>
    <w:p w:rsidR="0020797A" w:rsidRDefault="0027035F">
      <w:pPr>
        <w:spacing w:after="150"/>
      </w:pPr>
      <w:r>
        <w:rPr>
          <w:color w:val="000000"/>
        </w:rPr>
        <w:t>(i) administrative or technical error; or</w:t>
      </w:r>
    </w:p>
    <w:p w:rsidR="0020797A" w:rsidRDefault="0027035F">
      <w:pPr>
        <w:spacing w:after="150"/>
      </w:pPr>
      <w:r>
        <w:rPr>
          <w:color w:val="000000"/>
        </w:rPr>
        <w:t>(ii) a Disruption Event; and</w:t>
      </w:r>
    </w:p>
    <w:p w:rsidR="0020797A" w:rsidRDefault="0027035F">
      <w:pPr>
        <w:spacing w:after="150"/>
      </w:pPr>
      <w:r>
        <w:rPr>
          <w:color w:val="000000"/>
        </w:rPr>
        <w:t>(b) payment is made within three Business Days of its due date.</w:t>
      </w:r>
    </w:p>
    <w:p w:rsidR="0020797A" w:rsidRDefault="0027035F">
      <w:pPr>
        <w:spacing w:after="150"/>
      </w:pPr>
      <w:r>
        <w:rPr>
          <w:color w:val="000000"/>
        </w:rPr>
        <w:t xml:space="preserve">21.2 </w:t>
      </w:r>
      <w:r>
        <w:rPr>
          <w:b/>
          <w:color w:val="000000"/>
        </w:rPr>
        <w:t>Other obligations</w:t>
      </w:r>
    </w:p>
    <w:p w:rsidR="0020797A" w:rsidRDefault="0027035F">
      <w:pPr>
        <w:spacing w:after="150"/>
      </w:pPr>
      <w:r>
        <w:rPr>
          <w:color w:val="000000"/>
        </w:rPr>
        <w:t>(a) The Borrower does not comply with any provision of the Fi</w:t>
      </w:r>
      <w:r>
        <w:rPr>
          <w:color w:val="000000"/>
        </w:rPr>
        <w:t>nance Documents (other than those referred to in Clause 21.1 (</w:t>
      </w:r>
      <w:r>
        <w:rPr>
          <w:i/>
          <w:color w:val="000000"/>
        </w:rPr>
        <w:t>Non-payment</w:t>
      </w:r>
      <w:r>
        <w:rPr>
          <w:color w:val="000000"/>
        </w:rPr>
        <w:t>)).</w:t>
      </w:r>
    </w:p>
    <w:p w:rsidR="0020797A" w:rsidRDefault="0027035F">
      <w:pPr>
        <w:spacing w:after="150"/>
      </w:pPr>
      <w:r>
        <w:rPr>
          <w:color w:val="000000"/>
        </w:rPr>
        <w:t xml:space="preserve">(b) No Event of Default under Clause 21.2(a) will occur if the failure to comply is capable of remedy and is remedied within 10 Business Days of the earlier of (i) the Agent </w:t>
      </w:r>
      <w:r>
        <w:rPr>
          <w:color w:val="000000"/>
        </w:rPr>
        <w:t>giving notice to the Borrower and (ii) the Borrower becoming aware of the failure to comply.</w:t>
      </w:r>
    </w:p>
    <w:p w:rsidR="0020797A" w:rsidRDefault="0027035F">
      <w:pPr>
        <w:spacing w:after="150"/>
      </w:pPr>
      <w:r>
        <w:rPr>
          <w:color w:val="000000"/>
        </w:rPr>
        <w:t xml:space="preserve">21.3 </w:t>
      </w:r>
      <w:r>
        <w:rPr>
          <w:b/>
          <w:color w:val="000000"/>
        </w:rPr>
        <w:t>Misrepresentation</w:t>
      </w:r>
    </w:p>
    <w:p w:rsidR="0020797A" w:rsidRDefault="0027035F">
      <w:pPr>
        <w:spacing w:after="150"/>
      </w:pPr>
      <w:r>
        <w:rPr>
          <w:color w:val="000000"/>
        </w:rPr>
        <w:t xml:space="preserve">Any representation or statement made or deemed to be made by the Borrower in the Finance Documents or any other document delivered by or on </w:t>
      </w:r>
      <w:r>
        <w:rPr>
          <w:color w:val="000000"/>
        </w:rPr>
        <w:t>behalf of the Borrower under or in connection with any Finance Document is or proves to have been incorrect or misleading in any material respect when made or deemed to be made.</w:t>
      </w:r>
    </w:p>
    <w:p w:rsidR="0020797A" w:rsidRDefault="0027035F">
      <w:pPr>
        <w:spacing w:after="150"/>
      </w:pPr>
      <w:r>
        <w:rPr>
          <w:color w:val="000000"/>
        </w:rPr>
        <w:t xml:space="preserve">21.4 </w:t>
      </w:r>
      <w:r>
        <w:rPr>
          <w:b/>
          <w:color w:val="000000"/>
        </w:rPr>
        <w:t>Cross default</w:t>
      </w:r>
    </w:p>
    <w:p w:rsidR="0020797A" w:rsidRDefault="0027035F">
      <w:pPr>
        <w:spacing w:after="150"/>
      </w:pPr>
      <w:r>
        <w:rPr>
          <w:color w:val="000000"/>
        </w:rPr>
        <w:t xml:space="preserve">(a) Any External Financial Indebtedness of the Borrower is </w:t>
      </w:r>
      <w:r>
        <w:rPr>
          <w:color w:val="000000"/>
        </w:rPr>
        <w:t>not paid when due nor within any originally applicable grace period.</w:t>
      </w:r>
    </w:p>
    <w:p w:rsidR="0020797A" w:rsidRDefault="0027035F">
      <w:pPr>
        <w:spacing w:after="150"/>
      </w:pPr>
      <w:r>
        <w:rPr>
          <w:color w:val="000000"/>
        </w:rPr>
        <w:t>(b) As a result of an event of default (howsoever described), any Financial Indebtedness of the Borrower or any of its government agencies is:</w:t>
      </w:r>
    </w:p>
    <w:p w:rsidR="0020797A" w:rsidRDefault="0027035F">
      <w:pPr>
        <w:spacing w:after="150"/>
      </w:pPr>
      <w:r>
        <w:rPr>
          <w:color w:val="000000"/>
        </w:rPr>
        <w:t xml:space="preserve">(i) declared to be or otherwise becomes due </w:t>
      </w:r>
      <w:r>
        <w:rPr>
          <w:color w:val="000000"/>
        </w:rPr>
        <w:t>and payable prior to its specified maturity; or</w:t>
      </w:r>
    </w:p>
    <w:p w:rsidR="0020797A" w:rsidRDefault="0027035F">
      <w:pPr>
        <w:spacing w:after="150"/>
      </w:pPr>
      <w:r>
        <w:rPr>
          <w:color w:val="000000"/>
        </w:rPr>
        <w:t>(ii) placed on demand.</w:t>
      </w:r>
    </w:p>
    <w:p w:rsidR="0020797A" w:rsidRDefault="0027035F">
      <w:pPr>
        <w:spacing w:after="150"/>
      </w:pPr>
      <w:r>
        <w:rPr>
          <w:color w:val="000000"/>
        </w:rPr>
        <w:t>(c) Any commitment for any External Financial Indebtedness of the Borrower is cancelled or suspended by a creditor of the Borrower as a result of an event of default (however described)</w:t>
      </w:r>
      <w:r>
        <w:rPr>
          <w:color w:val="000000"/>
        </w:rPr>
        <w:t>.</w:t>
      </w:r>
    </w:p>
    <w:p w:rsidR="0020797A" w:rsidRDefault="0027035F">
      <w:pPr>
        <w:spacing w:after="150"/>
      </w:pPr>
      <w:r>
        <w:rPr>
          <w:color w:val="000000"/>
        </w:rPr>
        <w:t>(d) Any creditor of the Borrower becomes entitled to declare any External Financial Indebtedness of the Borrower due and payable prior to its specified maturity as a result of an event of default (howsoever described).</w:t>
      </w:r>
    </w:p>
    <w:p w:rsidR="0020797A" w:rsidRDefault="0027035F">
      <w:pPr>
        <w:spacing w:after="150"/>
      </w:pPr>
      <w:r>
        <w:rPr>
          <w:color w:val="000000"/>
        </w:rPr>
        <w:lastRenderedPageBreak/>
        <w:t xml:space="preserve">(e) No Event of Default will occur </w:t>
      </w:r>
      <w:r>
        <w:rPr>
          <w:color w:val="000000"/>
        </w:rPr>
        <w:t xml:space="preserve">under this Clause 21.4 if the aggregate amount of Financial Indebtedness and External Financial Indebtedness, and the aggregate commitments for Financial Indebtedness and External Financial Indebtedness, falling within Clause 21.4(a) to Clause 21.4(d), is </w:t>
      </w:r>
      <w:r>
        <w:rPr>
          <w:color w:val="000000"/>
        </w:rPr>
        <w:t>less than EUR 50,000,000 (or its equivalent in any other currency or currencies as determined by the Agent).</w:t>
      </w:r>
    </w:p>
    <w:p w:rsidR="0020797A" w:rsidRDefault="0027035F">
      <w:pPr>
        <w:spacing w:after="150"/>
      </w:pPr>
      <w:r>
        <w:rPr>
          <w:color w:val="000000"/>
        </w:rPr>
        <w:t xml:space="preserve">21.5 </w:t>
      </w:r>
      <w:r>
        <w:rPr>
          <w:b/>
          <w:color w:val="000000"/>
        </w:rPr>
        <w:t>Moratorium</w:t>
      </w:r>
    </w:p>
    <w:p w:rsidR="0020797A" w:rsidRDefault="0027035F">
      <w:pPr>
        <w:spacing w:after="150"/>
      </w:pPr>
      <w:r>
        <w:rPr>
          <w:color w:val="000000"/>
        </w:rPr>
        <w:t>A moratorium is declared or de facto comes into effect on the payment of any External Financial Indebtedness of the Borrower or the</w:t>
      </w:r>
      <w:r>
        <w:rPr>
          <w:color w:val="000000"/>
        </w:rPr>
        <w:t xml:space="preserve"> Borrower commences negotiations with any one or more of its External Financial Indebtedness creditors with a view to the general readjustment or rescheduling of its indebtedness.</w:t>
      </w:r>
    </w:p>
    <w:p w:rsidR="0020797A" w:rsidRDefault="0027035F">
      <w:pPr>
        <w:spacing w:after="150"/>
      </w:pPr>
      <w:r>
        <w:rPr>
          <w:color w:val="000000"/>
        </w:rPr>
        <w:t xml:space="preserve">21.6 </w:t>
      </w:r>
      <w:r>
        <w:rPr>
          <w:b/>
          <w:color w:val="000000"/>
        </w:rPr>
        <w:t>Creditors’ process</w:t>
      </w:r>
    </w:p>
    <w:p w:rsidR="0020797A" w:rsidRDefault="0027035F">
      <w:pPr>
        <w:spacing w:after="150"/>
      </w:pPr>
      <w:r>
        <w:rPr>
          <w:color w:val="000000"/>
        </w:rPr>
        <w:t>Any expropriation, attachment, sequestration, distre</w:t>
      </w:r>
      <w:r>
        <w:rPr>
          <w:color w:val="000000"/>
        </w:rPr>
        <w:t>ss, execution or any analogous process in any jurisdiction affects any asset or assets of the Borrower, the Employer or any governmental agencies having an aggregate value of EUR 5,000,000 and is not discharged within 30 days.</w:t>
      </w:r>
    </w:p>
    <w:p w:rsidR="0020797A" w:rsidRDefault="0027035F">
      <w:pPr>
        <w:spacing w:after="150"/>
      </w:pPr>
      <w:r>
        <w:rPr>
          <w:color w:val="000000"/>
        </w:rPr>
        <w:t xml:space="preserve">21.7 </w:t>
      </w:r>
      <w:r>
        <w:rPr>
          <w:b/>
          <w:color w:val="000000"/>
        </w:rPr>
        <w:t>Unlawfulness and invalid</w:t>
      </w:r>
      <w:r>
        <w:rPr>
          <w:b/>
          <w:color w:val="000000"/>
        </w:rPr>
        <w:t>ity</w:t>
      </w:r>
    </w:p>
    <w:p w:rsidR="0020797A" w:rsidRDefault="0027035F">
      <w:pPr>
        <w:spacing w:after="150"/>
      </w:pPr>
      <w:r>
        <w:rPr>
          <w:color w:val="000000"/>
        </w:rPr>
        <w:t>(a) It is or becomes unlawful for the Borrower, the Employer or the Investor to perform any of its obligations under the Transaction Documents.</w:t>
      </w:r>
    </w:p>
    <w:p w:rsidR="0020797A" w:rsidRDefault="0027035F">
      <w:pPr>
        <w:spacing w:after="150"/>
      </w:pPr>
      <w:r>
        <w:rPr>
          <w:color w:val="000000"/>
        </w:rPr>
        <w:t xml:space="preserve">(b) Any obligation or obligations of the Borrower under any Finance Documents are not or cease to be legal, </w:t>
      </w:r>
      <w:r>
        <w:rPr>
          <w:color w:val="000000"/>
        </w:rPr>
        <w:t>valid, binding or enforceable and the cessation individually or cumulatively materially and adversely affects the interests of the Lenders under the Finance Documents.</w:t>
      </w:r>
    </w:p>
    <w:p w:rsidR="0020797A" w:rsidRDefault="0027035F">
      <w:pPr>
        <w:spacing w:after="150"/>
      </w:pPr>
      <w:r>
        <w:rPr>
          <w:color w:val="000000"/>
        </w:rPr>
        <w:t xml:space="preserve">(c) Any Finance Document ceases to be in full force and effect or is alleged by a party </w:t>
      </w:r>
      <w:r>
        <w:rPr>
          <w:color w:val="000000"/>
        </w:rPr>
        <w:t>to it (other than a Finance Party) to be ineffective.</w:t>
      </w:r>
    </w:p>
    <w:p w:rsidR="0020797A" w:rsidRDefault="0027035F">
      <w:pPr>
        <w:spacing w:after="150"/>
      </w:pPr>
      <w:r>
        <w:rPr>
          <w:color w:val="000000"/>
        </w:rPr>
        <w:t xml:space="preserve">21.8 </w:t>
      </w:r>
      <w:r>
        <w:rPr>
          <w:b/>
          <w:color w:val="000000"/>
        </w:rPr>
        <w:t>IMF</w:t>
      </w:r>
    </w:p>
    <w:p w:rsidR="0020797A" w:rsidRDefault="0027035F">
      <w:pPr>
        <w:spacing w:after="150"/>
      </w:pPr>
      <w:r>
        <w:rPr>
          <w:color w:val="000000"/>
        </w:rPr>
        <w:t xml:space="preserve">The Borrower ceases to be a member in good standing or becomes ineligible to use the resources of the IMF or is unable for any reason to draw or make use of funds available to it under any IMF </w:t>
      </w:r>
      <w:r>
        <w:rPr>
          <w:color w:val="000000"/>
        </w:rPr>
        <w:t>funding programme or any such programme is cancelled or suspended.</w:t>
      </w:r>
    </w:p>
    <w:p w:rsidR="0020797A" w:rsidRDefault="0027035F">
      <w:pPr>
        <w:spacing w:after="150"/>
      </w:pPr>
      <w:r>
        <w:rPr>
          <w:color w:val="000000"/>
        </w:rPr>
        <w:t xml:space="preserve">21.9 </w:t>
      </w:r>
      <w:r>
        <w:rPr>
          <w:b/>
          <w:color w:val="000000"/>
        </w:rPr>
        <w:t>Repudiation of agreements</w:t>
      </w:r>
    </w:p>
    <w:p w:rsidR="0020797A" w:rsidRDefault="0027035F">
      <w:pPr>
        <w:spacing w:after="150"/>
      </w:pPr>
      <w:r>
        <w:rPr>
          <w:color w:val="000000"/>
        </w:rPr>
        <w:t>The Borrower, the Employer or the Investor repudiates a Transaction Document or evidences an intention to repudiate a Transaction Document.</w:t>
      </w:r>
    </w:p>
    <w:p w:rsidR="0020797A" w:rsidRDefault="0027035F">
      <w:pPr>
        <w:spacing w:after="150"/>
      </w:pPr>
      <w:r>
        <w:rPr>
          <w:color w:val="000000"/>
        </w:rPr>
        <w:t xml:space="preserve">21.10 </w:t>
      </w:r>
      <w:r>
        <w:rPr>
          <w:b/>
          <w:color w:val="000000"/>
        </w:rPr>
        <w:t xml:space="preserve">Exchange </w:t>
      </w:r>
      <w:r>
        <w:rPr>
          <w:b/>
          <w:color w:val="000000"/>
        </w:rPr>
        <w:t>controls</w:t>
      </w:r>
    </w:p>
    <w:p w:rsidR="0020797A" w:rsidRDefault="0027035F">
      <w:pPr>
        <w:spacing w:after="150"/>
      </w:pPr>
      <w:r>
        <w:rPr>
          <w:color w:val="000000"/>
        </w:rPr>
        <w:t xml:space="preserve">Any event or series of events occurs which limits the acquisition or the transfer of foreign exchange by the Borrower and such event or events has or is </w:t>
      </w:r>
      <w:r>
        <w:rPr>
          <w:color w:val="000000"/>
        </w:rPr>
        <w:lastRenderedPageBreak/>
        <w:t>reasonably likely to affect the ability of the Borrower to perform its obligations under any F</w:t>
      </w:r>
      <w:r>
        <w:rPr>
          <w:color w:val="000000"/>
        </w:rPr>
        <w:t>inance Documents.</w:t>
      </w:r>
    </w:p>
    <w:p w:rsidR="0020797A" w:rsidRDefault="0027035F">
      <w:pPr>
        <w:spacing w:after="150"/>
      </w:pPr>
      <w:r>
        <w:rPr>
          <w:color w:val="000000"/>
        </w:rPr>
        <w:t xml:space="preserve">21.11 </w:t>
      </w:r>
      <w:r>
        <w:rPr>
          <w:b/>
          <w:color w:val="000000"/>
        </w:rPr>
        <w:t>Convertibility/Transferability</w:t>
      </w:r>
    </w:p>
    <w:p w:rsidR="0020797A" w:rsidRDefault="0027035F">
      <w:pPr>
        <w:spacing w:after="150"/>
      </w:pPr>
      <w:r>
        <w:rPr>
          <w:color w:val="000000"/>
        </w:rPr>
        <w:t>Any foreign exchange law is amended, enacted or introduced or is reasonably likely to be amended, enacted or introduced in the Republic of Serbia that (in the opinion of the Majority Lenders):</w:t>
      </w:r>
    </w:p>
    <w:p w:rsidR="0020797A" w:rsidRDefault="0027035F">
      <w:pPr>
        <w:spacing w:after="150"/>
      </w:pPr>
      <w:r>
        <w:rPr>
          <w:color w:val="000000"/>
        </w:rPr>
        <w:t xml:space="preserve">(a) has </w:t>
      </w:r>
      <w:r>
        <w:rPr>
          <w:color w:val="000000"/>
        </w:rPr>
        <w:t>or is reasonably likely to have the effect of prohibiting, or restricting or delaying in any material respect any payment that the Borrower is required to make pursuant to the terms of any of the Finance Documents; or</w:t>
      </w:r>
    </w:p>
    <w:p w:rsidR="0020797A" w:rsidRDefault="0027035F">
      <w:pPr>
        <w:spacing w:after="150"/>
      </w:pPr>
      <w:r>
        <w:rPr>
          <w:color w:val="000000"/>
        </w:rPr>
        <w:t>(b) is materially prejudicial to the i</w:t>
      </w:r>
      <w:r>
        <w:rPr>
          <w:color w:val="000000"/>
        </w:rPr>
        <w:t>nterests of the Finance Parties under or in connection with any of the Finance Documents.</w:t>
      </w:r>
    </w:p>
    <w:p w:rsidR="0020797A" w:rsidRDefault="0027035F">
      <w:pPr>
        <w:spacing w:after="150"/>
      </w:pPr>
      <w:r>
        <w:rPr>
          <w:color w:val="000000"/>
        </w:rPr>
        <w:t xml:space="preserve">21.12 </w:t>
      </w:r>
      <w:r>
        <w:rPr>
          <w:b/>
          <w:color w:val="000000"/>
        </w:rPr>
        <w:t>Environmental Claim</w:t>
      </w:r>
    </w:p>
    <w:p w:rsidR="0020797A" w:rsidRDefault="0027035F">
      <w:pPr>
        <w:spacing w:after="150"/>
      </w:pPr>
      <w:r>
        <w:rPr>
          <w:color w:val="000000"/>
        </w:rPr>
        <w:t>Any Environmental Claim is commenced or against any of the Borrower, the Contractor, the Employer or the Investor with respect to the Projec</w:t>
      </w:r>
      <w:r>
        <w:rPr>
          <w:color w:val="000000"/>
        </w:rPr>
        <w:t>t.</w:t>
      </w:r>
    </w:p>
    <w:p w:rsidR="0020797A" w:rsidRDefault="0027035F">
      <w:pPr>
        <w:spacing w:after="150"/>
      </w:pPr>
      <w:r>
        <w:rPr>
          <w:color w:val="000000"/>
        </w:rPr>
        <w:t xml:space="preserve">21.13 </w:t>
      </w:r>
      <w:r>
        <w:rPr>
          <w:b/>
          <w:color w:val="000000"/>
        </w:rPr>
        <w:t>Material adverse change</w:t>
      </w:r>
    </w:p>
    <w:p w:rsidR="0020797A" w:rsidRDefault="0027035F">
      <w:pPr>
        <w:spacing w:after="150"/>
      </w:pPr>
      <w:r>
        <w:rPr>
          <w:color w:val="000000"/>
        </w:rPr>
        <w:t>Any event or circumstance occurs which the Majority Lenders reasonably believe has or is reasonably likely to have a Material Adverse Effect.</w:t>
      </w:r>
    </w:p>
    <w:p w:rsidR="0020797A" w:rsidRDefault="0027035F">
      <w:pPr>
        <w:spacing w:after="150"/>
      </w:pPr>
      <w:r>
        <w:rPr>
          <w:color w:val="000000"/>
        </w:rPr>
        <w:t xml:space="preserve">21.14 </w:t>
      </w:r>
      <w:r>
        <w:rPr>
          <w:b/>
          <w:color w:val="000000"/>
        </w:rPr>
        <w:t>Acceleration</w:t>
      </w:r>
    </w:p>
    <w:p w:rsidR="0020797A" w:rsidRDefault="0027035F">
      <w:pPr>
        <w:spacing w:after="150"/>
      </w:pPr>
      <w:r>
        <w:rPr>
          <w:color w:val="000000"/>
        </w:rPr>
        <w:t>On and at any time after the occurrence of an Event of Default</w:t>
      </w:r>
      <w:r>
        <w:rPr>
          <w:color w:val="000000"/>
        </w:rPr>
        <w:t xml:space="preserve"> which is continuing the Agent may, and shall if so directed by the Majority Lenders, by notice to the Borrower:</w:t>
      </w:r>
    </w:p>
    <w:p w:rsidR="0020797A" w:rsidRDefault="0027035F">
      <w:pPr>
        <w:spacing w:after="150"/>
      </w:pPr>
      <w:r>
        <w:rPr>
          <w:color w:val="000000"/>
        </w:rPr>
        <w:t>(a) cancel all or part of the Total Commitments whereupon they shall immediately be cancelled;</w:t>
      </w:r>
    </w:p>
    <w:p w:rsidR="0020797A" w:rsidRDefault="0027035F">
      <w:pPr>
        <w:spacing w:after="150"/>
      </w:pPr>
      <w:r>
        <w:rPr>
          <w:color w:val="000000"/>
        </w:rPr>
        <w:t xml:space="preserve">(b) declare that all or part of the Loans, </w:t>
      </w:r>
      <w:r>
        <w:rPr>
          <w:color w:val="000000"/>
        </w:rPr>
        <w:t>together with accrued interest, and all other amounts accrued or outstanding under the Finance Documents be immediately due and payable, whereupon they shall become immediately due and payable; and/or</w:t>
      </w:r>
    </w:p>
    <w:p w:rsidR="0020797A" w:rsidRDefault="0027035F">
      <w:pPr>
        <w:spacing w:after="150"/>
      </w:pPr>
      <w:r>
        <w:rPr>
          <w:color w:val="000000"/>
        </w:rPr>
        <w:t>(c) declare that all or part of the Loans be payable on</w:t>
      </w:r>
      <w:r>
        <w:rPr>
          <w:color w:val="000000"/>
        </w:rPr>
        <w:t xml:space="preserve"> demand, whereupon they shall immediately become payable on demand by the Agent on the instructions of the Majority Lenders.</w:t>
      </w:r>
    </w:p>
    <w:p w:rsidR="0020797A" w:rsidRDefault="0027035F">
      <w:pPr>
        <w:spacing w:after="150"/>
      </w:pPr>
      <w:r>
        <w:rPr>
          <w:color w:val="000000"/>
        </w:rPr>
        <w:t xml:space="preserve">22. </w:t>
      </w:r>
      <w:r>
        <w:rPr>
          <w:b/>
          <w:color w:val="000000"/>
        </w:rPr>
        <w:t>SUBROGATION</w:t>
      </w:r>
    </w:p>
    <w:p w:rsidR="0020797A" w:rsidRDefault="0027035F">
      <w:pPr>
        <w:spacing w:after="150"/>
      </w:pPr>
      <w:r>
        <w:rPr>
          <w:color w:val="000000"/>
        </w:rPr>
        <w:t>(a) Each Party acknowledges that Sinosure will be subrogated to the rights of the Agent and the Lenders to the exte</w:t>
      </w:r>
      <w:r>
        <w:rPr>
          <w:color w:val="000000"/>
        </w:rPr>
        <w:t>nt of any payment made by or on behalf of Sinosure under the Sinosure Policy.</w:t>
      </w:r>
    </w:p>
    <w:p w:rsidR="0020797A" w:rsidRDefault="0027035F">
      <w:pPr>
        <w:spacing w:after="150"/>
      </w:pPr>
      <w:r>
        <w:rPr>
          <w:color w:val="000000"/>
        </w:rPr>
        <w:t xml:space="preserve">(b) Nothing in any Finance Document shall prejudice the right of Sinosure to be subrogated, pursuant to the Sinosure Policy or applicable law, to the rights of </w:t>
      </w:r>
      <w:r>
        <w:rPr>
          <w:color w:val="000000"/>
        </w:rPr>
        <w:lastRenderedPageBreak/>
        <w:t>the Agent or any L</w:t>
      </w:r>
      <w:r>
        <w:rPr>
          <w:color w:val="000000"/>
        </w:rPr>
        <w:t>ender under this Agreement and each other Finance Document.</w:t>
      </w:r>
    </w:p>
    <w:p w:rsidR="0020797A" w:rsidRDefault="0027035F">
      <w:pPr>
        <w:spacing w:after="120"/>
        <w:jc w:val="center"/>
      </w:pPr>
      <w:r>
        <w:rPr>
          <w:b/>
          <w:color w:val="000000"/>
        </w:rPr>
        <w:t>SECTION 9</w:t>
      </w:r>
    </w:p>
    <w:p w:rsidR="0020797A" w:rsidRDefault="0027035F">
      <w:pPr>
        <w:spacing w:after="120"/>
        <w:jc w:val="center"/>
      </w:pPr>
      <w:r>
        <w:rPr>
          <w:b/>
          <w:color w:val="000000"/>
        </w:rPr>
        <w:t>CHANGES TO PARTIES</w:t>
      </w:r>
    </w:p>
    <w:p w:rsidR="0020797A" w:rsidRDefault="0027035F">
      <w:pPr>
        <w:spacing w:after="150"/>
      </w:pPr>
      <w:r>
        <w:rPr>
          <w:color w:val="000000"/>
        </w:rPr>
        <w:t xml:space="preserve">23. </w:t>
      </w:r>
      <w:r>
        <w:rPr>
          <w:b/>
          <w:color w:val="000000"/>
        </w:rPr>
        <w:t>CHANGES TO THE LENDERS</w:t>
      </w:r>
    </w:p>
    <w:p w:rsidR="0020797A" w:rsidRDefault="0027035F">
      <w:pPr>
        <w:spacing w:after="150"/>
      </w:pPr>
      <w:r>
        <w:rPr>
          <w:color w:val="000000"/>
        </w:rPr>
        <w:t xml:space="preserve">23.1 </w:t>
      </w:r>
      <w:r>
        <w:rPr>
          <w:b/>
          <w:color w:val="000000"/>
        </w:rPr>
        <w:t>Assignments and transfers by the Lenders</w:t>
      </w:r>
    </w:p>
    <w:p w:rsidR="0020797A" w:rsidRDefault="0027035F">
      <w:pPr>
        <w:spacing w:after="150"/>
      </w:pPr>
      <w:r>
        <w:rPr>
          <w:color w:val="000000"/>
        </w:rPr>
        <w:t xml:space="preserve">Subject to this Clause 23, a Lender (the </w:t>
      </w:r>
      <w:r>
        <w:rPr>
          <w:b/>
          <w:color w:val="000000"/>
        </w:rPr>
        <w:t>“Existing Lender”</w:t>
      </w:r>
      <w:r>
        <w:rPr>
          <w:color w:val="000000"/>
        </w:rPr>
        <w:t>) may:</w:t>
      </w:r>
    </w:p>
    <w:p w:rsidR="0020797A" w:rsidRDefault="0027035F">
      <w:pPr>
        <w:spacing w:after="150"/>
      </w:pPr>
      <w:r>
        <w:rPr>
          <w:color w:val="000000"/>
        </w:rPr>
        <w:t>(a) assign any of its rights;</w:t>
      </w:r>
      <w:r>
        <w:rPr>
          <w:color w:val="000000"/>
        </w:rPr>
        <w:t xml:space="preserve"> or</w:t>
      </w:r>
    </w:p>
    <w:p w:rsidR="0020797A" w:rsidRDefault="0027035F">
      <w:pPr>
        <w:spacing w:after="150"/>
      </w:pPr>
      <w:r>
        <w:rPr>
          <w:color w:val="000000"/>
        </w:rPr>
        <w:t>(b) transfer by novation any of its rights and obligations,</w:t>
      </w:r>
    </w:p>
    <w:p w:rsidR="0020797A" w:rsidRDefault="0027035F">
      <w:pPr>
        <w:spacing w:after="150"/>
      </w:pPr>
      <w:r>
        <w:rPr>
          <w:color w:val="000000"/>
        </w:rPr>
        <w:t>under the Finance Documents to:</w:t>
      </w:r>
    </w:p>
    <w:p w:rsidR="0020797A" w:rsidRDefault="0027035F">
      <w:pPr>
        <w:spacing w:after="150"/>
      </w:pPr>
      <w:r>
        <w:rPr>
          <w:color w:val="000000"/>
        </w:rPr>
        <w:t>(i) Sinosure;</w:t>
      </w:r>
    </w:p>
    <w:p w:rsidR="0020797A" w:rsidRDefault="0027035F">
      <w:pPr>
        <w:spacing w:after="150"/>
      </w:pPr>
      <w:r>
        <w:rPr>
          <w:color w:val="000000"/>
        </w:rPr>
        <w:t xml:space="preserve">(ii) another bank or financial institution or to a trust, fund or other entity which is regularly engaged in or established for the purpose of </w:t>
      </w:r>
      <w:r>
        <w:rPr>
          <w:color w:val="000000"/>
        </w:rPr>
        <w:t>making, purchasing or investing in loans, securities or other financial assets; or</w:t>
      </w:r>
    </w:p>
    <w:p w:rsidR="0020797A" w:rsidRDefault="0027035F">
      <w:pPr>
        <w:spacing w:after="150"/>
      </w:pPr>
      <w:r>
        <w:rPr>
          <w:color w:val="000000"/>
        </w:rPr>
        <w:t>(iii) to an Affiliate of such Existing Lender,</w:t>
      </w:r>
    </w:p>
    <w:p w:rsidR="0020797A" w:rsidRDefault="0027035F">
      <w:pPr>
        <w:spacing w:after="150"/>
      </w:pPr>
      <w:r>
        <w:rPr>
          <w:color w:val="000000"/>
        </w:rPr>
        <w:t xml:space="preserve">(the </w:t>
      </w:r>
      <w:r>
        <w:rPr>
          <w:b/>
          <w:color w:val="000000"/>
        </w:rPr>
        <w:t>“New Lender”</w:t>
      </w:r>
      <w:r>
        <w:rPr>
          <w:color w:val="000000"/>
        </w:rPr>
        <w:t xml:space="preserve">) </w:t>
      </w:r>
      <w:r>
        <w:rPr>
          <w:b/>
          <w:color w:val="000000"/>
        </w:rPr>
        <w:t>provided that</w:t>
      </w:r>
      <w:r>
        <w:rPr>
          <w:color w:val="000000"/>
        </w:rPr>
        <w:t>, in the case of sub-paragraphs (ii) or (iii) above, the prior written consent of Sinosure has</w:t>
      </w:r>
      <w:r>
        <w:rPr>
          <w:color w:val="000000"/>
        </w:rPr>
        <w:t xml:space="preserve"> been obtained by such Existing Lender to such assignment or transfer).</w:t>
      </w:r>
    </w:p>
    <w:p w:rsidR="0020797A" w:rsidRDefault="0027035F">
      <w:pPr>
        <w:spacing w:after="150"/>
      </w:pPr>
      <w:r>
        <w:rPr>
          <w:color w:val="000000"/>
        </w:rPr>
        <w:t xml:space="preserve">23.2 </w:t>
      </w:r>
      <w:r>
        <w:rPr>
          <w:b/>
          <w:color w:val="000000"/>
        </w:rPr>
        <w:t>Conditions of assignment or transfer</w:t>
      </w:r>
    </w:p>
    <w:p w:rsidR="0020797A" w:rsidRDefault="0027035F">
      <w:pPr>
        <w:spacing w:after="150"/>
      </w:pPr>
      <w:r>
        <w:rPr>
          <w:color w:val="000000"/>
        </w:rPr>
        <w:t>(a) An assignment will only be effective on:</w:t>
      </w:r>
    </w:p>
    <w:p w:rsidR="0020797A" w:rsidRDefault="0027035F">
      <w:pPr>
        <w:spacing w:after="150"/>
      </w:pPr>
      <w:r>
        <w:rPr>
          <w:color w:val="000000"/>
        </w:rPr>
        <w:t>(i) receipt by the Agent (whether in the Assignment Agreement or otherwise) of written confirmati</w:t>
      </w:r>
      <w:r>
        <w:rPr>
          <w:color w:val="000000"/>
        </w:rPr>
        <w:t>on from the New Lender (in form and substance satisfactory to the Agent) that the New Lender will assume the same obligations to the other Finance Parties as it would have been under if it was an Original Lender; and</w:t>
      </w:r>
    </w:p>
    <w:p w:rsidR="0020797A" w:rsidRDefault="0027035F">
      <w:pPr>
        <w:spacing w:after="150"/>
      </w:pPr>
      <w:r>
        <w:rPr>
          <w:color w:val="000000"/>
        </w:rPr>
        <w:t>(ii) performance by the Agent of all ne</w:t>
      </w:r>
      <w:r>
        <w:rPr>
          <w:color w:val="000000"/>
        </w:rPr>
        <w:t>cessary “know your customer” or other similar checks under all applicable laws and regulations in relation to such assignment to a New Lender, the completion of which the Agent shall promptly notify to the Existing Lender and the New Lender.</w:t>
      </w:r>
    </w:p>
    <w:p w:rsidR="0020797A" w:rsidRDefault="0027035F">
      <w:pPr>
        <w:spacing w:after="150"/>
      </w:pPr>
      <w:r>
        <w:rPr>
          <w:color w:val="000000"/>
        </w:rPr>
        <w:t>(b) A transfer</w:t>
      </w:r>
      <w:r>
        <w:rPr>
          <w:color w:val="000000"/>
        </w:rPr>
        <w:t xml:space="preserve"> will only be effective if the procedure set out in Clause 23.5 (</w:t>
      </w:r>
      <w:r>
        <w:rPr>
          <w:i/>
          <w:color w:val="000000"/>
        </w:rPr>
        <w:t>Procedure for transfer</w:t>
      </w:r>
      <w:r>
        <w:rPr>
          <w:color w:val="000000"/>
        </w:rPr>
        <w:t>) is complied with.</w:t>
      </w:r>
    </w:p>
    <w:p w:rsidR="0020797A" w:rsidRDefault="0027035F">
      <w:pPr>
        <w:spacing w:after="150"/>
      </w:pPr>
      <w:r>
        <w:rPr>
          <w:color w:val="000000"/>
        </w:rPr>
        <w:t>(c) If:</w:t>
      </w:r>
    </w:p>
    <w:p w:rsidR="0020797A" w:rsidRDefault="0027035F">
      <w:pPr>
        <w:spacing w:after="150"/>
      </w:pPr>
      <w:r>
        <w:rPr>
          <w:color w:val="000000"/>
        </w:rPr>
        <w:t>(i) a Lender assigns or transfers any of its rights or obligations under the Finance Documents or changes its Facility Office; and</w:t>
      </w:r>
    </w:p>
    <w:p w:rsidR="0020797A" w:rsidRDefault="0027035F">
      <w:pPr>
        <w:spacing w:after="150"/>
      </w:pPr>
      <w:r>
        <w:rPr>
          <w:color w:val="000000"/>
        </w:rPr>
        <w:t xml:space="preserve">(ii) as a </w:t>
      </w:r>
      <w:r>
        <w:rPr>
          <w:color w:val="000000"/>
        </w:rPr>
        <w:t xml:space="preserve">result of circumstances existing at the date the assignment, transfer or change occurs, the Borrower would be obliged to make a payment to the New </w:t>
      </w:r>
      <w:r>
        <w:rPr>
          <w:color w:val="000000"/>
        </w:rPr>
        <w:lastRenderedPageBreak/>
        <w:t>Lender or Lender acting through its new Facility Office under Clause 13 (</w:t>
      </w:r>
      <w:r>
        <w:rPr>
          <w:i/>
          <w:color w:val="000000"/>
        </w:rPr>
        <w:t>Tax gross up and indemnities</w:t>
      </w:r>
      <w:r>
        <w:rPr>
          <w:color w:val="000000"/>
        </w:rPr>
        <w:t>) or Cla</w:t>
      </w:r>
      <w:r>
        <w:rPr>
          <w:color w:val="000000"/>
        </w:rPr>
        <w:t>use 14 (</w:t>
      </w:r>
      <w:r>
        <w:rPr>
          <w:i/>
          <w:color w:val="000000"/>
        </w:rPr>
        <w:t>Increased costs</w:t>
      </w:r>
      <w:r>
        <w:rPr>
          <w:color w:val="000000"/>
        </w:rPr>
        <w:t>),</w:t>
      </w:r>
    </w:p>
    <w:p w:rsidR="0020797A" w:rsidRDefault="0027035F">
      <w:pPr>
        <w:spacing w:after="150"/>
      </w:pPr>
      <w:r>
        <w:rPr>
          <w:color w:val="000000"/>
        </w:rPr>
        <w:t>then the New Lender or Lender acting through its new Facility Office is only entitled to receive payment under those Clauses to the same extent as the Existing Lender or Lender acting through its previous Facility Office would hav</w:t>
      </w:r>
      <w:r>
        <w:rPr>
          <w:color w:val="000000"/>
        </w:rPr>
        <w:t>e been if the assignment, transfer or change had not occurred. This Clause 23.2(c) shall not apply in respect of an assignment or transfer made in the ordinary course of the primary syndication of the Facility or in respect of a transfer or assignment to S</w:t>
      </w:r>
      <w:r>
        <w:rPr>
          <w:color w:val="000000"/>
        </w:rPr>
        <w:t>inosure.</w:t>
      </w:r>
    </w:p>
    <w:p w:rsidR="0020797A" w:rsidRDefault="0027035F">
      <w:pPr>
        <w:spacing w:after="150"/>
      </w:pPr>
      <w:r>
        <w:rPr>
          <w:color w:val="000000"/>
        </w:rPr>
        <w:t>(d) Each New Lender, by executing the relevant Transfer Certificate or Assignment Agreement, confirms, for the avoidance of doubt, that the Agent has authority to execute on its behalf any amendment or waiver that has been approved by or on behalf</w:t>
      </w:r>
      <w:r>
        <w:rPr>
          <w:color w:val="000000"/>
        </w:rPr>
        <w:t xml:space="preserve"> of the requisite Lender or Lenders in accordance with this Agreement on or prior to the date on which the transfer or assignment becomes effective in accordance with this Agreement and that it is bound by that decision to the same extent as the Existing L</w:t>
      </w:r>
      <w:r>
        <w:rPr>
          <w:color w:val="000000"/>
        </w:rPr>
        <w:t>ender would have been had it remained a Lender.</w:t>
      </w:r>
    </w:p>
    <w:p w:rsidR="0020797A" w:rsidRDefault="0027035F">
      <w:pPr>
        <w:spacing w:after="150"/>
      </w:pPr>
      <w:r>
        <w:rPr>
          <w:color w:val="000000"/>
        </w:rPr>
        <w:t xml:space="preserve">23.3 </w:t>
      </w:r>
      <w:r>
        <w:rPr>
          <w:b/>
          <w:color w:val="000000"/>
        </w:rPr>
        <w:t>Assignment or transfer fee</w:t>
      </w:r>
    </w:p>
    <w:p w:rsidR="0020797A" w:rsidRDefault="0027035F">
      <w:pPr>
        <w:spacing w:after="150"/>
      </w:pPr>
      <w:r>
        <w:rPr>
          <w:color w:val="000000"/>
        </w:rPr>
        <w:t xml:space="preserve">Other than with respect to a transfer or assignment to Sinosure, the New Lender shall, on the date upon which an assignment or transfer takes effect, pay to (a) the Agent (for </w:t>
      </w:r>
      <w:r>
        <w:rPr>
          <w:color w:val="000000"/>
        </w:rPr>
        <w:t>its own account) a fee of EUR 5,000 and (b) the ECA Agent (for its own account) a fee of EUR 5,000.</w:t>
      </w:r>
    </w:p>
    <w:p w:rsidR="0020797A" w:rsidRDefault="0027035F">
      <w:pPr>
        <w:spacing w:after="150"/>
      </w:pPr>
      <w:r>
        <w:rPr>
          <w:color w:val="000000"/>
        </w:rPr>
        <w:t xml:space="preserve">23.4 </w:t>
      </w:r>
      <w:r>
        <w:rPr>
          <w:b/>
          <w:color w:val="000000"/>
        </w:rPr>
        <w:t>Limitation of responsibility of Existing Lenders</w:t>
      </w:r>
    </w:p>
    <w:p w:rsidR="0020797A" w:rsidRDefault="0027035F">
      <w:pPr>
        <w:spacing w:after="150"/>
      </w:pPr>
      <w:r>
        <w:rPr>
          <w:color w:val="000000"/>
        </w:rPr>
        <w:t>(a) Unless expressly agreed to the contrary, an Existing Lender makes no representation or warranty an</w:t>
      </w:r>
      <w:r>
        <w:rPr>
          <w:color w:val="000000"/>
        </w:rPr>
        <w:t>d assumes no responsibility to a New Lender for:</w:t>
      </w:r>
    </w:p>
    <w:p w:rsidR="0020797A" w:rsidRDefault="0027035F">
      <w:pPr>
        <w:spacing w:after="150"/>
      </w:pPr>
      <w:r>
        <w:rPr>
          <w:color w:val="000000"/>
        </w:rPr>
        <w:t>(i) the legality, validity, effectiveness, adequacy or enforceability of the Finance Documents, the Sinosure Policy or any other documents;</w:t>
      </w:r>
    </w:p>
    <w:p w:rsidR="0020797A" w:rsidRDefault="0027035F">
      <w:pPr>
        <w:spacing w:after="150"/>
      </w:pPr>
      <w:r>
        <w:rPr>
          <w:color w:val="000000"/>
        </w:rPr>
        <w:t>(ii) the financial condition of the Borrower or Sinosure;</w:t>
      </w:r>
    </w:p>
    <w:p w:rsidR="0020797A" w:rsidRDefault="0027035F">
      <w:pPr>
        <w:spacing w:after="150"/>
      </w:pPr>
      <w:r>
        <w:rPr>
          <w:color w:val="000000"/>
        </w:rPr>
        <w:t>(iii) the</w:t>
      </w:r>
      <w:r>
        <w:rPr>
          <w:color w:val="000000"/>
        </w:rPr>
        <w:t xml:space="preserve"> performance and observance by the Borrower of its obligations under the Finance Documents or any other documents;</w:t>
      </w:r>
    </w:p>
    <w:p w:rsidR="0020797A" w:rsidRDefault="0027035F">
      <w:pPr>
        <w:spacing w:after="150"/>
      </w:pPr>
      <w:r>
        <w:rPr>
          <w:color w:val="000000"/>
        </w:rPr>
        <w:t>(iv) the performance and observance by Sinosure of its obligations under the Sinosure Policy; or</w:t>
      </w:r>
    </w:p>
    <w:p w:rsidR="0020797A" w:rsidRDefault="0027035F">
      <w:pPr>
        <w:spacing w:after="150"/>
      </w:pPr>
      <w:r>
        <w:rPr>
          <w:color w:val="000000"/>
        </w:rPr>
        <w:t xml:space="preserve">(v) the accuracy of any statements (whether </w:t>
      </w:r>
      <w:r>
        <w:rPr>
          <w:color w:val="000000"/>
        </w:rPr>
        <w:t>written or oral) made in or in connection with any Finance Document, the Sinosure Policy or any other document,</w:t>
      </w:r>
    </w:p>
    <w:p w:rsidR="0020797A" w:rsidRDefault="0027035F">
      <w:pPr>
        <w:spacing w:after="150"/>
      </w:pPr>
      <w:r>
        <w:rPr>
          <w:color w:val="000000"/>
        </w:rPr>
        <w:t>and any representations or warranties implied by law are excluded.</w:t>
      </w:r>
    </w:p>
    <w:p w:rsidR="0020797A" w:rsidRDefault="0027035F">
      <w:pPr>
        <w:spacing w:after="150"/>
      </w:pPr>
      <w:r>
        <w:rPr>
          <w:color w:val="000000"/>
        </w:rPr>
        <w:t>(b) Each New Lender confirms to the Existing Lender and the other Finance Par</w:t>
      </w:r>
      <w:r>
        <w:rPr>
          <w:color w:val="000000"/>
        </w:rPr>
        <w:t>ties that it:</w:t>
      </w:r>
    </w:p>
    <w:p w:rsidR="0020797A" w:rsidRDefault="0027035F">
      <w:pPr>
        <w:spacing w:after="150"/>
      </w:pPr>
      <w:r>
        <w:rPr>
          <w:color w:val="000000"/>
        </w:rPr>
        <w:lastRenderedPageBreak/>
        <w:t>(i) has made (and shall continue to make) its own independent investigation and assessment of the financial condition and affairs of the Borrower and its related entities in connection with its participation in this Agreement, and has not rel</w:t>
      </w:r>
      <w:r>
        <w:rPr>
          <w:color w:val="000000"/>
        </w:rPr>
        <w:t>ied exclusively on any information provided to it by the Existing Lender in connection with any Transaction Document; and</w:t>
      </w:r>
    </w:p>
    <w:p w:rsidR="0020797A" w:rsidRDefault="0027035F">
      <w:pPr>
        <w:spacing w:after="150"/>
      </w:pPr>
      <w:r>
        <w:rPr>
          <w:color w:val="000000"/>
        </w:rPr>
        <w:t>(ii) will continue to make its own independent appraisal of the creditworthiness of each Obligor and its related entities whilst any a</w:t>
      </w:r>
      <w:r>
        <w:rPr>
          <w:color w:val="000000"/>
        </w:rPr>
        <w:t>mount is or may be outstanding under the Finance Documents or any Commitment is in force.</w:t>
      </w:r>
    </w:p>
    <w:p w:rsidR="0020797A" w:rsidRDefault="0027035F">
      <w:pPr>
        <w:spacing w:after="150"/>
      </w:pPr>
      <w:r>
        <w:rPr>
          <w:color w:val="000000"/>
        </w:rPr>
        <w:t>(c) Nothing in any Finance Document obliges an Existing Lender to:</w:t>
      </w:r>
    </w:p>
    <w:p w:rsidR="0020797A" w:rsidRDefault="0027035F">
      <w:pPr>
        <w:spacing w:after="150"/>
      </w:pPr>
      <w:r>
        <w:rPr>
          <w:color w:val="000000"/>
        </w:rPr>
        <w:t>(i) accept a re-transfer or re-assignment from a New Lender of any of the rights and obligations as</w:t>
      </w:r>
      <w:r>
        <w:rPr>
          <w:color w:val="000000"/>
        </w:rPr>
        <w:t>signed or transferred under this Clause 23; or</w:t>
      </w:r>
    </w:p>
    <w:p w:rsidR="0020797A" w:rsidRDefault="0027035F">
      <w:pPr>
        <w:spacing w:after="150"/>
      </w:pPr>
      <w:r>
        <w:rPr>
          <w:color w:val="000000"/>
        </w:rPr>
        <w:t>(ii) support any losses directly or indirectly incurred by the New Lender by reason of the non-performance by the Borrower of its obligations under the Finance Documents or otherwise.</w:t>
      </w:r>
    </w:p>
    <w:p w:rsidR="0020797A" w:rsidRDefault="0027035F">
      <w:pPr>
        <w:spacing w:after="150"/>
      </w:pPr>
      <w:r>
        <w:rPr>
          <w:color w:val="000000"/>
        </w:rPr>
        <w:t xml:space="preserve">23.5 </w:t>
      </w:r>
      <w:r>
        <w:rPr>
          <w:b/>
          <w:color w:val="000000"/>
        </w:rPr>
        <w:t xml:space="preserve">Procedure for </w:t>
      </w:r>
      <w:r>
        <w:rPr>
          <w:b/>
          <w:color w:val="000000"/>
        </w:rPr>
        <w:t>transfer</w:t>
      </w:r>
    </w:p>
    <w:p w:rsidR="0020797A" w:rsidRDefault="0027035F">
      <w:pPr>
        <w:spacing w:after="150"/>
      </w:pPr>
      <w:r>
        <w:rPr>
          <w:color w:val="000000"/>
        </w:rPr>
        <w:t>(a) Subject to the conditions set out in Clause 23.2 (</w:t>
      </w:r>
      <w:r>
        <w:rPr>
          <w:i/>
          <w:color w:val="000000"/>
        </w:rPr>
        <w:t>Conditions of assignment or transfer</w:t>
      </w:r>
      <w:r>
        <w:rPr>
          <w:color w:val="000000"/>
        </w:rPr>
        <w:t>) a transfer is effected in accordance with Clause 23.5(c) when the Agent executes an otherwise duly completed Transfer Certificate delivered to it by the Ex</w:t>
      </w:r>
      <w:r>
        <w:rPr>
          <w:color w:val="000000"/>
        </w:rPr>
        <w:t>isting Lender and the New Lender. The Agent shall, subject to Clause 23.5(b), as soon as reasonably practicable after receipt by it of a duly completed Transfer Certificate appearing on its face to comply with the terms of this Agreement and delivered in a</w:t>
      </w:r>
      <w:r>
        <w:rPr>
          <w:color w:val="000000"/>
        </w:rPr>
        <w:t>ccordance with the terms of this Agreement, execute that Transfer Certificate.</w:t>
      </w:r>
    </w:p>
    <w:p w:rsidR="0020797A" w:rsidRDefault="0027035F">
      <w:pPr>
        <w:spacing w:after="150"/>
      </w:pPr>
      <w:r>
        <w:rPr>
          <w:color w:val="000000"/>
        </w:rPr>
        <w:t>(b) The Agent shall only be obliged to execute a Transfer Certificate delivered to it by the Existing Lender and the New Lender once it is satisfied it has complied with all nec</w:t>
      </w:r>
      <w:r>
        <w:rPr>
          <w:color w:val="000000"/>
        </w:rPr>
        <w:t>essary “know your customer” or other similar checks under all applicable laws and regulations in relation to the transfer to such New Lender.</w:t>
      </w:r>
    </w:p>
    <w:p w:rsidR="0020797A" w:rsidRDefault="0027035F">
      <w:pPr>
        <w:spacing w:after="150"/>
      </w:pPr>
      <w:r>
        <w:rPr>
          <w:color w:val="000000"/>
        </w:rPr>
        <w:t>(c) Subject to Clause 23.9 (</w:t>
      </w:r>
      <w:r>
        <w:rPr>
          <w:i/>
          <w:color w:val="000000"/>
        </w:rPr>
        <w:t>Pro rata interest settlement</w:t>
      </w:r>
      <w:r>
        <w:rPr>
          <w:color w:val="000000"/>
        </w:rPr>
        <w:t>), on the Transfer Date:</w:t>
      </w:r>
    </w:p>
    <w:p w:rsidR="0020797A" w:rsidRDefault="0027035F">
      <w:pPr>
        <w:spacing w:after="150"/>
      </w:pPr>
      <w:r>
        <w:rPr>
          <w:color w:val="000000"/>
        </w:rPr>
        <w:t>(i) to the extent that in the Tra</w:t>
      </w:r>
      <w:r>
        <w:rPr>
          <w:color w:val="000000"/>
        </w:rPr>
        <w:t>nsfer Certificate the Existing Lender seeks to transfer by novation its rights and obligations under the Finance Documents the Borrower and the Existing Lender shall be released from further obligations towards one another under the Finance Documents and t</w:t>
      </w:r>
      <w:r>
        <w:rPr>
          <w:color w:val="000000"/>
        </w:rPr>
        <w:t xml:space="preserve">heir respective rights against one another under the Finance Documents shall be cancelled (being the </w:t>
      </w:r>
      <w:r>
        <w:rPr>
          <w:b/>
          <w:color w:val="000000"/>
        </w:rPr>
        <w:t>“Discharged Rights and Obligations”</w:t>
      </w:r>
      <w:r>
        <w:rPr>
          <w:color w:val="000000"/>
        </w:rPr>
        <w:t>);</w:t>
      </w:r>
    </w:p>
    <w:p w:rsidR="0020797A" w:rsidRDefault="0027035F">
      <w:pPr>
        <w:spacing w:after="150"/>
      </w:pPr>
      <w:r>
        <w:rPr>
          <w:color w:val="000000"/>
        </w:rPr>
        <w:t>(ii) the Borrower and the New Lender shall assume obligations towards one another and/or acquire rights against one a</w:t>
      </w:r>
      <w:r>
        <w:rPr>
          <w:color w:val="000000"/>
        </w:rPr>
        <w:t>nother which differ from the Discharged Rights and Obligations only insofar as the Borrower and the New Lender have assumed and/or acquired the same in place of the Borrower and the Existing Lender;</w:t>
      </w:r>
    </w:p>
    <w:p w:rsidR="0020797A" w:rsidRDefault="0027035F">
      <w:pPr>
        <w:spacing w:after="150"/>
      </w:pPr>
      <w:r>
        <w:rPr>
          <w:color w:val="000000"/>
        </w:rPr>
        <w:lastRenderedPageBreak/>
        <w:t>(iii) the Agent, the ECA Agent, the Arrangers, the New Le</w:t>
      </w:r>
      <w:r>
        <w:rPr>
          <w:color w:val="000000"/>
        </w:rPr>
        <w:t>nder and other Lenders shall acquire the same rights and assume the same obligations between themselves as they would have acquired and assumed had the New Lender been an Original Lender with the rights and/or obligations acquired or assumed by it as a res</w:t>
      </w:r>
      <w:r>
        <w:rPr>
          <w:color w:val="000000"/>
        </w:rPr>
        <w:t>ult of the transfer and to that extent the Agent, the ECA Agent, the Arrangers and the Existing Lender shall each be released from further obligations to each other under the Finance Documents; and</w:t>
      </w:r>
    </w:p>
    <w:p w:rsidR="0020797A" w:rsidRDefault="0027035F">
      <w:pPr>
        <w:spacing w:after="150"/>
      </w:pPr>
      <w:r>
        <w:rPr>
          <w:color w:val="000000"/>
        </w:rPr>
        <w:t>(iv) the New Lender shall become a Party as a “Lender”.</w:t>
      </w:r>
    </w:p>
    <w:p w:rsidR="0020797A" w:rsidRDefault="0027035F">
      <w:pPr>
        <w:spacing w:after="150"/>
      </w:pPr>
      <w:r>
        <w:rPr>
          <w:color w:val="000000"/>
        </w:rPr>
        <w:t>23</w:t>
      </w:r>
      <w:r>
        <w:rPr>
          <w:color w:val="000000"/>
        </w:rPr>
        <w:t xml:space="preserve">.6 </w:t>
      </w:r>
      <w:r>
        <w:rPr>
          <w:b/>
          <w:color w:val="000000"/>
        </w:rPr>
        <w:t>Procedure for assignment</w:t>
      </w:r>
    </w:p>
    <w:p w:rsidR="0020797A" w:rsidRDefault="0027035F">
      <w:pPr>
        <w:spacing w:after="150"/>
      </w:pPr>
      <w:r>
        <w:rPr>
          <w:color w:val="000000"/>
        </w:rPr>
        <w:t>(a) Subject to the conditions set out in Clause 23.2 (</w:t>
      </w:r>
      <w:r>
        <w:rPr>
          <w:i/>
          <w:color w:val="000000"/>
        </w:rPr>
        <w:t>Conditions of assignment or transfer</w:t>
      </w:r>
      <w:r>
        <w:rPr>
          <w:color w:val="000000"/>
        </w:rPr>
        <w:t>) an assignment may be effected in accordance with Clause 23.6(c) when the Agent executes an otherwise duly completed Assignment Agreement</w:t>
      </w:r>
      <w:r>
        <w:rPr>
          <w:color w:val="000000"/>
        </w:rPr>
        <w:t xml:space="preserve"> delivered to it by the Existing Lender and the New Lender. The Agent shall, subject to Clause 23.6(b), as soon as reasonably practicable after receipt by it of a duly completed Assignment Agreement appearing on its face to comply with the terms of this Ag</w:t>
      </w:r>
      <w:r>
        <w:rPr>
          <w:color w:val="000000"/>
        </w:rPr>
        <w:t>reement and delivered in accordance with the terms of this Agreement, execute that Assignment Agreement.</w:t>
      </w:r>
    </w:p>
    <w:p w:rsidR="0020797A" w:rsidRDefault="0027035F">
      <w:pPr>
        <w:spacing w:after="150"/>
      </w:pPr>
      <w:r>
        <w:rPr>
          <w:color w:val="000000"/>
        </w:rPr>
        <w:t>(b) The Agent shall only be obliged to execute an Assignment Agreement delivered to it by the Existing Lender and the New Lender once it is satisfied i</w:t>
      </w:r>
      <w:r>
        <w:rPr>
          <w:color w:val="000000"/>
        </w:rPr>
        <w:t>t has complied with all necessary “know your customer” or other similar checks under all applicable laws and regulations in relation to the assignment to such New Lender.</w:t>
      </w:r>
    </w:p>
    <w:p w:rsidR="0020797A" w:rsidRDefault="0027035F">
      <w:pPr>
        <w:spacing w:after="150"/>
      </w:pPr>
      <w:r>
        <w:rPr>
          <w:color w:val="000000"/>
        </w:rPr>
        <w:t>(c) Subject to Clause 23.9 (</w:t>
      </w:r>
      <w:r>
        <w:rPr>
          <w:i/>
          <w:color w:val="000000"/>
        </w:rPr>
        <w:t>Pro rata interest settlement</w:t>
      </w:r>
      <w:r>
        <w:rPr>
          <w:color w:val="000000"/>
        </w:rPr>
        <w:t>), on the Transfer Date:</w:t>
      </w:r>
    </w:p>
    <w:p w:rsidR="0020797A" w:rsidRDefault="0027035F">
      <w:pPr>
        <w:spacing w:after="150"/>
      </w:pPr>
      <w:r>
        <w:rPr>
          <w:color w:val="000000"/>
        </w:rPr>
        <w:t xml:space="preserve">(i) </w:t>
      </w:r>
      <w:r>
        <w:rPr>
          <w:color w:val="000000"/>
        </w:rPr>
        <w:t>the Existing Lender will assign absolutely to the New Lender the rights under the Finance Documents expressed to be the subject of the assignment in the Assignment Agreement;</w:t>
      </w:r>
    </w:p>
    <w:p w:rsidR="0020797A" w:rsidRDefault="0027035F">
      <w:pPr>
        <w:spacing w:after="150"/>
      </w:pPr>
      <w:r>
        <w:rPr>
          <w:color w:val="000000"/>
        </w:rPr>
        <w:t>(ii) the Existing Lender will be released by the Borrower and the other Finance P</w:t>
      </w:r>
      <w:r>
        <w:rPr>
          <w:color w:val="000000"/>
        </w:rPr>
        <w:t xml:space="preserve">arties from the obligations owed by it (the </w:t>
      </w:r>
      <w:r>
        <w:rPr>
          <w:b/>
          <w:color w:val="000000"/>
        </w:rPr>
        <w:t>“Relevant Obligations”</w:t>
      </w:r>
      <w:r>
        <w:rPr>
          <w:color w:val="000000"/>
        </w:rPr>
        <w:t>) and expressed to be the subject of the release in the Assignment Agreement; and</w:t>
      </w:r>
    </w:p>
    <w:p w:rsidR="0020797A" w:rsidRDefault="0027035F">
      <w:pPr>
        <w:spacing w:after="150"/>
      </w:pPr>
      <w:r>
        <w:rPr>
          <w:color w:val="000000"/>
        </w:rPr>
        <w:t>(iii) the New Lender shall become a Party as a “Lender” and will be bound by obligations equivalent to the R</w:t>
      </w:r>
      <w:r>
        <w:rPr>
          <w:color w:val="000000"/>
        </w:rPr>
        <w:t>elevant Obligations.</w:t>
      </w:r>
    </w:p>
    <w:p w:rsidR="0020797A" w:rsidRDefault="0027035F">
      <w:pPr>
        <w:spacing w:after="150"/>
      </w:pPr>
      <w:r>
        <w:rPr>
          <w:color w:val="000000"/>
        </w:rPr>
        <w:t>(d) Lenders may utilise procedures other than those set out in this Clause 23.6 to assign their rights under the Finance Documents (but not, without the consent of the Borrower or unless in accordance with Clause 23.5 (</w:t>
      </w:r>
      <w:r>
        <w:rPr>
          <w:i/>
          <w:color w:val="000000"/>
        </w:rPr>
        <w:t>Procedure for tr</w:t>
      </w:r>
      <w:r>
        <w:rPr>
          <w:i/>
          <w:color w:val="000000"/>
        </w:rPr>
        <w:t>ansfer</w:t>
      </w:r>
      <w:r>
        <w:rPr>
          <w:color w:val="000000"/>
        </w:rPr>
        <w:t>), to obtain a release by the Borrower from the obligations owed to the Borrower by the Lenders nor the assumption of equivalent obligations by a New Lender) provided that they comply with the conditions set out in Clause 23.2 (</w:t>
      </w:r>
      <w:r>
        <w:rPr>
          <w:i/>
          <w:color w:val="000000"/>
        </w:rPr>
        <w:t>Conditions of assignme</w:t>
      </w:r>
      <w:r>
        <w:rPr>
          <w:i/>
          <w:color w:val="000000"/>
        </w:rPr>
        <w:t>nt or transfer</w:t>
      </w:r>
      <w:r>
        <w:rPr>
          <w:color w:val="000000"/>
        </w:rPr>
        <w:t>).</w:t>
      </w:r>
    </w:p>
    <w:p w:rsidR="0020797A" w:rsidRDefault="0027035F">
      <w:pPr>
        <w:spacing w:after="150"/>
      </w:pPr>
      <w:r>
        <w:rPr>
          <w:color w:val="000000"/>
        </w:rPr>
        <w:t xml:space="preserve">23.7 </w:t>
      </w:r>
      <w:r>
        <w:rPr>
          <w:b/>
          <w:color w:val="000000"/>
        </w:rPr>
        <w:t>Copy of Transfer Certificate or Assignment Agreement to the Borrower and to the NBS</w:t>
      </w:r>
    </w:p>
    <w:p w:rsidR="0020797A" w:rsidRDefault="0027035F">
      <w:pPr>
        <w:spacing w:after="150"/>
      </w:pPr>
      <w:r>
        <w:rPr>
          <w:color w:val="000000"/>
        </w:rPr>
        <w:lastRenderedPageBreak/>
        <w:t>(a) The Agent shall, as soon as reasonably practicable after it has executed a Transfer Certificate or an Assignment Agreement, send to the Borrower a</w:t>
      </w:r>
      <w:r>
        <w:rPr>
          <w:color w:val="000000"/>
        </w:rPr>
        <w:t xml:space="preserve"> copy of that Transfer Certificate or Assignment Agreement.</w:t>
      </w:r>
    </w:p>
    <w:p w:rsidR="0020797A" w:rsidRDefault="0027035F">
      <w:pPr>
        <w:spacing w:after="150"/>
      </w:pPr>
      <w:r>
        <w:rPr>
          <w:color w:val="000000"/>
        </w:rPr>
        <w:t>(b) The Borrower shall, as soon as reasonably practicable after it has received a copy of the Transfer Certificate or Assignment Agreement, deliver to the NBS any documents or other information th</w:t>
      </w:r>
      <w:r>
        <w:rPr>
          <w:color w:val="000000"/>
        </w:rPr>
        <w:t>at may be required by the NBS for reporting the change to the Lender.</w:t>
      </w:r>
    </w:p>
    <w:p w:rsidR="0020797A" w:rsidRDefault="0027035F">
      <w:pPr>
        <w:spacing w:after="150"/>
      </w:pPr>
      <w:r>
        <w:rPr>
          <w:color w:val="000000"/>
        </w:rPr>
        <w:t xml:space="preserve">23.8 </w:t>
      </w:r>
      <w:r>
        <w:rPr>
          <w:b/>
          <w:color w:val="000000"/>
        </w:rPr>
        <w:t>Security over Lenders’ rights</w:t>
      </w:r>
    </w:p>
    <w:p w:rsidR="0020797A" w:rsidRDefault="0027035F">
      <w:pPr>
        <w:spacing w:after="150"/>
      </w:pPr>
      <w:r>
        <w:rPr>
          <w:color w:val="000000"/>
        </w:rPr>
        <w:t xml:space="preserve">(a) Subject to paragraph (b) below, in addition to the other rights provided to Lenders under this Clause 23, each Lender may, without consulting with </w:t>
      </w:r>
      <w:r>
        <w:rPr>
          <w:color w:val="000000"/>
        </w:rPr>
        <w:t>or obtaining consent from the Borrower, at any time charge, assign or otherwise create Security in or over (whether by way of collateral or otherwise) all or any of its rights under any Finance Document or the Sinosure Policy to, as applicable, Sinosure, a</w:t>
      </w:r>
      <w:r>
        <w:rPr>
          <w:color w:val="000000"/>
        </w:rPr>
        <w:t xml:space="preserve"> federal reserve, central bank, any securitisation special purpose entity, trust or fund or any person to whom that Lender may assign or transfer its rights and / or obligations under the Finance Documents to secure obligations of that Lender including, wi</w:t>
      </w:r>
      <w:r>
        <w:rPr>
          <w:color w:val="000000"/>
        </w:rPr>
        <w:t>thout limitation:</w:t>
      </w:r>
    </w:p>
    <w:p w:rsidR="0020797A" w:rsidRDefault="0027035F">
      <w:pPr>
        <w:spacing w:after="150"/>
      </w:pPr>
      <w:r>
        <w:rPr>
          <w:color w:val="000000"/>
        </w:rPr>
        <w:t>(i) any charge, assignment or other Security to secure obligations to Sinosure, a federal reserve or central bank; and</w:t>
      </w:r>
    </w:p>
    <w:p w:rsidR="0020797A" w:rsidRDefault="0027035F">
      <w:pPr>
        <w:spacing w:after="150"/>
      </w:pPr>
      <w:r>
        <w:rPr>
          <w:color w:val="000000"/>
        </w:rPr>
        <w:t xml:space="preserve">(ii) any charge, assignment or other Security granted to any holders (or trustees or representatives of holders) of </w:t>
      </w:r>
      <w:r>
        <w:rPr>
          <w:color w:val="000000"/>
        </w:rPr>
        <w:t>obligations owed, or securities issued, by that Lender as security for those obligations or securities,</w:t>
      </w:r>
    </w:p>
    <w:p w:rsidR="0020797A" w:rsidRDefault="0027035F">
      <w:pPr>
        <w:spacing w:after="150"/>
      </w:pPr>
      <w:r>
        <w:rPr>
          <w:color w:val="000000"/>
        </w:rPr>
        <w:t>except that no such charge, assignment or Security shall:</w:t>
      </w:r>
    </w:p>
    <w:p w:rsidR="0020797A" w:rsidRDefault="0027035F">
      <w:pPr>
        <w:spacing w:after="150"/>
      </w:pPr>
      <w:r>
        <w:rPr>
          <w:color w:val="000000"/>
        </w:rPr>
        <w:t>(A) release a Lender from any of its obligations under the Finance Documents or substitute the</w:t>
      </w:r>
      <w:r>
        <w:rPr>
          <w:color w:val="000000"/>
        </w:rPr>
        <w:t xml:space="preserve"> beneficiary of the relevant charge, assignment or Security for the Lender as a party to any of the Finance Documents; or</w:t>
      </w:r>
    </w:p>
    <w:p w:rsidR="0020797A" w:rsidRDefault="0027035F">
      <w:pPr>
        <w:spacing w:after="150"/>
      </w:pPr>
      <w:r>
        <w:rPr>
          <w:color w:val="000000"/>
        </w:rPr>
        <w:t>(B) require any payments to be made by the Borrower other than or in excess of, or grant to any person any more extensive rights than,</w:t>
      </w:r>
      <w:r>
        <w:rPr>
          <w:color w:val="000000"/>
        </w:rPr>
        <w:t xml:space="preserve"> those required to be made or granted to the relevant Lender under the Finance Documents.</w:t>
      </w:r>
    </w:p>
    <w:p w:rsidR="0020797A" w:rsidRDefault="0027035F">
      <w:pPr>
        <w:spacing w:after="150"/>
      </w:pPr>
      <w:r>
        <w:rPr>
          <w:color w:val="000000"/>
        </w:rPr>
        <w:t xml:space="preserve">(b) The written consent of Sinosure is required by any Lender which wishes to charge, assign or otherwise create Security in or over (whether by way of collateral or </w:t>
      </w:r>
      <w:r>
        <w:rPr>
          <w:color w:val="000000"/>
        </w:rPr>
        <w:t>otherwise) all or any of its rights under any Finance Document to secure obligations of that Lender.</w:t>
      </w:r>
    </w:p>
    <w:p w:rsidR="0020797A" w:rsidRDefault="0027035F">
      <w:pPr>
        <w:spacing w:after="150"/>
      </w:pPr>
      <w:r>
        <w:rPr>
          <w:color w:val="000000"/>
        </w:rPr>
        <w:t xml:space="preserve">23.9 </w:t>
      </w:r>
      <w:r>
        <w:rPr>
          <w:b/>
          <w:color w:val="000000"/>
        </w:rPr>
        <w:t>Pro rata interest settlement</w:t>
      </w:r>
    </w:p>
    <w:p w:rsidR="0020797A" w:rsidRDefault="0027035F">
      <w:pPr>
        <w:spacing w:after="150"/>
      </w:pPr>
      <w:r>
        <w:rPr>
          <w:color w:val="000000"/>
        </w:rPr>
        <w:t xml:space="preserve">(a) If the Agent has notified the Lenders that it is able to distribute interest payments on a “pro rata basis” to </w:t>
      </w:r>
      <w:r>
        <w:rPr>
          <w:color w:val="000000"/>
        </w:rPr>
        <w:t>Existing Lenders and New Lenders then (in respect of any transfer pursuant to Clause 23.5 (</w:t>
      </w:r>
      <w:r>
        <w:rPr>
          <w:i/>
          <w:color w:val="000000"/>
        </w:rPr>
        <w:t>Procedure for transfer</w:t>
      </w:r>
      <w:r>
        <w:rPr>
          <w:color w:val="000000"/>
        </w:rPr>
        <w:t>) or any assignment pursuant to Clause 23.6 (</w:t>
      </w:r>
      <w:r>
        <w:rPr>
          <w:i/>
          <w:color w:val="000000"/>
        </w:rPr>
        <w:t>Procedure for assignment</w:t>
      </w:r>
      <w:r>
        <w:rPr>
          <w:color w:val="000000"/>
        </w:rPr>
        <w:t>) the Transfer Date of which, in each case, is after the date of such noti</w:t>
      </w:r>
      <w:r>
        <w:rPr>
          <w:color w:val="000000"/>
        </w:rPr>
        <w:t>fication and is not on the last day of an Interest Period):</w:t>
      </w:r>
    </w:p>
    <w:p w:rsidR="0020797A" w:rsidRDefault="0027035F">
      <w:pPr>
        <w:spacing w:after="150"/>
      </w:pPr>
      <w:r>
        <w:rPr>
          <w:color w:val="000000"/>
        </w:rPr>
        <w:lastRenderedPageBreak/>
        <w:t>(i) any interest or fees in respect of the relevant participation which are expressed to accrue by reference to the lapse of time shall continue to accrue in favour of the Existing Lender up to bu</w:t>
      </w:r>
      <w:r>
        <w:rPr>
          <w:color w:val="000000"/>
        </w:rPr>
        <w:t>t excluding the Transfer Date (</w:t>
      </w:r>
      <w:r>
        <w:rPr>
          <w:b/>
          <w:color w:val="000000"/>
        </w:rPr>
        <w:t>“Accrued Amounts”</w:t>
      </w:r>
      <w:r>
        <w:rPr>
          <w:color w:val="000000"/>
        </w:rPr>
        <w:t>) and shall become due and payable to the Existing Lender (without further interest accruing on them) on the last day of the current Interest Period; and</w:t>
      </w:r>
    </w:p>
    <w:p w:rsidR="0020797A" w:rsidRDefault="0027035F">
      <w:pPr>
        <w:spacing w:after="150"/>
      </w:pPr>
      <w:r>
        <w:rPr>
          <w:color w:val="000000"/>
        </w:rPr>
        <w:t>(ii) the rights assigned or transferred by the Existin</w:t>
      </w:r>
      <w:r>
        <w:rPr>
          <w:color w:val="000000"/>
        </w:rPr>
        <w:t>g Lender will not include the right to the Accrued Amounts, so that, for the avoidance of doubt:</w:t>
      </w:r>
    </w:p>
    <w:p w:rsidR="0020797A" w:rsidRDefault="0027035F">
      <w:pPr>
        <w:spacing w:after="150"/>
      </w:pPr>
      <w:r>
        <w:rPr>
          <w:color w:val="000000"/>
        </w:rPr>
        <w:t>(A) when the Accrued Amounts become payable, those Accrued Amounts will be payable to the Existing Lender; and</w:t>
      </w:r>
    </w:p>
    <w:p w:rsidR="0020797A" w:rsidRDefault="0027035F">
      <w:pPr>
        <w:spacing w:after="150"/>
      </w:pPr>
      <w:r>
        <w:rPr>
          <w:color w:val="000000"/>
        </w:rPr>
        <w:t>(B) the amount payable to the New Lender on that</w:t>
      </w:r>
      <w:r>
        <w:rPr>
          <w:color w:val="000000"/>
        </w:rPr>
        <w:t xml:space="preserve"> date will be the amount which would, but for the application of this Clause 23.9, have been payable to it on that date, but after deduction of the Accrued Amounts.</w:t>
      </w:r>
    </w:p>
    <w:p w:rsidR="0020797A" w:rsidRDefault="0027035F">
      <w:pPr>
        <w:spacing w:after="150"/>
      </w:pPr>
      <w:r>
        <w:rPr>
          <w:color w:val="000000"/>
        </w:rPr>
        <w:t>(b) In this Clause 23.9, references to “Interest Period” shall be construed to include a re</w:t>
      </w:r>
      <w:r>
        <w:rPr>
          <w:color w:val="000000"/>
        </w:rPr>
        <w:t>ference to any other period for accrual of fees.</w:t>
      </w:r>
    </w:p>
    <w:p w:rsidR="0020797A" w:rsidRDefault="0027035F">
      <w:pPr>
        <w:spacing w:after="150"/>
      </w:pPr>
      <w:r>
        <w:rPr>
          <w:color w:val="000000"/>
        </w:rPr>
        <w:t>(c) An Existing Lender which retains the right to the Accrued Amounts pursuant to this Clause 23.9, but which does not have a Commitment, shall be deemed not to be a Lender for the purposes of ascertaining w</w:t>
      </w:r>
      <w:r>
        <w:rPr>
          <w:color w:val="000000"/>
        </w:rPr>
        <w:t>hether the agreement of any specified group of Lenders has been obtained to approve any request for a consent, waiver, amendment or other vote of Lenders under the Finance Documents.</w:t>
      </w:r>
    </w:p>
    <w:p w:rsidR="0020797A" w:rsidRDefault="0027035F">
      <w:pPr>
        <w:spacing w:after="150"/>
      </w:pPr>
      <w:r>
        <w:rPr>
          <w:color w:val="000000"/>
        </w:rPr>
        <w:t xml:space="preserve">24. </w:t>
      </w:r>
      <w:r>
        <w:rPr>
          <w:b/>
          <w:color w:val="000000"/>
        </w:rPr>
        <w:t>CHANGES TO THE BORROWER</w:t>
      </w:r>
    </w:p>
    <w:p w:rsidR="0020797A" w:rsidRDefault="0027035F">
      <w:pPr>
        <w:spacing w:after="150"/>
      </w:pPr>
      <w:r>
        <w:rPr>
          <w:color w:val="000000"/>
        </w:rPr>
        <w:t xml:space="preserve">24.1 </w:t>
      </w:r>
      <w:r>
        <w:rPr>
          <w:b/>
          <w:color w:val="000000"/>
        </w:rPr>
        <w:t>Assignments and transfer the Borrower</w:t>
      </w:r>
    </w:p>
    <w:p w:rsidR="0020797A" w:rsidRDefault="0027035F">
      <w:pPr>
        <w:spacing w:after="150"/>
      </w:pPr>
      <w:r>
        <w:rPr>
          <w:color w:val="000000"/>
        </w:rPr>
        <w:t>Th</w:t>
      </w:r>
      <w:r>
        <w:rPr>
          <w:color w:val="000000"/>
        </w:rPr>
        <w:t>e Borrower may not assign any of its rights or transfer any of its rights or obligations under the Finance Documents.</w:t>
      </w:r>
    </w:p>
    <w:p w:rsidR="0020797A" w:rsidRDefault="0027035F">
      <w:pPr>
        <w:spacing w:after="120"/>
        <w:jc w:val="center"/>
      </w:pPr>
      <w:r>
        <w:rPr>
          <w:b/>
          <w:color w:val="000000"/>
        </w:rPr>
        <w:t>SECTION 10</w:t>
      </w:r>
    </w:p>
    <w:p w:rsidR="0020797A" w:rsidRDefault="0027035F">
      <w:pPr>
        <w:spacing w:after="120"/>
        <w:jc w:val="center"/>
      </w:pPr>
      <w:r>
        <w:rPr>
          <w:b/>
          <w:color w:val="000000"/>
        </w:rPr>
        <w:t>THE FINANCE PARTIES</w:t>
      </w:r>
    </w:p>
    <w:p w:rsidR="0020797A" w:rsidRDefault="0027035F">
      <w:pPr>
        <w:spacing w:after="150"/>
      </w:pPr>
      <w:r>
        <w:rPr>
          <w:color w:val="000000"/>
        </w:rPr>
        <w:t xml:space="preserve">25. </w:t>
      </w:r>
      <w:r>
        <w:rPr>
          <w:b/>
          <w:color w:val="000000"/>
        </w:rPr>
        <w:t>ROLE OF THE AGENT AND THE ARRANGERS</w:t>
      </w:r>
    </w:p>
    <w:p w:rsidR="0020797A" w:rsidRDefault="0027035F">
      <w:pPr>
        <w:spacing w:after="150"/>
      </w:pPr>
      <w:r>
        <w:rPr>
          <w:color w:val="000000"/>
        </w:rPr>
        <w:t xml:space="preserve">25.1 </w:t>
      </w:r>
      <w:r>
        <w:rPr>
          <w:b/>
          <w:color w:val="000000"/>
        </w:rPr>
        <w:t>Appointment</w:t>
      </w:r>
      <w:r>
        <w:rPr>
          <w:color w:val="000000"/>
        </w:rPr>
        <w:t xml:space="preserve"> </w:t>
      </w:r>
      <w:r>
        <w:rPr>
          <w:b/>
          <w:color w:val="000000"/>
        </w:rPr>
        <w:t>of the Agent</w:t>
      </w:r>
    </w:p>
    <w:p w:rsidR="0020797A" w:rsidRDefault="0027035F">
      <w:pPr>
        <w:spacing w:after="150"/>
      </w:pPr>
      <w:r>
        <w:rPr>
          <w:color w:val="000000"/>
        </w:rPr>
        <w:t>(a) Each of the Arrangers and the Len</w:t>
      </w:r>
      <w:r>
        <w:rPr>
          <w:color w:val="000000"/>
        </w:rPr>
        <w:t>ders appoints the Agent to act as its agent under and in connection with the Finance Documents.</w:t>
      </w:r>
    </w:p>
    <w:p w:rsidR="0020797A" w:rsidRDefault="0027035F">
      <w:pPr>
        <w:spacing w:after="150"/>
      </w:pPr>
      <w:r>
        <w:rPr>
          <w:color w:val="000000"/>
        </w:rPr>
        <w:t>(b) Each of the Arrangers and the Lenders authorises the Agent to perform the duties, obligations and responsibilities and to exercise the rights, powers, autho</w:t>
      </w:r>
      <w:r>
        <w:rPr>
          <w:color w:val="000000"/>
        </w:rPr>
        <w:t>rities and discretions specifically given to the Agent under or in connection with the Finance Documents together with any other incidental rights, powers, authorities and discretions.</w:t>
      </w:r>
    </w:p>
    <w:p w:rsidR="0020797A" w:rsidRDefault="0027035F">
      <w:pPr>
        <w:spacing w:after="150"/>
      </w:pPr>
      <w:r>
        <w:rPr>
          <w:color w:val="000000"/>
        </w:rPr>
        <w:t>(c) Each of the Arrangers and the Lenders hereby exempts the Agent from</w:t>
      </w:r>
      <w:r>
        <w:rPr>
          <w:color w:val="000000"/>
        </w:rPr>
        <w:t xml:space="preserve"> the restrictions pursuant to section 181 of the German Civil Code (</w:t>
      </w:r>
      <w:r>
        <w:rPr>
          <w:i/>
          <w:color w:val="000000"/>
        </w:rPr>
        <w:t xml:space="preserve">Bürgerliches </w:t>
      </w:r>
      <w:r>
        <w:rPr>
          <w:i/>
          <w:color w:val="000000"/>
        </w:rPr>
        <w:lastRenderedPageBreak/>
        <w:t>Gesetzbuch</w:t>
      </w:r>
      <w:r>
        <w:rPr>
          <w:color w:val="000000"/>
        </w:rPr>
        <w:t>) and any similar restrictions on self-dealing under any applicable law. An Arranger or Lender which cannot grant such exemption (as a matter of law or fact) shall n</w:t>
      </w:r>
      <w:r>
        <w:rPr>
          <w:color w:val="000000"/>
        </w:rPr>
        <w:t>otify the Agent accordingly.</w:t>
      </w:r>
    </w:p>
    <w:p w:rsidR="0020797A" w:rsidRDefault="0027035F">
      <w:pPr>
        <w:spacing w:after="150"/>
      </w:pPr>
      <w:r>
        <w:rPr>
          <w:color w:val="000000"/>
        </w:rPr>
        <w:t xml:space="preserve">25.2 </w:t>
      </w:r>
      <w:r>
        <w:rPr>
          <w:b/>
          <w:color w:val="000000"/>
        </w:rPr>
        <w:t>Instructions</w:t>
      </w:r>
    </w:p>
    <w:p w:rsidR="0020797A" w:rsidRDefault="0027035F">
      <w:pPr>
        <w:spacing w:after="150"/>
      </w:pPr>
      <w:r>
        <w:rPr>
          <w:color w:val="000000"/>
        </w:rPr>
        <w:t>(a) The Agent shall:</w:t>
      </w:r>
    </w:p>
    <w:p w:rsidR="0020797A" w:rsidRDefault="0027035F">
      <w:pPr>
        <w:spacing w:after="150"/>
      </w:pPr>
      <w:r>
        <w:rPr>
          <w:color w:val="000000"/>
        </w:rPr>
        <w:t>(i) exercise or refrain from exercising any right, power, authority or discretion vested in it as Agent in accordance with any instructions given to it by the ECA Agent;</w:t>
      </w:r>
    </w:p>
    <w:p w:rsidR="0020797A" w:rsidRDefault="0027035F">
      <w:pPr>
        <w:spacing w:after="150"/>
      </w:pPr>
      <w:r>
        <w:rPr>
          <w:color w:val="000000"/>
        </w:rPr>
        <w:t>(ii) in the absenc</w:t>
      </w:r>
      <w:r>
        <w:rPr>
          <w:color w:val="000000"/>
        </w:rPr>
        <w:t>e of instructions from the ECA Agent and unless a contrary indication appears in a Finance Document, exercise or refrain from exercising any right, power, authority or discretion vested in it as Agent in accordance with any instructions given to it by:</w:t>
      </w:r>
    </w:p>
    <w:p w:rsidR="0020797A" w:rsidRDefault="0027035F">
      <w:pPr>
        <w:spacing w:after="150"/>
      </w:pPr>
      <w:r>
        <w:rPr>
          <w:color w:val="000000"/>
        </w:rPr>
        <w:t>(A)</w:t>
      </w:r>
      <w:r>
        <w:rPr>
          <w:color w:val="000000"/>
        </w:rPr>
        <w:t xml:space="preserve"> all the Lenders if the relevant Finance Document stipulates the matter is an all Lender decision; and</w:t>
      </w:r>
    </w:p>
    <w:p w:rsidR="0020797A" w:rsidRDefault="0027035F">
      <w:pPr>
        <w:spacing w:after="150"/>
      </w:pPr>
      <w:r>
        <w:rPr>
          <w:color w:val="000000"/>
        </w:rPr>
        <w:t>(B) in all other cases, the Majority Lenders; and</w:t>
      </w:r>
    </w:p>
    <w:p w:rsidR="0020797A" w:rsidRDefault="0027035F">
      <w:pPr>
        <w:spacing w:after="150"/>
      </w:pPr>
      <w:r>
        <w:rPr>
          <w:color w:val="000000"/>
        </w:rPr>
        <w:t>(iii) not be liable for any act (or omission) if it acts (or refrains from acting) in accordance with C</w:t>
      </w:r>
      <w:r>
        <w:rPr>
          <w:color w:val="000000"/>
        </w:rPr>
        <w:t>lause 25.2(a)(i) or Clause 25.2(a)(ii).</w:t>
      </w:r>
    </w:p>
    <w:p w:rsidR="0020797A" w:rsidRDefault="0027035F">
      <w:pPr>
        <w:spacing w:after="150"/>
      </w:pPr>
      <w:r>
        <w:rPr>
          <w:color w:val="000000"/>
        </w:rPr>
        <w:t>(b) The Agent shall be entitled to request instructions, or clarification of any instruction, from the ECA Agent or the Majority Lenders (or, if the relevant Finance Document stipulates the matter is a decision for a</w:t>
      </w:r>
      <w:r>
        <w:rPr>
          <w:color w:val="000000"/>
        </w:rPr>
        <w:t>ny other Lender or group of Lenders, from that Lender or group of Lenders) as to whether, and in what manner, it should exercise or refrain from exercising any right, power, authority or discretion. The Agent may refrain from acting unless and until it rec</w:t>
      </w:r>
      <w:r>
        <w:rPr>
          <w:color w:val="000000"/>
        </w:rPr>
        <w:t>eives any such instructions or clarification that it has requested.</w:t>
      </w:r>
    </w:p>
    <w:p w:rsidR="0020797A" w:rsidRDefault="0027035F">
      <w:pPr>
        <w:spacing w:after="150"/>
      </w:pPr>
      <w:r>
        <w:rPr>
          <w:color w:val="000000"/>
        </w:rPr>
        <w:t>(c) Unless a contrary indication appears in the Sinosure Policy, any instructions given to the Agent by the ECA Agent relating to, or required by, Sinosure or the Sinosure Policy shall ove</w:t>
      </w:r>
      <w:r>
        <w:rPr>
          <w:color w:val="000000"/>
        </w:rPr>
        <w:t>rride any conflicting instructions given by any other Parties and will be binding on all Finance Parties.</w:t>
      </w:r>
    </w:p>
    <w:p w:rsidR="0020797A" w:rsidRDefault="0027035F">
      <w:pPr>
        <w:spacing w:after="150"/>
      </w:pPr>
      <w:r>
        <w:rPr>
          <w:color w:val="000000"/>
        </w:rPr>
        <w:t>(d) In the absence of instructions from the ECA Agent, save in the case of decisions stipulated to be a matter for any other Lender or group of Lender</w:t>
      </w:r>
      <w:r>
        <w:rPr>
          <w:color w:val="000000"/>
        </w:rPr>
        <w:t xml:space="preserve">s under the relevant Finance Document and unless a contrary indication appears in a Finance Document, any instructions given to the Agent by the Majority Lenders shall override any conflicting instructions given by any other Parties and will be binding on </w:t>
      </w:r>
      <w:r>
        <w:rPr>
          <w:color w:val="000000"/>
        </w:rPr>
        <w:t>all Finance Parties.</w:t>
      </w:r>
    </w:p>
    <w:p w:rsidR="0020797A" w:rsidRDefault="0027035F">
      <w:pPr>
        <w:spacing w:after="150"/>
      </w:pPr>
      <w:r>
        <w:rPr>
          <w:color w:val="000000"/>
        </w:rPr>
        <w:t>(e) The Agent may refrain from acting in accordance with any instructions of the ECA Agent, or any Lender or group of Lenders, until it has received any indemnification and/or security that it may in its discretion require (which may b</w:t>
      </w:r>
      <w:r>
        <w:rPr>
          <w:color w:val="000000"/>
        </w:rPr>
        <w:t>e greater in extent than that contained in the Finance Documents and which may include payment in advance) for any cost, loss or liability which it may incur in complying with those instructions.</w:t>
      </w:r>
    </w:p>
    <w:p w:rsidR="0020797A" w:rsidRDefault="0027035F">
      <w:pPr>
        <w:spacing w:after="150"/>
      </w:pPr>
      <w:r>
        <w:rPr>
          <w:color w:val="000000"/>
        </w:rPr>
        <w:lastRenderedPageBreak/>
        <w:t xml:space="preserve">(f) In the absence of instructions, the Agent may act (or </w:t>
      </w:r>
      <w:r>
        <w:rPr>
          <w:color w:val="000000"/>
        </w:rPr>
        <w:t>refrain from acting) as it considers to be in the best interest of the Lenders.</w:t>
      </w:r>
    </w:p>
    <w:p w:rsidR="0020797A" w:rsidRDefault="0027035F">
      <w:pPr>
        <w:spacing w:after="150"/>
      </w:pPr>
      <w:r>
        <w:rPr>
          <w:color w:val="000000"/>
        </w:rPr>
        <w:t xml:space="preserve">(g) The Agent is not authorised to act on behalf of a Lender (without first obtaining that Lender’s consent) in any legal or arbitration proceedings relating to any Finance </w:t>
      </w:r>
      <w:r>
        <w:rPr>
          <w:color w:val="000000"/>
        </w:rPr>
        <w:t>Document.</w:t>
      </w:r>
    </w:p>
    <w:p w:rsidR="0020797A" w:rsidRDefault="0027035F">
      <w:pPr>
        <w:spacing w:after="150"/>
      </w:pPr>
      <w:r>
        <w:rPr>
          <w:color w:val="000000"/>
        </w:rPr>
        <w:t xml:space="preserve">25.3 </w:t>
      </w:r>
      <w:r>
        <w:rPr>
          <w:b/>
          <w:color w:val="000000"/>
        </w:rPr>
        <w:t>Duties of the Agent</w:t>
      </w:r>
    </w:p>
    <w:p w:rsidR="0020797A" w:rsidRDefault="0027035F">
      <w:pPr>
        <w:spacing w:after="150"/>
      </w:pPr>
      <w:r>
        <w:rPr>
          <w:color w:val="000000"/>
        </w:rPr>
        <w:t>(a) The Agent’s duties under the Finance Documents are solely mechanical and administrative in nature.</w:t>
      </w:r>
    </w:p>
    <w:p w:rsidR="0020797A" w:rsidRDefault="0027035F">
      <w:pPr>
        <w:spacing w:after="150"/>
      </w:pPr>
      <w:r>
        <w:rPr>
          <w:color w:val="000000"/>
        </w:rPr>
        <w:t>(b) Subject to Clause 25.3(d), the Agent shall promptly forward to a Party the original or a copy of any document whic</w:t>
      </w:r>
      <w:r>
        <w:rPr>
          <w:color w:val="000000"/>
        </w:rPr>
        <w:t>h is delivered to the Agent for that Party by any other Party.</w:t>
      </w:r>
    </w:p>
    <w:p w:rsidR="0020797A" w:rsidRDefault="0027035F">
      <w:pPr>
        <w:spacing w:after="150"/>
      </w:pPr>
      <w:r>
        <w:rPr>
          <w:color w:val="000000"/>
        </w:rPr>
        <w:t>(c) The Agent shall promptly forward to the Lenders a copy of any instructions given to it by the ECA Agent and details of any actions that it has taken or proposes to take pursuant to such ins</w:t>
      </w:r>
      <w:r>
        <w:rPr>
          <w:color w:val="000000"/>
        </w:rPr>
        <w:t>tructions.</w:t>
      </w:r>
    </w:p>
    <w:p w:rsidR="0020797A" w:rsidRDefault="0027035F">
      <w:pPr>
        <w:spacing w:after="150"/>
      </w:pPr>
      <w:r>
        <w:rPr>
          <w:color w:val="000000"/>
        </w:rPr>
        <w:t>(d) Without prejudice to Clause 23.7 (</w:t>
      </w:r>
      <w:r>
        <w:rPr>
          <w:i/>
          <w:color w:val="000000"/>
        </w:rPr>
        <w:t>Copy of Transfer Certificate or Assignment Agreement to the Borrower</w:t>
      </w:r>
      <w:r>
        <w:rPr>
          <w:color w:val="000000"/>
        </w:rPr>
        <w:t>), Clause 25.3(b) shall not apply to any Transfer Certificate or any Assignment Agreement.</w:t>
      </w:r>
    </w:p>
    <w:p w:rsidR="0020797A" w:rsidRDefault="0027035F">
      <w:pPr>
        <w:spacing w:after="150"/>
      </w:pPr>
      <w:r>
        <w:rPr>
          <w:color w:val="000000"/>
        </w:rPr>
        <w:t>(e) Except where a Finance Document specifically</w:t>
      </w:r>
      <w:r>
        <w:rPr>
          <w:color w:val="000000"/>
        </w:rPr>
        <w:t xml:space="preserve"> provides otherwise, the Agent is not obliged to review or check the adequacy, accuracy or completeness of any document it forwards to another Party.</w:t>
      </w:r>
    </w:p>
    <w:p w:rsidR="0020797A" w:rsidRDefault="0027035F">
      <w:pPr>
        <w:spacing w:after="150"/>
      </w:pPr>
      <w:r>
        <w:rPr>
          <w:color w:val="000000"/>
        </w:rPr>
        <w:t>(f) If the Agent receives notice from a Party referring to this Agreement, describing a Default and statin</w:t>
      </w:r>
      <w:r>
        <w:rPr>
          <w:color w:val="000000"/>
        </w:rPr>
        <w:t>g that the circumstance described is a Default, it shall promptly notify the other Finance Parties.</w:t>
      </w:r>
    </w:p>
    <w:p w:rsidR="0020797A" w:rsidRDefault="0027035F">
      <w:pPr>
        <w:spacing w:after="150"/>
      </w:pPr>
      <w:r>
        <w:rPr>
          <w:color w:val="000000"/>
        </w:rPr>
        <w:t>(g) If the Agent is aware of the non-payment of any principal, interest, commitment fee or other fee payable to a Finance Party (other than the Agent, the E</w:t>
      </w:r>
      <w:r>
        <w:rPr>
          <w:color w:val="000000"/>
        </w:rPr>
        <w:t>CA Agent or the Arrangers) under this Agreement it shall promptly notify the other Finance Parties.</w:t>
      </w:r>
    </w:p>
    <w:p w:rsidR="0020797A" w:rsidRDefault="0027035F">
      <w:pPr>
        <w:spacing w:after="150"/>
      </w:pPr>
      <w:r>
        <w:rPr>
          <w:color w:val="000000"/>
        </w:rPr>
        <w:t>(h) The Agent shall have only those duties, obligations and responsibilities expressly specified in the Finance Documents to which it is expressed to be a p</w:t>
      </w:r>
      <w:r>
        <w:rPr>
          <w:color w:val="000000"/>
        </w:rPr>
        <w:t>arty (and no others shall be implied).</w:t>
      </w:r>
    </w:p>
    <w:p w:rsidR="0020797A" w:rsidRDefault="0027035F">
      <w:pPr>
        <w:spacing w:after="150"/>
      </w:pPr>
      <w:r>
        <w:rPr>
          <w:color w:val="000000"/>
        </w:rPr>
        <w:t xml:space="preserve">25.4 </w:t>
      </w:r>
      <w:r>
        <w:rPr>
          <w:b/>
          <w:color w:val="000000"/>
        </w:rPr>
        <w:t>Role of the Arrangers</w:t>
      </w:r>
    </w:p>
    <w:p w:rsidR="0020797A" w:rsidRDefault="0027035F">
      <w:pPr>
        <w:spacing w:after="150"/>
      </w:pPr>
      <w:r>
        <w:rPr>
          <w:color w:val="000000"/>
        </w:rPr>
        <w:t>Except as specifically provided in the Finance Documents, the Arrangers have no obligations of any kind to any other Party under or in connection with any Finance Document.</w:t>
      </w:r>
    </w:p>
    <w:p w:rsidR="0020797A" w:rsidRDefault="0027035F">
      <w:pPr>
        <w:spacing w:after="150"/>
      </w:pPr>
      <w:r>
        <w:rPr>
          <w:color w:val="000000"/>
        </w:rPr>
        <w:t xml:space="preserve">25.5 </w:t>
      </w:r>
      <w:r>
        <w:rPr>
          <w:b/>
          <w:color w:val="000000"/>
        </w:rPr>
        <w:t>No fiduciary</w:t>
      </w:r>
      <w:r>
        <w:rPr>
          <w:b/>
          <w:color w:val="000000"/>
        </w:rPr>
        <w:t xml:space="preserve"> duties</w:t>
      </w:r>
    </w:p>
    <w:p w:rsidR="0020797A" w:rsidRDefault="0027035F">
      <w:pPr>
        <w:spacing w:after="150"/>
      </w:pPr>
      <w:r>
        <w:rPr>
          <w:color w:val="000000"/>
        </w:rPr>
        <w:t>(a) Nothing in any Finance Document constitutes the Agent or the Arrangers as a trustee or fiduciary of any other person.</w:t>
      </w:r>
    </w:p>
    <w:p w:rsidR="0020797A" w:rsidRDefault="0027035F">
      <w:pPr>
        <w:spacing w:after="150"/>
      </w:pPr>
      <w:r>
        <w:rPr>
          <w:color w:val="000000"/>
        </w:rPr>
        <w:lastRenderedPageBreak/>
        <w:t>(b) Neither the Agent nor the Arrangers shall be bound to account to any Lender for any sum or the profit element of any sum r</w:t>
      </w:r>
      <w:r>
        <w:rPr>
          <w:color w:val="000000"/>
        </w:rPr>
        <w:t>eceived by it for its own account.</w:t>
      </w:r>
    </w:p>
    <w:p w:rsidR="0020797A" w:rsidRDefault="0027035F">
      <w:pPr>
        <w:spacing w:after="150"/>
      </w:pPr>
      <w:r>
        <w:rPr>
          <w:color w:val="000000"/>
        </w:rPr>
        <w:t xml:space="preserve">25.6 </w:t>
      </w:r>
      <w:r>
        <w:rPr>
          <w:b/>
          <w:color w:val="000000"/>
        </w:rPr>
        <w:t>Business with the Borrower</w:t>
      </w:r>
    </w:p>
    <w:p w:rsidR="0020797A" w:rsidRDefault="0027035F">
      <w:pPr>
        <w:spacing w:after="150"/>
      </w:pPr>
      <w:r>
        <w:rPr>
          <w:color w:val="000000"/>
        </w:rPr>
        <w:t>The Agent and the Arrangers may accept deposits from, lend money to and generally engage in any kind of banking or other business with the Borrower.</w:t>
      </w:r>
    </w:p>
    <w:p w:rsidR="0020797A" w:rsidRDefault="0027035F">
      <w:pPr>
        <w:spacing w:after="150"/>
      </w:pPr>
      <w:r>
        <w:rPr>
          <w:color w:val="000000"/>
        </w:rPr>
        <w:t xml:space="preserve">25.7 </w:t>
      </w:r>
      <w:r>
        <w:rPr>
          <w:b/>
          <w:color w:val="000000"/>
        </w:rPr>
        <w:t>Rights and discretions</w:t>
      </w:r>
    </w:p>
    <w:p w:rsidR="0020797A" w:rsidRDefault="0027035F">
      <w:pPr>
        <w:spacing w:after="150"/>
      </w:pPr>
      <w:r>
        <w:rPr>
          <w:color w:val="000000"/>
        </w:rPr>
        <w:t>(a) The Agen</w:t>
      </w:r>
      <w:r>
        <w:rPr>
          <w:color w:val="000000"/>
        </w:rPr>
        <w:t>t may:</w:t>
      </w:r>
    </w:p>
    <w:p w:rsidR="0020797A" w:rsidRDefault="0027035F">
      <w:pPr>
        <w:spacing w:after="150"/>
      </w:pPr>
      <w:r>
        <w:rPr>
          <w:color w:val="000000"/>
        </w:rPr>
        <w:t>(i) rely on any representation, communication, notice or document believed by it to be genuine, correct and appropriately authorised;</w:t>
      </w:r>
    </w:p>
    <w:p w:rsidR="0020797A" w:rsidRDefault="0027035F">
      <w:pPr>
        <w:spacing w:after="150"/>
      </w:pPr>
      <w:r>
        <w:rPr>
          <w:color w:val="000000"/>
        </w:rPr>
        <w:t>(ii) assume that:</w:t>
      </w:r>
    </w:p>
    <w:p w:rsidR="0020797A" w:rsidRDefault="0027035F">
      <w:pPr>
        <w:spacing w:after="150"/>
      </w:pPr>
      <w:r>
        <w:rPr>
          <w:color w:val="000000"/>
        </w:rPr>
        <w:t xml:space="preserve">(A) any instructions received by it from the ECA Agent, the Majority Lenders, any Lenders or any </w:t>
      </w:r>
      <w:r>
        <w:rPr>
          <w:color w:val="000000"/>
        </w:rPr>
        <w:t>group of Lenders are duly given in accordance with the terms of the Finance Documents; and</w:t>
      </w:r>
    </w:p>
    <w:p w:rsidR="0020797A" w:rsidRDefault="0027035F">
      <w:pPr>
        <w:spacing w:after="150"/>
      </w:pPr>
      <w:r>
        <w:rPr>
          <w:color w:val="000000"/>
        </w:rPr>
        <w:t>(B) unless it has received notice of revocation, that those instructions have not been revoked; and</w:t>
      </w:r>
    </w:p>
    <w:p w:rsidR="0020797A" w:rsidRDefault="0027035F">
      <w:pPr>
        <w:spacing w:after="150"/>
      </w:pPr>
      <w:r>
        <w:rPr>
          <w:color w:val="000000"/>
        </w:rPr>
        <w:t>(iii) rely on a certificate from any person:</w:t>
      </w:r>
    </w:p>
    <w:p w:rsidR="0020797A" w:rsidRDefault="0027035F">
      <w:pPr>
        <w:spacing w:after="150"/>
      </w:pPr>
      <w:r>
        <w:rPr>
          <w:color w:val="000000"/>
        </w:rPr>
        <w:t>(A) as to any matter</w:t>
      </w:r>
      <w:r>
        <w:rPr>
          <w:color w:val="000000"/>
        </w:rPr>
        <w:t xml:space="preserve"> of fact or circumstance which might reasonably be expected to be within the knowledge of that person; or</w:t>
      </w:r>
    </w:p>
    <w:p w:rsidR="0020797A" w:rsidRDefault="0027035F">
      <w:pPr>
        <w:spacing w:after="150"/>
      </w:pPr>
      <w:r>
        <w:rPr>
          <w:color w:val="000000"/>
        </w:rPr>
        <w:t>(B) to the effect that such person approves of any particular dealing, transaction, step, action or thing, as sufficient evidence that is the case and</w:t>
      </w:r>
      <w:r>
        <w:rPr>
          <w:color w:val="000000"/>
        </w:rPr>
        <w:t>, in the case of Clause 25.7(a)(iii)(A), may assume the truth and accuracy of that certificate.</w:t>
      </w:r>
    </w:p>
    <w:p w:rsidR="0020797A" w:rsidRDefault="0027035F">
      <w:pPr>
        <w:spacing w:after="150"/>
      </w:pPr>
      <w:r>
        <w:rPr>
          <w:color w:val="000000"/>
        </w:rPr>
        <w:t>(b) The Agent may assume (unless it has received notice to the contrary in its capacity as agent for the Lenders) that:</w:t>
      </w:r>
    </w:p>
    <w:p w:rsidR="0020797A" w:rsidRDefault="0027035F">
      <w:pPr>
        <w:spacing w:after="150"/>
      </w:pPr>
      <w:r>
        <w:rPr>
          <w:color w:val="000000"/>
        </w:rPr>
        <w:t>(i) no Default has occurred (unless it h</w:t>
      </w:r>
      <w:r>
        <w:rPr>
          <w:color w:val="000000"/>
        </w:rPr>
        <w:t>as actual knowledge of a Default arising under Clause 21.1 (</w:t>
      </w:r>
      <w:r>
        <w:rPr>
          <w:i/>
          <w:color w:val="000000"/>
        </w:rPr>
        <w:t>Non-payment</w:t>
      </w:r>
      <w:r>
        <w:rPr>
          <w:color w:val="000000"/>
        </w:rPr>
        <w:t>)); and</w:t>
      </w:r>
    </w:p>
    <w:p w:rsidR="0020797A" w:rsidRDefault="0027035F">
      <w:pPr>
        <w:spacing w:after="150"/>
      </w:pPr>
      <w:r>
        <w:rPr>
          <w:color w:val="000000"/>
        </w:rPr>
        <w:t>(ii) any right, power, authority or discretion vested in any Party or any group of Lenders has not been exercised.</w:t>
      </w:r>
    </w:p>
    <w:p w:rsidR="0020797A" w:rsidRDefault="0027035F">
      <w:pPr>
        <w:spacing w:after="150"/>
      </w:pPr>
      <w:r>
        <w:rPr>
          <w:color w:val="000000"/>
        </w:rPr>
        <w:t>(c) The Agent may engage and pay for the advice or services of</w:t>
      </w:r>
      <w:r>
        <w:rPr>
          <w:color w:val="000000"/>
        </w:rPr>
        <w:t xml:space="preserve"> any lawyers, accountants, tax advisers, surveyors or other professional advisers or experts.</w:t>
      </w:r>
    </w:p>
    <w:p w:rsidR="0020797A" w:rsidRDefault="0027035F">
      <w:pPr>
        <w:spacing w:after="150"/>
      </w:pPr>
      <w:r>
        <w:rPr>
          <w:color w:val="000000"/>
        </w:rPr>
        <w:t>(d) Without prejudice to the generality of Clause 25.7(c) or Clause 25.7(e), the Agent may at any time engage and pay for the services of any lawyers to act as in</w:t>
      </w:r>
      <w:r>
        <w:rPr>
          <w:color w:val="000000"/>
        </w:rPr>
        <w:t>dependent counsel to the Agent (and so separate from any lawyers instructed by the Lenders) if the Agent in its reasonable opinion deems this to be necessary.</w:t>
      </w:r>
    </w:p>
    <w:p w:rsidR="0020797A" w:rsidRDefault="0027035F">
      <w:pPr>
        <w:spacing w:after="150"/>
      </w:pPr>
      <w:r>
        <w:rPr>
          <w:color w:val="000000"/>
        </w:rPr>
        <w:t>(e) The Agent may rely on the advice or services of any lawyers, accountants, tax advisers, surve</w:t>
      </w:r>
      <w:r>
        <w:rPr>
          <w:color w:val="000000"/>
        </w:rPr>
        <w:t xml:space="preserve">yors or other professional advisers or experts (whether </w:t>
      </w:r>
      <w:r>
        <w:rPr>
          <w:color w:val="000000"/>
        </w:rPr>
        <w:lastRenderedPageBreak/>
        <w:t>obtained by the Agent or by any other Party) and shall not be liable for any damages, costs or losses to any person, any diminution in value or any liability whatsoever arising as a result of its so r</w:t>
      </w:r>
      <w:r>
        <w:rPr>
          <w:color w:val="000000"/>
        </w:rPr>
        <w:t>elying.</w:t>
      </w:r>
    </w:p>
    <w:p w:rsidR="0020797A" w:rsidRDefault="0027035F">
      <w:pPr>
        <w:spacing w:after="150"/>
      </w:pPr>
      <w:r>
        <w:rPr>
          <w:color w:val="000000"/>
        </w:rPr>
        <w:t>(f) The Agent may act in relation to the Finance Documents through its officers, employees and agents.</w:t>
      </w:r>
    </w:p>
    <w:p w:rsidR="0020797A" w:rsidRDefault="0027035F">
      <w:pPr>
        <w:spacing w:after="150"/>
      </w:pPr>
      <w:r>
        <w:rPr>
          <w:color w:val="000000"/>
        </w:rPr>
        <w:t>(g) Unless a Finance Document expressly provides otherwise the Agent may disclose to any other Party any information it reasonably believes it ha</w:t>
      </w:r>
      <w:r>
        <w:rPr>
          <w:color w:val="000000"/>
        </w:rPr>
        <w:t>s received as Agent under this Agreement.</w:t>
      </w:r>
    </w:p>
    <w:p w:rsidR="0020797A" w:rsidRDefault="0027035F">
      <w:pPr>
        <w:spacing w:after="150"/>
      </w:pPr>
      <w:r>
        <w:rPr>
          <w:color w:val="000000"/>
        </w:rPr>
        <w:t>(h) Notwithstanding any other provision of any Finance Document to the contrary, neither the Agent nor the Arrangers is obliged to do or omit to do anything if it would, or might in its reasonable opinion, constitu</w:t>
      </w:r>
      <w:r>
        <w:rPr>
          <w:color w:val="000000"/>
        </w:rPr>
        <w:t>te a breach of any law or regulation or a breach of a fiduciary duty or duty of confidentiality.</w:t>
      </w:r>
    </w:p>
    <w:p w:rsidR="0020797A" w:rsidRDefault="0027035F">
      <w:pPr>
        <w:spacing w:after="150"/>
      </w:pPr>
      <w:r>
        <w:rPr>
          <w:color w:val="000000"/>
        </w:rPr>
        <w:t>(i) Notwithstanding any provision of any Finance Document to the contrary, the Agent is not obliged to expend or risk its own funds or otherwise incur any fina</w:t>
      </w:r>
      <w:r>
        <w:rPr>
          <w:color w:val="000000"/>
        </w:rPr>
        <w:t xml:space="preserve">ncial liability in the performance of its duties, obligations or responsibilities or the exercise of any right, power, authority or discretion if it has grounds for believing the repayment of such funds or adequate indemnity against, or security for, such </w:t>
      </w:r>
      <w:r>
        <w:rPr>
          <w:color w:val="000000"/>
        </w:rPr>
        <w:t>risk or liability is not reasonably assured to it.</w:t>
      </w:r>
    </w:p>
    <w:p w:rsidR="0020797A" w:rsidRDefault="0027035F">
      <w:pPr>
        <w:spacing w:after="150"/>
      </w:pPr>
      <w:r>
        <w:rPr>
          <w:color w:val="000000"/>
        </w:rPr>
        <w:t xml:space="preserve">25.8 </w:t>
      </w:r>
      <w:r>
        <w:rPr>
          <w:b/>
          <w:color w:val="000000"/>
        </w:rPr>
        <w:t>Responsibility for documentation</w:t>
      </w:r>
    </w:p>
    <w:p w:rsidR="0020797A" w:rsidRDefault="0027035F">
      <w:pPr>
        <w:spacing w:after="150"/>
      </w:pPr>
      <w:r>
        <w:rPr>
          <w:color w:val="000000"/>
        </w:rPr>
        <w:t>Neither the Agent nor the Arrangers are responsible or liable for:</w:t>
      </w:r>
    </w:p>
    <w:p w:rsidR="0020797A" w:rsidRDefault="0027035F">
      <w:pPr>
        <w:spacing w:after="150"/>
      </w:pPr>
      <w:r>
        <w:rPr>
          <w:color w:val="000000"/>
        </w:rPr>
        <w:t xml:space="preserve">(a) the adequacy, accuracy or completeness of any information (whether oral or written) supplied by </w:t>
      </w:r>
      <w:r>
        <w:rPr>
          <w:color w:val="000000"/>
        </w:rPr>
        <w:t xml:space="preserve">the Agent, the Arrangers, the Borrower, the ECA Agent, or any other person in or in connection with any Finance Document or the transactions contemplated in the Finance Documents, the Sinosure Policy or any other agreement, arrangement or document entered </w:t>
      </w:r>
      <w:r>
        <w:rPr>
          <w:color w:val="000000"/>
        </w:rPr>
        <w:t>into, made or executed in anticipation of, under or in connection with any Finance Document or the Sinosure Policy;</w:t>
      </w:r>
    </w:p>
    <w:p w:rsidR="0020797A" w:rsidRDefault="0027035F">
      <w:pPr>
        <w:spacing w:after="150"/>
      </w:pPr>
      <w:r>
        <w:rPr>
          <w:color w:val="000000"/>
        </w:rPr>
        <w:t>(b) the legality, validity, effectiveness, adequacy or enforceability of any Finance Document, the Sinosure Policy or any other agreement, a</w:t>
      </w:r>
      <w:r>
        <w:rPr>
          <w:color w:val="000000"/>
        </w:rPr>
        <w:t>rrangement or document entered into, made or executed in anticipation of, under or in connection with any Finance Document; or</w:t>
      </w:r>
    </w:p>
    <w:p w:rsidR="0020797A" w:rsidRDefault="0027035F">
      <w:pPr>
        <w:spacing w:after="150"/>
      </w:pPr>
      <w:r>
        <w:rPr>
          <w:color w:val="000000"/>
        </w:rPr>
        <w:t>(c) any determination as to whether any information provided or to be provided to any Finance Party is non-public information the</w:t>
      </w:r>
      <w:r>
        <w:rPr>
          <w:color w:val="000000"/>
        </w:rPr>
        <w:t xml:space="preserve"> use of which may be regulated or prohibited by applicable law or regulation relating to insider dealing or otherwise.</w:t>
      </w:r>
    </w:p>
    <w:p w:rsidR="0020797A" w:rsidRDefault="0027035F">
      <w:pPr>
        <w:spacing w:after="150"/>
      </w:pPr>
      <w:r>
        <w:rPr>
          <w:color w:val="000000"/>
        </w:rPr>
        <w:t xml:space="preserve">25.9 </w:t>
      </w:r>
      <w:r>
        <w:rPr>
          <w:b/>
          <w:color w:val="000000"/>
        </w:rPr>
        <w:t>No duty to monitor</w:t>
      </w:r>
    </w:p>
    <w:p w:rsidR="0020797A" w:rsidRDefault="0027035F">
      <w:pPr>
        <w:spacing w:after="150"/>
      </w:pPr>
      <w:r>
        <w:rPr>
          <w:color w:val="000000"/>
        </w:rPr>
        <w:t>The Agent shall not be bound to enquire:</w:t>
      </w:r>
    </w:p>
    <w:p w:rsidR="0020797A" w:rsidRDefault="0027035F">
      <w:pPr>
        <w:spacing w:after="150"/>
      </w:pPr>
      <w:r>
        <w:rPr>
          <w:color w:val="000000"/>
        </w:rPr>
        <w:t>(a) whether or not any Default has occurred;</w:t>
      </w:r>
    </w:p>
    <w:p w:rsidR="0020797A" w:rsidRDefault="0027035F">
      <w:pPr>
        <w:spacing w:after="150"/>
      </w:pPr>
      <w:r>
        <w:rPr>
          <w:color w:val="000000"/>
        </w:rPr>
        <w:lastRenderedPageBreak/>
        <w:t xml:space="preserve">(b) as to the performance, </w:t>
      </w:r>
      <w:r>
        <w:rPr>
          <w:color w:val="000000"/>
        </w:rPr>
        <w:t>default or any breach by any Party or any other person of its obligations under any Finance Document or the Sinosure Policy; or</w:t>
      </w:r>
    </w:p>
    <w:p w:rsidR="0020797A" w:rsidRDefault="0027035F">
      <w:pPr>
        <w:spacing w:after="150"/>
      </w:pPr>
      <w:r>
        <w:rPr>
          <w:color w:val="000000"/>
        </w:rPr>
        <w:t>(c) whether any other event specified in any Finance Document or the Sinosure Policy has occurred.</w:t>
      </w:r>
    </w:p>
    <w:p w:rsidR="0020797A" w:rsidRDefault="0027035F">
      <w:pPr>
        <w:spacing w:after="150"/>
      </w:pPr>
      <w:r>
        <w:rPr>
          <w:color w:val="000000"/>
        </w:rPr>
        <w:t xml:space="preserve">25.10 </w:t>
      </w:r>
      <w:r>
        <w:rPr>
          <w:b/>
          <w:color w:val="000000"/>
        </w:rPr>
        <w:t>Exclusion of liability</w:t>
      </w:r>
    </w:p>
    <w:p w:rsidR="0020797A" w:rsidRDefault="0027035F">
      <w:pPr>
        <w:spacing w:after="150"/>
      </w:pPr>
      <w:r>
        <w:rPr>
          <w:color w:val="000000"/>
        </w:rPr>
        <w:t>(a) Without limiting Clause 25.10(b) (and without prejudice to any other provision of any Finance Document excluding or limiting the liability of the Agent), the Agent will not be liable to any Party for:</w:t>
      </w:r>
    </w:p>
    <w:p w:rsidR="0020797A" w:rsidRDefault="0027035F">
      <w:pPr>
        <w:spacing w:after="150"/>
      </w:pPr>
      <w:r>
        <w:rPr>
          <w:color w:val="000000"/>
        </w:rPr>
        <w:t>(i) any damages, costs or losses to any person, any</w:t>
      </w:r>
      <w:r>
        <w:rPr>
          <w:color w:val="000000"/>
        </w:rPr>
        <w:t xml:space="preserve"> diminution in value, or any liability whatsoever arising as a result of taking or not taking any action under or in connection with any Finance Document or the Sinosure Policy unless directly caused by its gross negligence or wilful misconduct;</w:t>
      </w:r>
    </w:p>
    <w:p w:rsidR="0020797A" w:rsidRDefault="0027035F">
      <w:pPr>
        <w:spacing w:after="150"/>
      </w:pPr>
      <w:r>
        <w:rPr>
          <w:color w:val="000000"/>
        </w:rPr>
        <w:t>(ii) exerc</w:t>
      </w:r>
      <w:r>
        <w:rPr>
          <w:color w:val="000000"/>
        </w:rPr>
        <w:t>ising, or not exercising, any right, power, authority or discretion given to it by, or in connection with, any Finance Document, the Sinosure Policy or any other agreement, arrangement or document entered into, made or executed in anticipation of, under or</w:t>
      </w:r>
      <w:r>
        <w:rPr>
          <w:color w:val="000000"/>
        </w:rPr>
        <w:t xml:space="preserve"> in connection with, any Finance Document or the Sinosure Policy, other than by reason of its gross negligence or wilful misconduct; or</w:t>
      </w:r>
    </w:p>
    <w:p w:rsidR="0020797A" w:rsidRDefault="0027035F">
      <w:pPr>
        <w:spacing w:after="150"/>
      </w:pPr>
      <w:r>
        <w:rPr>
          <w:color w:val="000000"/>
        </w:rPr>
        <w:t>(iii) without prejudice to the generality of Clause 25.10(a)(i) and Clause 25.10(a)(ii), any damages, costs or losses to</w:t>
      </w:r>
      <w:r>
        <w:rPr>
          <w:color w:val="000000"/>
        </w:rPr>
        <w:t xml:space="preserve"> any person, any diminution in value or any liability whatsoever (but not including any claim based on the fraud of the Agent) arising as a result of:</w:t>
      </w:r>
    </w:p>
    <w:p w:rsidR="0020797A" w:rsidRDefault="0027035F">
      <w:pPr>
        <w:spacing w:after="150"/>
      </w:pPr>
      <w:r>
        <w:rPr>
          <w:color w:val="000000"/>
        </w:rPr>
        <w:t>(A) any act, event or circumstance not reasonably within its control; or</w:t>
      </w:r>
    </w:p>
    <w:p w:rsidR="0020797A" w:rsidRDefault="0027035F">
      <w:pPr>
        <w:spacing w:after="150"/>
      </w:pPr>
      <w:r>
        <w:rPr>
          <w:color w:val="000000"/>
        </w:rPr>
        <w:t>(B) the general risks of investm</w:t>
      </w:r>
      <w:r>
        <w:rPr>
          <w:color w:val="000000"/>
        </w:rPr>
        <w:t>ent in, or the holding of assets in, any jurisdiction,</w:t>
      </w:r>
    </w:p>
    <w:p w:rsidR="0020797A" w:rsidRDefault="0027035F">
      <w:pPr>
        <w:spacing w:after="150"/>
      </w:pPr>
      <w:r>
        <w:rPr>
          <w:color w:val="000000"/>
        </w:rPr>
        <w:t>including (in each case and without limitation) such damages, costs, losses, diminution in value or liability arising as a result of: nationalisation, expropriation or other governmental actions; any r</w:t>
      </w:r>
      <w:r>
        <w:rPr>
          <w:color w:val="000000"/>
        </w:rPr>
        <w:t>egulation, currency restriction, devaluation or fluctuation; market conditions affecting the execution or settlement of transactions or the value of assets (including any Disruption Event); breakdown, failure or malfunction of any third party transport, te</w:t>
      </w:r>
      <w:r>
        <w:rPr>
          <w:color w:val="000000"/>
        </w:rPr>
        <w:t>lecommunications, computer services or systems; natural disasters or acts of God; war, terrorism, insurrection or revolution; or strikes or industrial action.</w:t>
      </w:r>
    </w:p>
    <w:p w:rsidR="0020797A" w:rsidRDefault="0027035F">
      <w:pPr>
        <w:spacing w:after="150"/>
      </w:pPr>
      <w:r>
        <w:rPr>
          <w:color w:val="000000"/>
        </w:rPr>
        <w:t>(b) No Party (other than the Agent) may take any proceedings against any officer, employee or age</w:t>
      </w:r>
      <w:r>
        <w:rPr>
          <w:color w:val="000000"/>
        </w:rPr>
        <w:t>nt of the Agent in respect of any claim it might have against the Agent or in respect of any act or omission of any kind by that officer, employee or agent in relation to any Finance Document or the Sinosure Policy and any officer, employee or agent of the</w:t>
      </w:r>
      <w:r>
        <w:rPr>
          <w:color w:val="000000"/>
        </w:rPr>
        <w:t xml:space="preserve"> Agent may rely on this Clause 25.10(b) subject to Clause 1.4 (</w:t>
      </w:r>
      <w:r>
        <w:rPr>
          <w:i/>
          <w:color w:val="000000"/>
        </w:rPr>
        <w:t>Third party rights</w:t>
      </w:r>
      <w:r>
        <w:rPr>
          <w:color w:val="000000"/>
        </w:rPr>
        <w:t>) and the provisions of the Third Parties Act.</w:t>
      </w:r>
    </w:p>
    <w:p w:rsidR="0020797A" w:rsidRDefault="0027035F">
      <w:pPr>
        <w:spacing w:after="150"/>
      </w:pPr>
      <w:r>
        <w:rPr>
          <w:color w:val="000000"/>
        </w:rPr>
        <w:lastRenderedPageBreak/>
        <w:t>(c) The Agent will not be liable for any delay (or any related consequences) in crediting an account with an amount required und</w:t>
      </w:r>
      <w:r>
        <w:rPr>
          <w:color w:val="000000"/>
        </w:rPr>
        <w:t>er the Finance Documents or the Sinosure Policy to be paid by the Agent if the Agent has taken all necessary steps as soon as reasonably practicable to comply with the regulations or operating procedures of any recognised clearing or settlement system used</w:t>
      </w:r>
      <w:r>
        <w:rPr>
          <w:color w:val="000000"/>
        </w:rPr>
        <w:t xml:space="preserve"> by the Agent for that purpose.</w:t>
      </w:r>
    </w:p>
    <w:p w:rsidR="0020797A" w:rsidRDefault="0027035F">
      <w:pPr>
        <w:spacing w:after="150"/>
      </w:pPr>
      <w:r>
        <w:rPr>
          <w:color w:val="000000"/>
        </w:rPr>
        <w:t>(d) Nothing in this Agreement shall oblige the Agent or the Arrangers to carry out:</w:t>
      </w:r>
    </w:p>
    <w:p w:rsidR="0020797A" w:rsidRDefault="0027035F">
      <w:pPr>
        <w:spacing w:after="150"/>
      </w:pPr>
      <w:r>
        <w:rPr>
          <w:color w:val="000000"/>
        </w:rPr>
        <w:t xml:space="preserve">(i) any </w:t>
      </w:r>
      <w:r>
        <w:rPr>
          <w:b/>
          <w:color w:val="000000"/>
        </w:rPr>
        <w:t>“know your customer”</w:t>
      </w:r>
      <w:r>
        <w:rPr>
          <w:color w:val="000000"/>
        </w:rPr>
        <w:t xml:space="preserve"> or other checks in relation to any person; or</w:t>
      </w:r>
    </w:p>
    <w:p w:rsidR="0020797A" w:rsidRDefault="0027035F">
      <w:pPr>
        <w:spacing w:after="150"/>
      </w:pPr>
      <w:r>
        <w:rPr>
          <w:color w:val="000000"/>
        </w:rPr>
        <w:t xml:space="preserve">(ii) any check on the extent to which any transaction </w:t>
      </w:r>
      <w:r>
        <w:rPr>
          <w:color w:val="000000"/>
        </w:rPr>
        <w:t>contemplated by this Agreement might be unlawful for any Lender,</w:t>
      </w:r>
    </w:p>
    <w:p w:rsidR="0020797A" w:rsidRDefault="0027035F">
      <w:pPr>
        <w:spacing w:after="150"/>
      </w:pPr>
      <w:r>
        <w:rPr>
          <w:color w:val="000000"/>
        </w:rPr>
        <w:t>on behalf of any Lender and each Lender confirms to the Agent and the Arrangers that it is solely responsible for any such checks it is required to carry out and that it may not rely on any s</w:t>
      </w:r>
      <w:r>
        <w:rPr>
          <w:color w:val="000000"/>
        </w:rPr>
        <w:t>tatement in relation to such checks made by the Agent or the Arrangers.</w:t>
      </w:r>
    </w:p>
    <w:p w:rsidR="0020797A" w:rsidRDefault="0027035F">
      <w:pPr>
        <w:spacing w:after="150"/>
      </w:pPr>
      <w:r>
        <w:rPr>
          <w:color w:val="000000"/>
        </w:rPr>
        <w:t>(e) Without prejudice to any provision of any Finance Document or the Sinosure Policy excluding or limiting the Agent’s liability, any liability of the Agent arising under or in connec</w:t>
      </w:r>
      <w:r>
        <w:rPr>
          <w:color w:val="000000"/>
        </w:rPr>
        <w:t xml:space="preserve">tion with any Finance Document or the Sinosure Policy shall be limited to the amount of actual loss which has been suffered (as determined by reference to the date of default of the Agent or, if later, the date on which the loss arises as a result of such </w:t>
      </w:r>
      <w:r>
        <w:rPr>
          <w:color w:val="000000"/>
        </w:rPr>
        <w:t>default) but without reference to any special conditions or circumstances known to the Agent at any time which increase the amount of that loss. In no event shall the Agent be liable for any loss of profits, goodwill, reputation, business opportunity or an</w:t>
      </w:r>
      <w:r>
        <w:rPr>
          <w:color w:val="000000"/>
        </w:rPr>
        <w:t>ticipated saving, or for special, punitive, indirect or consequential damages, whether or not the Agent has been advised of the possibility of such loss or damages.</w:t>
      </w:r>
    </w:p>
    <w:p w:rsidR="0020797A" w:rsidRDefault="0027035F">
      <w:pPr>
        <w:spacing w:after="150"/>
      </w:pPr>
      <w:r>
        <w:rPr>
          <w:color w:val="000000"/>
        </w:rPr>
        <w:t xml:space="preserve">25.11 </w:t>
      </w:r>
      <w:r>
        <w:rPr>
          <w:b/>
          <w:color w:val="000000"/>
        </w:rPr>
        <w:t>Lenders’ indemnity to the Agent</w:t>
      </w:r>
    </w:p>
    <w:p w:rsidR="0020797A" w:rsidRDefault="0027035F">
      <w:pPr>
        <w:spacing w:after="150"/>
      </w:pPr>
      <w:r>
        <w:rPr>
          <w:color w:val="000000"/>
        </w:rPr>
        <w:t xml:space="preserve">Each Lender shall (in proportion to its share of the </w:t>
      </w:r>
      <w:r>
        <w:rPr>
          <w:color w:val="000000"/>
        </w:rPr>
        <w:t>Total Commitments or, if the Total Commitments are then zero, to its share of the Total Commitments immediately prior to their reduction to zero) indemnify the Agent, within three Business Days of demand, against any cost, loss or liability incurred by the</w:t>
      </w:r>
      <w:r>
        <w:rPr>
          <w:color w:val="000000"/>
        </w:rPr>
        <w:t xml:space="preserve"> Agent (otherwise than by reason of the Agent’s gross negligence or wilful misconduct) (or, in the case of any cost, loss or liability pursuant to Clause 29.11 (</w:t>
      </w:r>
      <w:r>
        <w:rPr>
          <w:i/>
          <w:color w:val="000000"/>
        </w:rPr>
        <w:t>Disruption to payment systems etc</w:t>
      </w:r>
      <w:r>
        <w:rPr>
          <w:color w:val="000000"/>
        </w:rPr>
        <w:t>.) notwithstanding the Agent’s negligence, gross negligence or</w:t>
      </w:r>
      <w:r>
        <w:rPr>
          <w:color w:val="000000"/>
        </w:rPr>
        <w:t xml:space="preserve"> any other category of liability whatsoever but not including any claim based on the fraud of the Agent) in acting as Agent under the Finance Documents (unless the Agent has been reimbursed by the Borrower pursuant to a Finance Document.</w:t>
      </w:r>
    </w:p>
    <w:p w:rsidR="0020797A" w:rsidRDefault="0027035F">
      <w:pPr>
        <w:spacing w:after="150"/>
      </w:pPr>
      <w:r>
        <w:rPr>
          <w:color w:val="000000"/>
        </w:rPr>
        <w:t xml:space="preserve">25.12 </w:t>
      </w:r>
      <w:r>
        <w:rPr>
          <w:b/>
          <w:color w:val="000000"/>
        </w:rPr>
        <w:t xml:space="preserve">Resignation </w:t>
      </w:r>
      <w:r>
        <w:rPr>
          <w:b/>
          <w:color w:val="000000"/>
        </w:rPr>
        <w:t>of the Agent</w:t>
      </w:r>
    </w:p>
    <w:p w:rsidR="0020797A" w:rsidRDefault="0027035F">
      <w:pPr>
        <w:spacing w:after="150"/>
      </w:pPr>
      <w:r>
        <w:rPr>
          <w:color w:val="000000"/>
        </w:rPr>
        <w:t>(a) The Agent may resign and (with the prior consent of Sinosure) appoint one of its Affiliates as successor by giving notice to the Lenders and the Borrower.</w:t>
      </w:r>
    </w:p>
    <w:p w:rsidR="0020797A" w:rsidRDefault="0027035F">
      <w:pPr>
        <w:spacing w:after="150"/>
      </w:pPr>
      <w:r>
        <w:rPr>
          <w:color w:val="000000"/>
        </w:rPr>
        <w:lastRenderedPageBreak/>
        <w:t xml:space="preserve">(b) Alternatively the Agent may resign by giving 30 days’ notice to the Lenders and </w:t>
      </w:r>
      <w:r>
        <w:rPr>
          <w:color w:val="000000"/>
        </w:rPr>
        <w:t>the Borrower, in which case the Majority Lenders (after consultation with the Borrower) may, with prior consent of Sinosure, appoint a successor Agent.</w:t>
      </w:r>
    </w:p>
    <w:p w:rsidR="0020797A" w:rsidRDefault="0027035F">
      <w:pPr>
        <w:spacing w:after="150"/>
      </w:pPr>
      <w:r>
        <w:rPr>
          <w:color w:val="000000"/>
        </w:rPr>
        <w:t>(c) If the Majority Lenders have not appointed a successor Agent in accordance with Clause 25.12(b) with</w:t>
      </w:r>
      <w:r>
        <w:rPr>
          <w:color w:val="000000"/>
        </w:rPr>
        <w:t>in 20 days after notice of resignation was given, the retiring Agent (after consultation with the Borrower) may, with the prior consent of Sinosure, appoint a successor Agent.</w:t>
      </w:r>
    </w:p>
    <w:p w:rsidR="0020797A" w:rsidRDefault="0027035F">
      <w:pPr>
        <w:spacing w:after="150"/>
      </w:pPr>
      <w:r>
        <w:rPr>
          <w:color w:val="000000"/>
        </w:rPr>
        <w:t>(d) If the Agent wishes to resign because (acting reasonably) it has concluded t</w:t>
      </w:r>
      <w:r>
        <w:rPr>
          <w:color w:val="000000"/>
        </w:rPr>
        <w:t>hat it is no longer appropriate for it to remain as agent and the Agent is entitled to appoint a successor Agent under Clause 25.12(c), the Agent may (if it concludes (acting reasonably) that it is necessary to do so in order to persuade the proposed succe</w:t>
      </w:r>
      <w:r>
        <w:rPr>
          <w:color w:val="000000"/>
        </w:rPr>
        <w:t>ssor Agent to become a party to this Agreement as Agent) agree with the proposed successor Agent amendments to this Clause 25 and any other term of this Agreement dealing with the rights or obligations of the Agent consistent with then current market pract</w:t>
      </w:r>
      <w:r>
        <w:rPr>
          <w:color w:val="000000"/>
        </w:rPr>
        <w:t>ice for the appointment and protection of corporate trustees together with any reasonable amendments to the agency fee payable under this Agreement which are consistent with the successor Agent’s normal fee rates and those amendments will bind the Parties.</w:t>
      </w:r>
    </w:p>
    <w:p w:rsidR="0020797A" w:rsidRDefault="0027035F">
      <w:pPr>
        <w:spacing w:after="150"/>
      </w:pPr>
      <w:r>
        <w:rPr>
          <w:color w:val="000000"/>
        </w:rPr>
        <w:t>(e) The retiring Agent shall make available to the successor Agent such documents and records and provide such assistance as the successor Agent may reasonably request for the purposes of performing its functions as Agent under the Finance Documents.</w:t>
      </w:r>
    </w:p>
    <w:p w:rsidR="0020797A" w:rsidRDefault="0027035F">
      <w:pPr>
        <w:spacing w:after="150"/>
      </w:pPr>
      <w:r>
        <w:rPr>
          <w:color w:val="000000"/>
        </w:rPr>
        <w:t xml:space="preserve">(f) </w:t>
      </w:r>
      <w:r>
        <w:rPr>
          <w:color w:val="000000"/>
        </w:rPr>
        <w:t>The Agent’s resignation notice shall only take effect upon the appointment of a successor.</w:t>
      </w:r>
    </w:p>
    <w:p w:rsidR="0020797A" w:rsidRDefault="0027035F">
      <w:pPr>
        <w:spacing w:after="150"/>
      </w:pPr>
      <w:r>
        <w:rPr>
          <w:color w:val="000000"/>
        </w:rPr>
        <w:t>(g) Upon the appointment of a successor, the retiring Agent shall be discharged from any further obligation in respect of the Finance Documents (other than its oblig</w:t>
      </w:r>
      <w:r>
        <w:rPr>
          <w:color w:val="000000"/>
        </w:rPr>
        <w:t>ations under Clause 25.12(e)) but shall remain entitled to the benefit of Clause 15.3 (</w:t>
      </w:r>
      <w:r>
        <w:rPr>
          <w:i/>
          <w:color w:val="000000"/>
        </w:rPr>
        <w:t>Indemnity to the Agent and the ECA Agent</w:t>
      </w:r>
      <w:r>
        <w:rPr>
          <w:color w:val="000000"/>
        </w:rPr>
        <w:t xml:space="preserve">) and this Clause 25 (and any agency fees for the account of the retiring Agent shall cease to accrue from (and shall be payable </w:t>
      </w:r>
      <w:r>
        <w:rPr>
          <w:color w:val="000000"/>
        </w:rPr>
        <w:t>on) that date). Any successor and each of the other Parties shall have the same rights and obligations amongst themselves as they would have had if such successor had been an original Party.</w:t>
      </w:r>
    </w:p>
    <w:p w:rsidR="0020797A" w:rsidRDefault="0027035F">
      <w:pPr>
        <w:spacing w:after="150"/>
      </w:pPr>
      <w:r>
        <w:rPr>
          <w:color w:val="000000"/>
        </w:rPr>
        <w:t>(h) After consultation with the Borrower, the Majority Lenders ma</w:t>
      </w:r>
      <w:r>
        <w:rPr>
          <w:color w:val="000000"/>
        </w:rPr>
        <w:t>y, by notice to the Agent, require it to resign in accordance with paragraph (b) above. In this event, the Agent shall resign in accordance with paragraph (b) above.</w:t>
      </w:r>
    </w:p>
    <w:p w:rsidR="0020797A" w:rsidRDefault="0027035F">
      <w:pPr>
        <w:spacing w:after="150"/>
      </w:pPr>
      <w:r>
        <w:rPr>
          <w:color w:val="000000"/>
        </w:rPr>
        <w:t>(i) The Agent shall resign in accordance with paragraph (b) above (and, to the extent appl</w:t>
      </w:r>
      <w:r>
        <w:rPr>
          <w:color w:val="000000"/>
        </w:rPr>
        <w:t>icable, shall use reasonable endeavours to appoint a successor Agent pursuant to paragraph (b) above) if on or after the date which is three (3) months before the earliest FATCA Application Date relating to any payment to the Agent under the Finance Docume</w:t>
      </w:r>
      <w:r>
        <w:rPr>
          <w:color w:val="000000"/>
        </w:rPr>
        <w:t>nts, either:</w:t>
      </w:r>
    </w:p>
    <w:p w:rsidR="0020797A" w:rsidRDefault="0027035F">
      <w:pPr>
        <w:spacing w:after="150"/>
      </w:pPr>
      <w:r>
        <w:rPr>
          <w:color w:val="000000"/>
        </w:rPr>
        <w:lastRenderedPageBreak/>
        <w:t>(i) the Agent fails to respond to a request under Clause 12.7 (FATCA Information) and the Borrower or a Lender reasonably believes that the Agent will not be (or will have ceased to be) a FATCA Exempt Party on or after that FATCA Application D</w:t>
      </w:r>
      <w:r>
        <w:rPr>
          <w:color w:val="000000"/>
        </w:rPr>
        <w:t>ate;</w:t>
      </w:r>
    </w:p>
    <w:p w:rsidR="0020797A" w:rsidRDefault="0027035F">
      <w:pPr>
        <w:spacing w:after="150"/>
      </w:pPr>
      <w:r>
        <w:rPr>
          <w:color w:val="000000"/>
        </w:rPr>
        <w:t>(ii) the information supplied by the Agent pursuant to Clause 12.7 (FATCA Information) indicates that the Agent will not be (or will have ceased to be) a FATCA Exempt Party on or after that FATCA Application Date; or</w:t>
      </w:r>
    </w:p>
    <w:p w:rsidR="0020797A" w:rsidRDefault="0027035F">
      <w:pPr>
        <w:spacing w:after="150"/>
      </w:pPr>
      <w:r>
        <w:rPr>
          <w:color w:val="000000"/>
        </w:rPr>
        <w:t xml:space="preserve">(iii) the Agent notifies the </w:t>
      </w:r>
      <w:r>
        <w:rPr>
          <w:color w:val="000000"/>
        </w:rPr>
        <w:t>Borrower and the Lenders that the Agent will not be (or will have ceased to be) a FATCA Exempt Party on or after that FATCA Application Date,</w:t>
      </w:r>
    </w:p>
    <w:p w:rsidR="0020797A" w:rsidRDefault="0027035F">
      <w:pPr>
        <w:spacing w:after="150"/>
      </w:pPr>
      <w:r>
        <w:rPr>
          <w:color w:val="000000"/>
        </w:rPr>
        <w:t>and (in each case) a Lender reasonably believes that a Party will be required to make a FATCA Deduction that would</w:t>
      </w:r>
      <w:r>
        <w:rPr>
          <w:color w:val="000000"/>
        </w:rPr>
        <w:t xml:space="preserve"> not be required if the Agent were a FATCA Exempt Party and that Lender, by notice to the Agent, requires it to resign. The consent of the Borrower is not required for an assignment or transfer of rights and/or obligations by the Agent.</w:t>
      </w:r>
    </w:p>
    <w:p w:rsidR="0020797A" w:rsidRDefault="0027035F">
      <w:pPr>
        <w:spacing w:after="150"/>
      </w:pPr>
      <w:r>
        <w:rPr>
          <w:color w:val="000000"/>
        </w:rPr>
        <w:t xml:space="preserve">25.13 </w:t>
      </w:r>
      <w:r>
        <w:rPr>
          <w:b/>
          <w:color w:val="000000"/>
        </w:rPr>
        <w:t>Replacement o</w:t>
      </w:r>
      <w:r>
        <w:rPr>
          <w:b/>
          <w:color w:val="000000"/>
        </w:rPr>
        <w:t>f the Agent</w:t>
      </w:r>
    </w:p>
    <w:p w:rsidR="0020797A" w:rsidRDefault="0027035F">
      <w:pPr>
        <w:spacing w:after="150"/>
      </w:pPr>
      <w:r>
        <w:rPr>
          <w:color w:val="000000"/>
        </w:rPr>
        <w:t>(a) After consultation with the Borrower, the Majority Lenders may, by giving 30 days’ notice to the Agent replace the Agent by appointing a successor Agent.</w:t>
      </w:r>
    </w:p>
    <w:p w:rsidR="0020797A" w:rsidRDefault="0027035F">
      <w:pPr>
        <w:spacing w:after="150"/>
      </w:pPr>
      <w:r>
        <w:rPr>
          <w:color w:val="000000"/>
        </w:rPr>
        <w:t>(b) The retiring Agent shall (at the expense of the Lenders) make available to the suc</w:t>
      </w:r>
      <w:r>
        <w:rPr>
          <w:color w:val="000000"/>
        </w:rPr>
        <w:t>cessor Agent such documents and records and provide such assistance as the successor Agent may reasonably request for the purposes of performing its functions as Agent under the Finance Documents.</w:t>
      </w:r>
    </w:p>
    <w:p w:rsidR="0020797A" w:rsidRDefault="0027035F">
      <w:pPr>
        <w:spacing w:after="150"/>
      </w:pPr>
      <w:r>
        <w:rPr>
          <w:color w:val="000000"/>
        </w:rPr>
        <w:t>(c) The appointment of the successor Agent shall take effec</w:t>
      </w:r>
      <w:r>
        <w:rPr>
          <w:color w:val="000000"/>
        </w:rPr>
        <w:t>t on the date specified in the notice from the Majority Lenders to the retiring Agent.</w:t>
      </w:r>
    </w:p>
    <w:p w:rsidR="0020797A" w:rsidRDefault="0027035F">
      <w:pPr>
        <w:spacing w:after="150"/>
      </w:pPr>
      <w:r>
        <w:rPr>
          <w:color w:val="000000"/>
        </w:rPr>
        <w:t>(d) As from this date, the retiring Agent shall be discharged from any further obligation in respect of the Finance Documents (other than its obligations under Clause 25</w:t>
      </w:r>
      <w:r>
        <w:rPr>
          <w:color w:val="000000"/>
        </w:rPr>
        <w:t>.13(b)) but shall remain entitled to the benefit of Clause 15.3 (</w:t>
      </w:r>
      <w:r>
        <w:rPr>
          <w:i/>
          <w:color w:val="000000"/>
        </w:rPr>
        <w:t>Indemnity to the Agent and the ECA Agent</w:t>
      </w:r>
      <w:r>
        <w:rPr>
          <w:color w:val="000000"/>
        </w:rPr>
        <w:t>) and this Clause 25 (and any agency fees for the account of the retiring Agent shall cease to accrue from (and shall be payable on) that date).</w:t>
      </w:r>
    </w:p>
    <w:p w:rsidR="0020797A" w:rsidRDefault="0027035F">
      <w:pPr>
        <w:spacing w:after="150"/>
      </w:pPr>
      <w:r>
        <w:rPr>
          <w:color w:val="000000"/>
        </w:rPr>
        <w:t>(e) An</w:t>
      </w:r>
      <w:r>
        <w:rPr>
          <w:color w:val="000000"/>
        </w:rPr>
        <w:t>y successor Agent and each of the other Parties shall have the same rights and obligations amongst themselves as they would have had if such successor had been an original Party.</w:t>
      </w:r>
    </w:p>
    <w:p w:rsidR="0020797A" w:rsidRDefault="0027035F">
      <w:pPr>
        <w:spacing w:after="150"/>
      </w:pPr>
      <w:r>
        <w:rPr>
          <w:color w:val="000000"/>
        </w:rPr>
        <w:t>(f) The Borrower shall, as soon as reasonably practicable after it has been n</w:t>
      </w:r>
      <w:r>
        <w:rPr>
          <w:color w:val="000000"/>
        </w:rPr>
        <w:t>otified about the appointment of the successor Agent, notify the NBS about the change of the Agent.</w:t>
      </w:r>
    </w:p>
    <w:p w:rsidR="0020797A" w:rsidRDefault="0027035F">
      <w:pPr>
        <w:spacing w:after="150"/>
      </w:pPr>
      <w:r>
        <w:rPr>
          <w:color w:val="000000"/>
        </w:rPr>
        <w:t xml:space="preserve">25.14 </w:t>
      </w:r>
      <w:r>
        <w:rPr>
          <w:b/>
          <w:color w:val="000000"/>
        </w:rPr>
        <w:t>Confidentiality</w:t>
      </w:r>
    </w:p>
    <w:p w:rsidR="0020797A" w:rsidRDefault="0027035F">
      <w:pPr>
        <w:spacing w:after="150"/>
      </w:pPr>
      <w:r>
        <w:rPr>
          <w:color w:val="000000"/>
        </w:rPr>
        <w:lastRenderedPageBreak/>
        <w:t>(a) In acting as agent for the Finance Parties, the Agent shall be regarded as acting through its agency division which shall be treat</w:t>
      </w:r>
      <w:r>
        <w:rPr>
          <w:color w:val="000000"/>
        </w:rPr>
        <w:t>ed as a separate entity from any other of its divisions or departments.</w:t>
      </w:r>
    </w:p>
    <w:p w:rsidR="0020797A" w:rsidRDefault="0027035F">
      <w:pPr>
        <w:spacing w:after="150"/>
      </w:pPr>
      <w:r>
        <w:rPr>
          <w:color w:val="000000"/>
        </w:rPr>
        <w:t xml:space="preserve">(b) If information is received by another division or department of the Agent, it may be treated as confidential to that division or department and the Agent shall not be deemed to </w:t>
      </w:r>
      <w:r>
        <w:rPr>
          <w:color w:val="000000"/>
        </w:rPr>
        <w:t>have notice of it.</w:t>
      </w:r>
    </w:p>
    <w:p w:rsidR="0020797A" w:rsidRDefault="0027035F">
      <w:pPr>
        <w:spacing w:after="150"/>
      </w:pPr>
      <w:r>
        <w:rPr>
          <w:color w:val="000000"/>
        </w:rPr>
        <w:t xml:space="preserve">25.15 </w:t>
      </w:r>
      <w:r>
        <w:rPr>
          <w:b/>
          <w:color w:val="000000"/>
        </w:rPr>
        <w:t>Relationship with the Lenders</w:t>
      </w:r>
    </w:p>
    <w:p w:rsidR="0020797A" w:rsidRDefault="0027035F">
      <w:pPr>
        <w:spacing w:after="150"/>
      </w:pPr>
      <w:r>
        <w:rPr>
          <w:color w:val="000000"/>
        </w:rPr>
        <w:t>(a) Subject to Clause 23.9 (</w:t>
      </w:r>
      <w:r>
        <w:rPr>
          <w:i/>
          <w:color w:val="000000"/>
        </w:rPr>
        <w:t>Pro rata interest</w:t>
      </w:r>
      <w:r>
        <w:rPr>
          <w:color w:val="000000"/>
        </w:rPr>
        <w:t xml:space="preserve"> settlement), the Agent may treat the person shown in its records as Lender at the opening of business (in the place of the Agent’s principal office as noti</w:t>
      </w:r>
      <w:r>
        <w:rPr>
          <w:color w:val="000000"/>
        </w:rPr>
        <w:t>fied to the Finance Parties from time to time) as the Lender acting through its Facility Office:</w:t>
      </w:r>
    </w:p>
    <w:p w:rsidR="0020797A" w:rsidRDefault="0027035F">
      <w:pPr>
        <w:spacing w:after="150"/>
      </w:pPr>
      <w:r>
        <w:rPr>
          <w:color w:val="000000"/>
        </w:rPr>
        <w:t>(i) entitled to or liable for any payment due under any Finance Document on that day; and</w:t>
      </w:r>
    </w:p>
    <w:p w:rsidR="0020797A" w:rsidRDefault="0027035F">
      <w:pPr>
        <w:spacing w:after="150"/>
      </w:pPr>
      <w:r>
        <w:rPr>
          <w:color w:val="000000"/>
        </w:rPr>
        <w:t>(ii) entitled to receive and act upon any notice, request, document o</w:t>
      </w:r>
      <w:r>
        <w:rPr>
          <w:color w:val="000000"/>
        </w:rPr>
        <w:t>r communication or make any decision or determination under any Finance Document made or delivered on that day,</w:t>
      </w:r>
    </w:p>
    <w:p w:rsidR="0020797A" w:rsidRDefault="0027035F">
      <w:pPr>
        <w:spacing w:after="150"/>
      </w:pPr>
      <w:r>
        <w:rPr>
          <w:color w:val="000000"/>
        </w:rPr>
        <w:t>unless it has received not less than five Business Days’ prior notice from that Lender to the contrary in accordance with the terms of this Agre</w:t>
      </w:r>
      <w:r>
        <w:rPr>
          <w:color w:val="000000"/>
        </w:rPr>
        <w:t>ement.</w:t>
      </w:r>
    </w:p>
    <w:p w:rsidR="0020797A" w:rsidRDefault="0027035F">
      <w:pPr>
        <w:spacing w:after="150"/>
      </w:pPr>
      <w:r>
        <w:rPr>
          <w:color w:val="000000"/>
        </w:rPr>
        <w:t>(b) Any Lender may, by notice to the Agent, appoint a person to receive on its behalf all notices, communications, information and documents to be made or despatched to that Lender under the Finance Documents. Such notice shall contain the address a</w:t>
      </w:r>
      <w:r>
        <w:rPr>
          <w:color w:val="000000"/>
        </w:rPr>
        <w:t>nd (where communication by electronic mail or other electronic means is permitted under Clause 31.5 (</w:t>
      </w:r>
      <w:r>
        <w:rPr>
          <w:i/>
          <w:color w:val="000000"/>
        </w:rPr>
        <w:t>Electronic communication</w:t>
      </w:r>
      <w:r>
        <w:rPr>
          <w:color w:val="000000"/>
        </w:rPr>
        <w:t>)) electronic mail address and/or any other information required to enable the transmission of information by that means (and, in e</w:t>
      </w:r>
      <w:r>
        <w:rPr>
          <w:color w:val="000000"/>
        </w:rPr>
        <w:t>ach case, the department or officer, if any, for whose attention communication is to be made) and be treated as a notification of a substitute address, electronic mail address (or such other information), department and officer by that Lender for the purpo</w:t>
      </w:r>
      <w:r>
        <w:rPr>
          <w:color w:val="000000"/>
        </w:rPr>
        <w:t>ses of Clause 31.2 (</w:t>
      </w:r>
      <w:r>
        <w:rPr>
          <w:i/>
          <w:color w:val="000000"/>
        </w:rPr>
        <w:t>Addresses</w:t>
      </w:r>
      <w:r>
        <w:rPr>
          <w:color w:val="000000"/>
        </w:rPr>
        <w:t>) and Clause 31.5(a)(ii) (</w:t>
      </w:r>
      <w:r>
        <w:rPr>
          <w:i/>
          <w:color w:val="000000"/>
        </w:rPr>
        <w:t>Electronic communication</w:t>
      </w:r>
      <w:r>
        <w:rPr>
          <w:color w:val="000000"/>
        </w:rPr>
        <w:t xml:space="preserve">), and the Agent shall be entitled to treat such person as the person entitled to receive all such notices, communications, information and documents as though that person were </w:t>
      </w:r>
      <w:r>
        <w:rPr>
          <w:color w:val="000000"/>
        </w:rPr>
        <w:t>that Lender.</w:t>
      </w:r>
    </w:p>
    <w:p w:rsidR="0020797A" w:rsidRDefault="0027035F">
      <w:pPr>
        <w:spacing w:after="150"/>
      </w:pPr>
      <w:r>
        <w:rPr>
          <w:color w:val="000000"/>
        </w:rPr>
        <w:t xml:space="preserve">25.16 </w:t>
      </w:r>
      <w:r>
        <w:rPr>
          <w:b/>
          <w:color w:val="000000"/>
        </w:rPr>
        <w:t>Credit appraisal by the Lenders</w:t>
      </w:r>
    </w:p>
    <w:p w:rsidR="0020797A" w:rsidRDefault="0027035F">
      <w:pPr>
        <w:spacing w:after="150"/>
      </w:pPr>
      <w:r>
        <w:rPr>
          <w:color w:val="000000"/>
        </w:rPr>
        <w:t>Without affecting the responsibility of the Borrower for information supplied by it or on its behalf in connection with any Finance Document or the Sinosure Policy, each Lender confirms to the Agent and th</w:t>
      </w:r>
      <w:r>
        <w:rPr>
          <w:color w:val="000000"/>
        </w:rPr>
        <w:t>e Arrangers that it has been, and will continue to be, solely responsible for making its own independent appraisal and investigation of all risks arising under or in connection with any Finance Document or the Sinosure Policy, including but not limited to:</w:t>
      </w:r>
    </w:p>
    <w:p w:rsidR="0020797A" w:rsidRDefault="0027035F">
      <w:pPr>
        <w:spacing w:after="150"/>
      </w:pPr>
      <w:r>
        <w:rPr>
          <w:color w:val="000000"/>
        </w:rPr>
        <w:lastRenderedPageBreak/>
        <w:t>(a) the financial condition, status and nature of the Borrower, each of its government agencies, the Employer and the Investor;</w:t>
      </w:r>
    </w:p>
    <w:p w:rsidR="0020797A" w:rsidRDefault="0027035F">
      <w:pPr>
        <w:spacing w:after="150"/>
      </w:pPr>
      <w:r>
        <w:rPr>
          <w:color w:val="000000"/>
        </w:rPr>
        <w:t>(b) the legality, validity, effectiveness, adequacy or enforceability of any Finance Document or the Sinosure Policy and any ot</w:t>
      </w:r>
      <w:r>
        <w:rPr>
          <w:color w:val="000000"/>
        </w:rPr>
        <w:t>her agreement, arrangement or document entered into, made or executed in anticipation of, under or in connection with any Finance Document or the Sinosure Policy;</w:t>
      </w:r>
    </w:p>
    <w:p w:rsidR="0020797A" w:rsidRDefault="0027035F">
      <w:pPr>
        <w:spacing w:after="150"/>
      </w:pPr>
      <w:r>
        <w:rPr>
          <w:color w:val="000000"/>
        </w:rPr>
        <w:t>(c) whether that Lender has recourse, and the nature and extent of that recourse, against any</w:t>
      </w:r>
      <w:r>
        <w:rPr>
          <w:color w:val="000000"/>
        </w:rPr>
        <w:t xml:space="preserve"> Party, or any of their respective assets under or in connection with any Finance Document or the Sinosure Policy, the transactions contemplated by the Finance Documents or any other agreement, arrangement or document entered into, made or executed in anti</w:t>
      </w:r>
      <w:r>
        <w:rPr>
          <w:color w:val="000000"/>
        </w:rPr>
        <w:t>cipation of, under or in connection with any Finance Document or the Sinosure Policy; and</w:t>
      </w:r>
    </w:p>
    <w:p w:rsidR="0020797A" w:rsidRDefault="0027035F">
      <w:pPr>
        <w:spacing w:after="150"/>
      </w:pPr>
      <w:r>
        <w:rPr>
          <w:color w:val="000000"/>
        </w:rPr>
        <w:t>(d) the adequacy, accuracy or completeness of any information provided by the Agent, any Party or by any other person under or in connection with any Finance Document</w:t>
      </w:r>
      <w:r>
        <w:rPr>
          <w:color w:val="000000"/>
        </w:rPr>
        <w:t xml:space="preserve"> or the Sinosure Policy, the transactions contemplated by any Finance Document or the Sinosure Policyor any other agreement, arrangement or document entered into, made or executed in anticipation of, under or in connection with any Finance Document or the </w:t>
      </w:r>
      <w:r>
        <w:rPr>
          <w:color w:val="000000"/>
        </w:rPr>
        <w:t>Sinosure Policy.</w:t>
      </w:r>
    </w:p>
    <w:p w:rsidR="0020797A" w:rsidRDefault="0027035F">
      <w:pPr>
        <w:spacing w:after="150"/>
      </w:pPr>
      <w:r>
        <w:rPr>
          <w:color w:val="000000"/>
        </w:rPr>
        <w:t xml:space="preserve">25.17 </w:t>
      </w:r>
      <w:r>
        <w:rPr>
          <w:b/>
          <w:color w:val="000000"/>
        </w:rPr>
        <w:t>Agent’s management time</w:t>
      </w:r>
    </w:p>
    <w:p w:rsidR="0020797A" w:rsidRDefault="0027035F">
      <w:pPr>
        <w:spacing w:after="150"/>
      </w:pPr>
      <w:r>
        <w:rPr>
          <w:color w:val="000000"/>
        </w:rPr>
        <w:t>Any amount payable to the Agent under Clause 15.3 (</w:t>
      </w:r>
      <w:r>
        <w:rPr>
          <w:i/>
          <w:color w:val="000000"/>
        </w:rPr>
        <w:t>Indemnity to the Agent and the ECA Agent</w:t>
      </w:r>
      <w:r>
        <w:rPr>
          <w:color w:val="000000"/>
        </w:rPr>
        <w:t>), Clause 17 (</w:t>
      </w:r>
      <w:r>
        <w:rPr>
          <w:i/>
          <w:color w:val="000000"/>
        </w:rPr>
        <w:t>Costs and expenses</w:t>
      </w:r>
      <w:r>
        <w:rPr>
          <w:color w:val="000000"/>
        </w:rPr>
        <w:t>) and Clause 25.11 (</w:t>
      </w:r>
      <w:r>
        <w:rPr>
          <w:i/>
          <w:color w:val="000000"/>
        </w:rPr>
        <w:t>Lenders’ indemnity to the Agent</w:t>
      </w:r>
      <w:r>
        <w:rPr>
          <w:color w:val="000000"/>
        </w:rPr>
        <w:t>) shall include the cost of utilisi</w:t>
      </w:r>
      <w:r>
        <w:rPr>
          <w:color w:val="000000"/>
        </w:rPr>
        <w:t xml:space="preserve">ng the Agent’s management time or other resources and will be calculated on the basis of such reasonable daily or hourly rates as the Agent may notify to the Borrower and the Lenders, and is in addition to any fee paid or payable to the Agent under Clause </w:t>
      </w:r>
      <w:r>
        <w:rPr>
          <w:color w:val="000000"/>
        </w:rPr>
        <w:t>12 (</w:t>
      </w:r>
      <w:r>
        <w:rPr>
          <w:i/>
          <w:color w:val="000000"/>
        </w:rPr>
        <w:t>Fees and Sinosure Premium</w:t>
      </w:r>
      <w:r>
        <w:rPr>
          <w:color w:val="000000"/>
        </w:rPr>
        <w:t>).</w:t>
      </w:r>
    </w:p>
    <w:p w:rsidR="0020797A" w:rsidRDefault="0027035F">
      <w:pPr>
        <w:spacing w:after="150"/>
      </w:pPr>
      <w:r>
        <w:rPr>
          <w:color w:val="000000"/>
        </w:rPr>
        <w:t xml:space="preserve">25.18 </w:t>
      </w:r>
      <w:r>
        <w:rPr>
          <w:b/>
          <w:color w:val="000000"/>
        </w:rPr>
        <w:t>Deduction from amounts payable by the Agent</w:t>
      </w:r>
    </w:p>
    <w:p w:rsidR="0020797A" w:rsidRDefault="0027035F">
      <w:pPr>
        <w:spacing w:after="150"/>
      </w:pPr>
      <w:r>
        <w:rPr>
          <w:color w:val="000000"/>
        </w:rPr>
        <w:t>If any Party owes an amount to the Agent under the Finance Documents the Agent may, after giving notice to that Party, deduct an amount not exceeding that amount from any pay</w:t>
      </w:r>
      <w:r>
        <w:rPr>
          <w:color w:val="000000"/>
        </w:rPr>
        <w:t xml:space="preserve">ment to that Party which the Agent would otherwise be obliged to make under the Finance Documents and apply the amount deducted in or towards satisfaction of the amount owed. For the purposes of the Finance Documents that Party shall be regarded as having </w:t>
      </w:r>
      <w:r>
        <w:rPr>
          <w:color w:val="000000"/>
        </w:rPr>
        <w:t>received any amount so deducted.</w:t>
      </w:r>
    </w:p>
    <w:p w:rsidR="0020797A" w:rsidRDefault="0027035F">
      <w:pPr>
        <w:spacing w:after="150"/>
      </w:pPr>
      <w:r>
        <w:rPr>
          <w:color w:val="000000"/>
        </w:rPr>
        <w:t xml:space="preserve">25.19 </w:t>
      </w:r>
      <w:r>
        <w:rPr>
          <w:b/>
          <w:color w:val="000000"/>
        </w:rPr>
        <w:t>Examination of documents</w:t>
      </w:r>
    </w:p>
    <w:p w:rsidR="0020797A" w:rsidRDefault="0027035F">
      <w:pPr>
        <w:spacing w:after="150"/>
      </w:pPr>
      <w:r>
        <w:rPr>
          <w:color w:val="000000"/>
        </w:rPr>
        <w:t>Without prejudice to the obligations of the Agent under the Sinosure Policy, the Borrower and each Lender hereby unconditionally and irrevocably agrees that:</w:t>
      </w:r>
    </w:p>
    <w:p w:rsidR="0020797A" w:rsidRDefault="0027035F">
      <w:pPr>
        <w:spacing w:after="150"/>
      </w:pPr>
      <w:r>
        <w:rPr>
          <w:color w:val="000000"/>
        </w:rPr>
        <w:t>(a) the Agent’s responsibility for</w:t>
      </w:r>
      <w:r>
        <w:rPr>
          <w:color w:val="000000"/>
        </w:rPr>
        <w:t xml:space="preserve"> the examination of any Utilisation Request, any Contractor Certificate, any Supporting Document or any other document received with respect thereto shall be limited to ascertaining that such document </w:t>
      </w:r>
      <w:r>
        <w:rPr>
          <w:color w:val="000000"/>
        </w:rPr>
        <w:lastRenderedPageBreak/>
        <w:t>appears on its face (or, if any such document is not on</w:t>
      </w:r>
      <w:r>
        <w:rPr>
          <w:color w:val="000000"/>
        </w:rPr>
        <w:t>ly in English, the English translation or version of which appears on its face) to be in accordance with its description;</w:t>
      </w:r>
    </w:p>
    <w:p w:rsidR="0020797A" w:rsidRDefault="0027035F">
      <w:pPr>
        <w:spacing w:after="150"/>
      </w:pPr>
      <w:r>
        <w:rPr>
          <w:color w:val="000000"/>
        </w:rPr>
        <w:t>(b) no Finance Party shall be obliged to enquire as to, or be responsible for, the validity, truthfulness or genuineness of any Utilis</w:t>
      </w:r>
      <w:r>
        <w:rPr>
          <w:color w:val="000000"/>
        </w:rPr>
        <w:t>ation Request, any Contractor Certificate, any Supporting Document or any other document received with respect thereto, or any of the statements set out therein;</w:t>
      </w:r>
    </w:p>
    <w:p w:rsidR="0020797A" w:rsidRDefault="0027035F">
      <w:pPr>
        <w:spacing w:after="150"/>
      </w:pPr>
      <w:r>
        <w:rPr>
          <w:color w:val="000000"/>
        </w:rPr>
        <w:t>(c) each Finance Party shall be fully entitled to rely on the accuracy of any statements conta</w:t>
      </w:r>
      <w:r>
        <w:rPr>
          <w:color w:val="000000"/>
        </w:rPr>
        <w:t>ined in a Utilisation Request, any Contractor Certificate, Supporting Document or any other document received with respect thereto; and</w:t>
      </w:r>
    </w:p>
    <w:p w:rsidR="0020797A" w:rsidRDefault="0027035F">
      <w:pPr>
        <w:spacing w:after="150"/>
      </w:pPr>
      <w:r>
        <w:rPr>
          <w:color w:val="000000"/>
        </w:rPr>
        <w:t xml:space="preserve">(d) no Finance Party shall be responsible for any delay in the making of any Loan resulting from a request for evidence </w:t>
      </w:r>
      <w:r>
        <w:rPr>
          <w:color w:val="000000"/>
        </w:rPr>
        <w:t>or documentation by Sinosure, or by a Finance Party in order to be satisfied that the Sinosure Policy shall apply to the corresponding Loan when made.</w:t>
      </w:r>
    </w:p>
    <w:p w:rsidR="0020797A" w:rsidRDefault="0027035F">
      <w:pPr>
        <w:spacing w:after="150"/>
      </w:pPr>
      <w:r>
        <w:rPr>
          <w:color w:val="000000"/>
        </w:rPr>
        <w:t xml:space="preserve">25.20 </w:t>
      </w:r>
      <w:r>
        <w:rPr>
          <w:b/>
          <w:color w:val="000000"/>
        </w:rPr>
        <w:t>Amounts paid in error</w:t>
      </w:r>
    </w:p>
    <w:p w:rsidR="0020797A" w:rsidRDefault="0027035F">
      <w:pPr>
        <w:spacing w:after="150"/>
      </w:pPr>
      <w:r>
        <w:rPr>
          <w:color w:val="000000"/>
        </w:rPr>
        <w:t>(a) If the Agent pays an amount to another Party and within five Business Day</w:t>
      </w:r>
      <w:r>
        <w:rPr>
          <w:color w:val="000000"/>
        </w:rPr>
        <w:t>s of the date of payment the Agent notifies that Party that such payment was an Erroneous Payment then the Party to whom that amount was paid by the Agent shall on demand refund the same to the Agent together with interest on that amount from the date of p</w:t>
      </w:r>
      <w:r>
        <w:rPr>
          <w:color w:val="000000"/>
        </w:rPr>
        <w:t>ayment to the date of receipt by the Agent, calculated by the Agent to reflect its cost of funds.</w:t>
      </w:r>
    </w:p>
    <w:p w:rsidR="0020797A" w:rsidRDefault="0027035F">
      <w:pPr>
        <w:spacing w:after="150"/>
      </w:pPr>
      <w:r>
        <w:rPr>
          <w:color w:val="000000"/>
        </w:rPr>
        <w:t>(b) Neither:</w:t>
      </w:r>
    </w:p>
    <w:p w:rsidR="0020797A" w:rsidRDefault="0027035F">
      <w:pPr>
        <w:spacing w:after="150"/>
      </w:pPr>
      <w:r>
        <w:rPr>
          <w:color w:val="000000"/>
        </w:rPr>
        <w:t>(i) the obligations of any Party to the Agent; nor</w:t>
      </w:r>
    </w:p>
    <w:p w:rsidR="0020797A" w:rsidRDefault="0027035F">
      <w:pPr>
        <w:spacing w:after="150"/>
      </w:pPr>
      <w:r>
        <w:rPr>
          <w:color w:val="000000"/>
        </w:rPr>
        <w:t>(ii) the remedies of the Agent, (whether arising under this Clause 25.20 or otherwise) which r</w:t>
      </w:r>
      <w:r>
        <w:rPr>
          <w:color w:val="000000"/>
        </w:rPr>
        <w:t>elate to an Erroneous Payment will be affected by any act, omission, matter or thing which, but for this paragraph (b), would reduce, release or prejudice any such obligation or remedy (whether or not known by the Agent or any other Party).</w:t>
      </w:r>
    </w:p>
    <w:p w:rsidR="0020797A" w:rsidRDefault="0027035F">
      <w:pPr>
        <w:spacing w:after="150"/>
      </w:pPr>
      <w:r>
        <w:rPr>
          <w:color w:val="000000"/>
        </w:rPr>
        <w:t>(c) All payment</w:t>
      </w:r>
      <w:r>
        <w:rPr>
          <w:color w:val="000000"/>
        </w:rPr>
        <w:t>s to be made by a Party to the Agent (whether made pursuant to this Clause or otherwise) which relate to an Erroneous Payment shall be calculated and be made without (and free and clear of any deduction for) set-off or counterclaim.</w:t>
      </w:r>
    </w:p>
    <w:p w:rsidR="0020797A" w:rsidRDefault="0027035F">
      <w:pPr>
        <w:spacing w:after="150"/>
      </w:pPr>
      <w:r>
        <w:rPr>
          <w:color w:val="000000"/>
        </w:rPr>
        <w:t xml:space="preserve">(d) In this Clause, </w:t>
      </w:r>
      <w:r>
        <w:rPr>
          <w:b/>
          <w:color w:val="000000"/>
        </w:rPr>
        <w:t>“Erroneous Payment”</w:t>
      </w:r>
      <w:r>
        <w:rPr>
          <w:color w:val="000000"/>
        </w:rPr>
        <w:t xml:space="preserve"> means a payment of an amount by the Agent to another Party which the Agent determines (in its sole discretion) was made in error.</w:t>
      </w:r>
    </w:p>
    <w:p w:rsidR="0020797A" w:rsidRDefault="0027035F">
      <w:pPr>
        <w:spacing w:after="150"/>
      </w:pPr>
      <w:r>
        <w:rPr>
          <w:color w:val="000000"/>
        </w:rPr>
        <w:t xml:space="preserve">26. </w:t>
      </w:r>
      <w:r>
        <w:rPr>
          <w:b/>
          <w:color w:val="000000"/>
        </w:rPr>
        <w:t>ROLE OF THE ECA AGENT</w:t>
      </w:r>
    </w:p>
    <w:p w:rsidR="0020797A" w:rsidRDefault="0027035F">
      <w:pPr>
        <w:spacing w:after="150"/>
      </w:pPr>
      <w:r>
        <w:rPr>
          <w:color w:val="000000"/>
        </w:rPr>
        <w:t xml:space="preserve">26.1 </w:t>
      </w:r>
      <w:r>
        <w:rPr>
          <w:b/>
          <w:color w:val="000000"/>
        </w:rPr>
        <w:t>Appointment of the ECA Agent</w:t>
      </w:r>
    </w:p>
    <w:p w:rsidR="0020797A" w:rsidRDefault="0027035F">
      <w:pPr>
        <w:spacing w:after="150"/>
      </w:pPr>
      <w:r>
        <w:rPr>
          <w:color w:val="000000"/>
        </w:rPr>
        <w:t>(a) Each Lender irrevocably appoints the ECA A</w:t>
      </w:r>
      <w:r>
        <w:rPr>
          <w:color w:val="000000"/>
        </w:rPr>
        <w:t>gent to act as its agent under and in connection with:</w:t>
      </w:r>
    </w:p>
    <w:p w:rsidR="0020797A" w:rsidRDefault="0027035F">
      <w:pPr>
        <w:spacing w:after="150"/>
      </w:pPr>
      <w:r>
        <w:rPr>
          <w:color w:val="000000"/>
        </w:rPr>
        <w:lastRenderedPageBreak/>
        <w:t>(i) the Sinosure Policy; and</w:t>
      </w:r>
    </w:p>
    <w:p w:rsidR="0020797A" w:rsidRDefault="0027035F">
      <w:pPr>
        <w:spacing w:after="150"/>
      </w:pPr>
      <w:r>
        <w:rPr>
          <w:color w:val="000000"/>
        </w:rPr>
        <w:t>(ii) the Finance Documents in relation to matters involving Sinosure and the Sinosure Policy.</w:t>
      </w:r>
    </w:p>
    <w:p w:rsidR="0020797A" w:rsidRDefault="0027035F">
      <w:pPr>
        <w:spacing w:after="150"/>
      </w:pPr>
      <w:r>
        <w:rPr>
          <w:color w:val="000000"/>
        </w:rPr>
        <w:t>(b) Each Lender irrevocably authorises the ECA Agent to perform the duties, ob</w:t>
      </w:r>
      <w:r>
        <w:rPr>
          <w:color w:val="000000"/>
        </w:rPr>
        <w:t>ligations and responsibilities and exercise the rights, powers, authorities and discretions specifically given to the ECA Agent under or in connection with the Finance Documents and the Sinosure Policy, together with any other incidental rights, powers, au</w:t>
      </w:r>
      <w:r>
        <w:rPr>
          <w:color w:val="000000"/>
        </w:rPr>
        <w:t>thorities and discretions.</w:t>
      </w:r>
    </w:p>
    <w:p w:rsidR="0020797A" w:rsidRDefault="0027035F">
      <w:pPr>
        <w:spacing w:after="150"/>
      </w:pPr>
      <w:r>
        <w:rPr>
          <w:color w:val="000000"/>
        </w:rPr>
        <w:t xml:space="preserve">26.2 </w:t>
      </w:r>
      <w:r>
        <w:rPr>
          <w:b/>
          <w:color w:val="000000"/>
        </w:rPr>
        <w:t>Instructions</w:t>
      </w:r>
    </w:p>
    <w:p w:rsidR="0020797A" w:rsidRDefault="0027035F">
      <w:pPr>
        <w:spacing w:after="150"/>
      </w:pPr>
      <w:r>
        <w:rPr>
          <w:color w:val="000000"/>
        </w:rPr>
        <w:t>(a) The ECA Agent shall:</w:t>
      </w:r>
    </w:p>
    <w:p w:rsidR="0020797A" w:rsidRDefault="0027035F">
      <w:pPr>
        <w:spacing w:after="150"/>
      </w:pPr>
      <w:r>
        <w:rPr>
          <w:color w:val="000000"/>
        </w:rPr>
        <w:t>(i) exercise or refrain from exercising any right, power, authority or discretion vested in it as ECA Agent in accordance with any instructions given to it by Sinosure or in accordance w</w:t>
      </w:r>
      <w:r>
        <w:rPr>
          <w:color w:val="000000"/>
        </w:rPr>
        <w:t>ith the terms of the Sinosure Policy; and</w:t>
      </w:r>
    </w:p>
    <w:p w:rsidR="0020797A" w:rsidRDefault="0027035F">
      <w:pPr>
        <w:spacing w:after="150"/>
      </w:pPr>
      <w:r>
        <w:rPr>
          <w:color w:val="000000"/>
        </w:rPr>
        <w:t>(ii) not be liable for any act (or omission) if it acts (or refrains from acting) in accordance with Clause 26.2(a)(i).</w:t>
      </w:r>
    </w:p>
    <w:p w:rsidR="0020797A" w:rsidRDefault="0027035F">
      <w:pPr>
        <w:spacing w:after="150"/>
      </w:pPr>
      <w:r>
        <w:rPr>
          <w:color w:val="000000"/>
        </w:rPr>
        <w:t>(b) The ECA Agent shall be entitled to request instructions, or clarification of any instructi</w:t>
      </w:r>
      <w:r>
        <w:rPr>
          <w:color w:val="000000"/>
        </w:rPr>
        <w:t xml:space="preserve">on, from Sinosure as to whether, and in what manner, it should exercise or refrain from exercising any right, power, authority or discretion. The ECA Agent may refrain from acting unless and until it receives any such instructions or clarification that it </w:t>
      </w:r>
      <w:r>
        <w:rPr>
          <w:color w:val="000000"/>
        </w:rPr>
        <w:t>has requested.</w:t>
      </w:r>
    </w:p>
    <w:p w:rsidR="0020797A" w:rsidRDefault="0027035F">
      <w:pPr>
        <w:spacing w:after="150"/>
      </w:pPr>
      <w:r>
        <w:rPr>
          <w:color w:val="000000"/>
        </w:rPr>
        <w:t>(c) Any instructions given to the ECA Agent by Sinosure relating to, or required by, Sinosure or the Sinosure Policy shall override any conflicting instructions given by any Party and will be binding on all Finance Parties.</w:t>
      </w:r>
    </w:p>
    <w:p w:rsidR="0020797A" w:rsidRDefault="0027035F">
      <w:pPr>
        <w:spacing w:after="150"/>
      </w:pPr>
      <w:r>
        <w:rPr>
          <w:color w:val="000000"/>
        </w:rPr>
        <w:t>(d) The ECA Agent</w:t>
      </w:r>
      <w:r>
        <w:rPr>
          <w:color w:val="000000"/>
        </w:rPr>
        <w:t xml:space="preserve"> may refrain from acting in accordance with any instructions of Sinosure until it has received any indemnification and/or security that it may in its discretion require (which may be greater in extent than that contained in the Finance Documents and which </w:t>
      </w:r>
      <w:r>
        <w:rPr>
          <w:color w:val="000000"/>
        </w:rPr>
        <w:t>may include payment in advance) for any cost, loss or liability which it may incur in complying with those instructions.</w:t>
      </w:r>
    </w:p>
    <w:p w:rsidR="0020797A" w:rsidRDefault="0027035F">
      <w:pPr>
        <w:spacing w:after="150"/>
      </w:pPr>
      <w:r>
        <w:rPr>
          <w:color w:val="000000"/>
        </w:rPr>
        <w:t>(e) In the absence of instructions, the ECA Agent may act (or refrain from acting) as it considers to be in the best interest of the Le</w:t>
      </w:r>
      <w:r>
        <w:rPr>
          <w:color w:val="000000"/>
        </w:rPr>
        <w:t>nders.</w:t>
      </w:r>
    </w:p>
    <w:p w:rsidR="0020797A" w:rsidRDefault="0027035F">
      <w:pPr>
        <w:spacing w:after="150"/>
      </w:pPr>
      <w:r>
        <w:rPr>
          <w:color w:val="000000"/>
        </w:rPr>
        <w:t>(f) The ECA Agent is not authorised to act on behalf of a Lender (without first obtaining that Lender’s consent) in any legal or arbitration proceedings relating to any Finance Document or the Sinosure Policy.</w:t>
      </w:r>
    </w:p>
    <w:p w:rsidR="0020797A" w:rsidRDefault="0027035F">
      <w:pPr>
        <w:spacing w:after="150"/>
      </w:pPr>
      <w:r>
        <w:rPr>
          <w:color w:val="000000"/>
        </w:rPr>
        <w:t>(g) Each Lender authorises the ECA Agen</w:t>
      </w:r>
      <w:r>
        <w:rPr>
          <w:color w:val="000000"/>
        </w:rPr>
        <w:t>t to follow any instructions that it receives from Sinosure which are in accordance with the terms and conditions of the Sinosure Policy.</w:t>
      </w:r>
    </w:p>
    <w:p w:rsidR="0020797A" w:rsidRDefault="0027035F">
      <w:pPr>
        <w:spacing w:after="150"/>
      </w:pPr>
      <w:r>
        <w:rPr>
          <w:color w:val="000000"/>
        </w:rPr>
        <w:t>(h) Each Lender acknowledges that any failure by the ECA Agent to conform to any instructions in accordance with Claus</w:t>
      </w:r>
      <w:r>
        <w:rPr>
          <w:color w:val="000000"/>
        </w:rPr>
        <w:t>e 26.2(g), or to the terms and conditions of the Sinosure Policy, may result in lapse of coverage thereunder.</w:t>
      </w:r>
    </w:p>
    <w:p w:rsidR="0020797A" w:rsidRDefault="0027035F">
      <w:pPr>
        <w:spacing w:after="150"/>
      </w:pPr>
      <w:r>
        <w:rPr>
          <w:color w:val="000000"/>
        </w:rPr>
        <w:lastRenderedPageBreak/>
        <w:t xml:space="preserve">26.3 </w:t>
      </w:r>
      <w:r>
        <w:rPr>
          <w:b/>
          <w:color w:val="000000"/>
        </w:rPr>
        <w:t>Duties of the ECA Agent</w:t>
      </w:r>
    </w:p>
    <w:p w:rsidR="0020797A" w:rsidRDefault="0027035F">
      <w:pPr>
        <w:spacing w:after="150"/>
      </w:pPr>
      <w:r>
        <w:rPr>
          <w:color w:val="000000"/>
        </w:rPr>
        <w:t>(a) The ECA Agent shall promptly forward:</w:t>
      </w:r>
    </w:p>
    <w:p w:rsidR="0020797A" w:rsidRDefault="0027035F">
      <w:pPr>
        <w:spacing w:after="150"/>
      </w:pPr>
      <w:r>
        <w:rPr>
          <w:color w:val="000000"/>
        </w:rPr>
        <w:t>(i) a copy of any instructions given to it by Sinosure to the Agent and det</w:t>
      </w:r>
      <w:r>
        <w:rPr>
          <w:color w:val="000000"/>
        </w:rPr>
        <w:t>ails of any actions that it has taken or proposes to take pursuant to such instructions; and</w:t>
      </w:r>
    </w:p>
    <w:p w:rsidR="0020797A" w:rsidRDefault="0027035F">
      <w:pPr>
        <w:spacing w:after="150"/>
      </w:pPr>
      <w:r>
        <w:rPr>
          <w:color w:val="000000"/>
        </w:rPr>
        <w:t>(ii) the original or a copy of any document which is delivered to the ECA Agent by:</w:t>
      </w:r>
    </w:p>
    <w:p w:rsidR="0020797A" w:rsidRDefault="0027035F">
      <w:pPr>
        <w:spacing w:after="150"/>
      </w:pPr>
      <w:r>
        <w:rPr>
          <w:color w:val="000000"/>
        </w:rPr>
        <w:t>(A) Sinosure for a Party to that Party; or</w:t>
      </w:r>
    </w:p>
    <w:p w:rsidR="0020797A" w:rsidRDefault="0027035F">
      <w:pPr>
        <w:spacing w:after="150"/>
      </w:pPr>
      <w:r>
        <w:rPr>
          <w:color w:val="000000"/>
        </w:rPr>
        <w:t>(B) a Party for Sinosure to Sinosure</w:t>
      </w:r>
      <w:r>
        <w:rPr>
          <w:color w:val="000000"/>
        </w:rPr>
        <w:t>.</w:t>
      </w:r>
    </w:p>
    <w:p w:rsidR="0020797A" w:rsidRDefault="0027035F">
      <w:pPr>
        <w:spacing w:after="150"/>
      </w:pPr>
      <w:r>
        <w:rPr>
          <w:color w:val="000000"/>
        </w:rPr>
        <w:t>(b) Except where a Finance Document or the Sinosure Policy specifically provides otherwise, the ECA Agent is not obliged to review or check the adequacy, accuracy or completeness of any document it forwards to another Party or to Sinosure.</w:t>
      </w:r>
    </w:p>
    <w:p w:rsidR="0020797A" w:rsidRDefault="0027035F">
      <w:pPr>
        <w:spacing w:after="150"/>
      </w:pPr>
      <w:r>
        <w:rPr>
          <w:color w:val="000000"/>
        </w:rPr>
        <w:t>(c) The ECA Ag</w:t>
      </w:r>
      <w:r>
        <w:rPr>
          <w:color w:val="000000"/>
        </w:rPr>
        <w:t>ent has only those duties which are expressly specified in the Finance Documents and the Sinosure Policy (and no others should be implied).</w:t>
      </w:r>
    </w:p>
    <w:p w:rsidR="0020797A" w:rsidRDefault="0027035F">
      <w:pPr>
        <w:spacing w:after="150"/>
      </w:pPr>
      <w:r>
        <w:rPr>
          <w:color w:val="000000"/>
        </w:rPr>
        <w:t>(d) The ECA Agent shall notify the Agent (who shall then notify the Lenders) if it becomes aware that a Sinosure Pol</w:t>
      </w:r>
      <w:r>
        <w:rPr>
          <w:color w:val="000000"/>
        </w:rPr>
        <w:t>icy Event has occurred.</w:t>
      </w:r>
    </w:p>
    <w:p w:rsidR="0020797A" w:rsidRDefault="0027035F">
      <w:pPr>
        <w:spacing w:after="150"/>
      </w:pPr>
      <w:r>
        <w:rPr>
          <w:color w:val="000000"/>
        </w:rPr>
        <w:t>(e) The ECA Agent shall promptly notify the Agent if any conditions set out in Clause 5.2(c) to Clause 5.2(f)(i) (</w:t>
      </w:r>
      <w:r>
        <w:rPr>
          <w:i/>
          <w:color w:val="000000"/>
        </w:rPr>
        <w:t>Further conditions precedent</w:t>
      </w:r>
      <w:r>
        <w:rPr>
          <w:color w:val="000000"/>
        </w:rPr>
        <w:t>) are not satisfied.</w:t>
      </w:r>
    </w:p>
    <w:p w:rsidR="0020797A" w:rsidRDefault="0027035F">
      <w:pPr>
        <w:spacing w:after="150"/>
      </w:pPr>
      <w:r>
        <w:rPr>
          <w:color w:val="000000"/>
        </w:rPr>
        <w:t xml:space="preserve">(f) Any payment received by the ECA Agent from Sinosure under the </w:t>
      </w:r>
      <w:r>
        <w:rPr>
          <w:color w:val="000000"/>
        </w:rPr>
        <w:t>Sinosure Policy shall be made available by the ECA Agent to the Agent as soon as practicable after receipt, to such account as the Agent may notify to the ECA Agent by not less than five Business Days’ notice with a bank in the principal financial centre o</w:t>
      </w:r>
      <w:r>
        <w:rPr>
          <w:color w:val="000000"/>
        </w:rPr>
        <w:t>f the country of the relevant currency (or, in relation to euro, in the principal financial centre of a Participating Member State or London), and any such amount so received shall be applied by the Agent against amounts due from the Borrower to the Financ</w:t>
      </w:r>
      <w:r>
        <w:rPr>
          <w:color w:val="000000"/>
        </w:rPr>
        <w:t>e Parties under or in connection with the Finance Documents in accordance with this Agreement.</w:t>
      </w:r>
    </w:p>
    <w:p w:rsidR="0020797A" w:rsidRDefault="0027035F">
      <w:pPr>
        <w:spacing w:after="150"/>
      </w:pPr>
      <w:r>
        <w:rPr>
          <w:color w:val="000000"/>
        </w:rPr>
        <w:t xml:space="preserve">26.4 </w:t>
      </w:r>
      <w:r>
        <w:rPr>
          <w:b/>
          <w:color w:val="000000"/>
        </w:rPr>
        <w:t>No fiduciary duties</w:t>
      </w:r>
    </w:p>
    <w:p w:rsidR="0020797A" w:rsidRDefault="0027035F">
      <w:pPr>
        <w:spacing w:after="150"/>
      </w:pPr>
      <w:r>
        <w:rPr>
          <w:color w:val="000000"/>
        </w:rPr>
        <w:t>(a) Nothing in any Finance Document or the Sinosure Policy constitutes the ECA Agent as a trustee or fiduciary of any other person.</w:t>
      </w:r>
    </w:p>
    <w:p w:rsidR="0020797A" w:rsidRDefault="0027035F">
      <w:pPr>
        <w:spacing w:after="150"/>
      </w:pPr>
      <w:r>
        <w:rPr>
          <w:color w:val="000000"/>
        </w:rPr>
        <w:t xml:space="preserve">(b) </w:t>
      </w:r>
      <w:r>
        <w:rPr>
          <w:color w:val="000000"/>
        </w:rPr>
        <w:t>The ECA Agent shall not be bound to account to any Lender for any sum or the profit element of any sum received by it for its own account.</w:t>
      </w:r>
    </w:p>
    <w:p w:rsidR="0020797A" w:rsidRDefault="0027035F">
      <w:pPr>
        <w:spacing w:after="150"/>
      </w:pPr>
      <w:r>
        <w:rPr>
          <w:color w:val="000000"/>
        </w:rPr>
        <w:t xml:space="preserve">26.5 </w:t>
      </w:r>
      <w:r>
        <w:rPr>
          <w:b/>
          <w:color w:val="000000"/>
        </w:rPr>
        <w:t>Business with the Borrower</w:t>
      </w:r>
    </w:p>
    <w:p w:rsidR="0020797A" w:rsidRDefault="0027035F">
      <w:pPr>
        <w:spacing w:after="150"/>
      </w:pPr>
      <w:r>
        <w:rPr>
          <w:color w:val="000000"/>
        </w:rPr>
        <w:t>The ECA Agent may accept deposits from, lend money to and generally engage in any kin</w:t>
      </w:r>
      <w:r>
        <w:rPr>
          <w:color w:val="000000"/>
        </w:rPr>
        <w:t>d of banking or other business with the Borrower.</w:t>
      </w:r>
    </w:p>
    <w:p w:rsidR="0020797A" w:rsidRDefault="0027035F">
      <w:pPr>
        <w:spacing w:after="150"/>
      </w:pPr>
      <w:r>
        <w:rPr>
          <w:color w:val="000000"/>
        </w:rPr>
        <w:t xml:space="preserve">26.6 </w:t>
      </w:r>
      <w:r>
        <w:rPr>
          <w:b/>
          <w:color w:val="000000"/>
        </w:rPr>
        <w:t>Rights and discretions</w:t>
      </w:r>
    </w:p>
    <w:p w:rsidR="0020797A" w:rsidRDefault="0027035F">
      <w:pPr>
        <w:spacing w:after="150"/>
      </w:pPr>
      <w:r>
        <w:rPr>
          <w:color w:val="000000"/>
        </w:rPr>
        <w:lastRenderedPageBreak/>
        <w:t>(a) Without prejudice to any provisions of the Sinosure Policy, the ECA Agent may:</w:t>
      </w:r>
    </w:p>
    <w:p w:rsidR="0020797A" w:rsidRDefault="0027035F">
      <w:pPr>
        <w:spacing w:after="150"/>
      </w:pPr>
      <w:r>
        <w:rPr>
          <w:color w:val="000000"/>
        </w:rPr>
        <w:t>(i) rely on any representation, communication, notice or document believed by it to be genuine,</w:t>
      </w:r>
      <w:r>
        <w:rPr>
          <w:color w:val="000000"/>
        </w:rPr>
        <w:t xml:space="preserve"> correct and appropriately authorised;</w:t>
      </w:r>
    </w:p>
    <w:p w:rsidR="0020797A" w:rsidRDefault="0027035F">
      <w:pPr>
        <w:spacing w:after="150"/>
      </w:pPr>
      <w:r>
        <w:rPr>
          <w:color w:val="000000"/>
        </w:rPr>
        <w:t>(ii) assume that:</w:t>
      </w:r>
    </w:p>
    <w:p w:rsidR="0020797A" w:rsidRDefault="0027035F">
      <w:pPr>
        <w:spacing w:after="150"/>
      </w:pPr>
      <w:r>
        <w:rPr>
          <w:color w:val="000000"/>
        </w:rPr>
        <w:t>(A) any instructions received by it from (1) the Agent are duly given in accordance with the terms of the Finance Documents, or (2) Sinosure are duly given in accordance with the terms of the Sinosur</w:t>
      </w:r>
      <w:r>
        <w:rPr>
          <w:color w:val="000000"/>
        </w:rPr>
        <w:t>e Policy; and</w:t>
      </w:r>
    </w:p>
    <w:p w:rsidR="0020797A" w:rsidRDefault="0027035F">
      <w:pPr>
        <w:spacing w:after="150"/>
      </w:pPr>
      <w:r>
        <w:rPr>
          <w:color w:val="000000"/>
        </w:rPr>
        <w:t>(B) unless it has received notice of revocation, that those instructions have not been revoked;</w:t>
      </w:r>
    </w:p>
    <w:p w:rsidR="0020797A" w:rsidRDefault="0027035F">
      <w:pPr>
        <w:spacing w:after="150"/>
      </w:pPr>
      <w:r>
        <w:rPr>
          <w:color w:val="000000"/>
        </w:rPr>
        <w:t>(iii) rely on a certificate from any person:</w:t>
      </w:r>
    </w:p>
    <w:p w:rsidR="0020797A" w:rsidRDefault="0027035F">
      <w:pPr>
        <w:spacing w:after="150"/>
      </w:pPr>
      <w:r>
        <w:rPr>
          <w:color w:val="000000"/>
        </w:rPr>
        <w:t>(A) as to any matter of fact or circumstance which might reasonably be expected to be within the know</w:t>
      </w:r>
      <w:r>
        <w:rPr>
          <w:color w:val="000000"/>
        </w:rPr>
        <w:t>ledge of that person; or</w:t>
      </w:r>
    </w:p>
    <w:p w:rsidR="0020797A" w:rsidRDefault="0027035F">
      <w:pPr>
        <w:spacing w:after="150"/>
      </w:pPr>
      <w:r>
        <w:rPr>
          <w:color w:val="000000"/>
        </w:rPr>
        <w:t>(B) to the effect that such person approves of any particular dealing, transaction, step, action or thing, as sufficient evidence that that is the case and, in the case of Clause 26.6(a)(iii)(A), may assume the truth and accuracy o</w:t>
      </w:r>
      <w:r>
        <w:rPr>
          <w:color w:val="000000"/>
        </w:rPr>
        <w:t>f that certificate; and</w:t>
      </w:r>
    </w:p>
    <w:p w:rsidR="0020797A" w:rsidRDefault="0027035F">
      <w:pPr>
        <w:spacing w:after="150"/>
      </w:pPr>
      <w:r>
        <w:rPr>
          <w:color w:val="000000"/>
        </w:rPr>
        <w:t xml:space="preserve">(iv) inform Sinosure of any increase or material change in any risk covered by the Sinosure Policy to the extent it is required to do so under the terms of the Sinosure Policy or for the purposes of ensuring the continuing validity </w:t>
      </w:r>
      <w:r>
        <w:rPr>
          <w:color w:val="000000"/>
        </w:rPr>
        <w:t>of the Sinosure Policy (and the ECA Agent will so inform Sinosure if instructed to do so by the Agent on behalf of the Majority Lenders).</w:t>
      </w:r>
    </w:p>
    <w:p w:rsidR="0020797A" w:rsidRDefault="0027035F">
      <w:pPr>
        <w:spacing w:after="150"/>
      </w:pPr>
      <w:r>
        <w:rPr>
          <w:color w:val="000000"/>
        </w:rPr>
        <w:t>(b) The ECA Agent may assume (unless it has received notice to the contrary in its capacity as ECA Agent for the Lende</w:t>
      </w:r>
      <w:r>
        <w:rPr>
          <w:color w:val="000000"/>
        </w:rPr>
        <w:t>rs) that:</w:t>
      </w:r>
    </w:p>
    <w:p w:rsidR="0020797A" w:rsidRDefault="0027035F">
      <w:pPr>
        <w:spacing w:after="150"/>
      </w:pPr>
      <w:r>
        <w:rPr>
          <w:color w:val="000000"/>
        </w:rPr>
        <w:t>(i) no Default has occurred;</w:t>
      </w:r>
    </w:p>
    <w:p w:rsidR="0020797A" w:rsidRDefault="0027035F">
      <w:pPr>
        <w:spacing w:after="150"/>
      </w:pPr>
      <w:r>
        <w:rPr>
          <w:color w:val="000000"/>
        </w:rPr>
        <w:t>(ii) any right, power, authority or discretion vested in any Party or any group of Lenders has not been exercised; and</w:t>
      </w:r>
    </w:p>
    <w:p w:rsidR="0020797A" w:rsidRDefault="0027035F">
      <w:pPr>
        <w:spacing w:after="150"/>
      </w:pPr>
      <w:r>
        <w:rPr>
          <w:color w:val="000000"/>
        </w:rPr>
        <w:t>(iii) any notice or request of which it is made aware by the Agent or any other Party is made on b</w:t>
      </w:r>
      <w:r>
        <w:rPr>
          <w:color w:val="000000"/>
        </w:rPr>
        <w:t>ehalf of and with the consent and knowledge of the person to whom such notice is purported to be from.</w:t>
      </w:r>
    </w:p>
    <w:p w:rsidR="0020797A" w:rsidRDefault="0027035F">
      <w:pPr>
        <w:spacing w:after="150"/>
      </w:pPr>
      <w:r>
        <w:rPr>
          <w:color w:val="000000"/>
        </w:rPr>
        <w:t>(c) The ECA Agent may engage and pay for the advice or services of any lawyers, accountants, tax advisers, surveyors or other professional advisers or ex</w:t>
      </w:r>
      <w:r>
        <w:rPr>
          <w:color w:val="000000"/>
        </w:rPr>
        <w:t>perts.</w:t>
      </w:r>
    </w:p>
    <w:p w:rsidR="0020797A" w:rsidRDefault="0027035F">
      <w:pPr>
        <w:spacing w:after="150"/>
      </w:pPr>
      <w:r>
        <w:rPr>
          <w:color w:val="000000"/>
        </w:rPr>
        <w:t xml:space="preserve">(d) Without prejudice to the generality of Clause 26.6(c) or Clause 26.6(e), the ECA Agent may at any time engage and pay for the services of any lawyers to act as independent counsel to the ECA Agent (and so separate from any lawyers instructed by </w:t>
      </w:r>
      <w:r>
        <w:rPr>
          <w:color w:val="000000"/>
        </w:rPr>
        <w:t>the Lenders or the Agent) if the ECA Agent in its reasonable opinion deems this to be necessary.</w:t>
      </w:r>
    </w:p>
    <w:p w:rsidR="0020797A" w:rsidRDefault="0027035F">
      <w:pPr>
        <w:spacing w:after="150"/>
      </w:pPr>
      <w:r>
        <w:rPr>
          <w:color w:val="000000"/>
        </w:rPr>
        <w:lastRenderedPageBreak/>
        <w:t>(e) The ECA Agent may rely on the advice or services of any lawyers, accountants, tax advisers, surveyors or other professional advisers or experts (whether ob</w:t>
      </w:r>
      <w:r>
        <w:rPr>
          <w:color w:val="000000"/>
        </w:rPr>
        <w:t>tained by the ECA Agent or by any other Party) and shall not be liable for any damages, costs or losses to any person, any diminution in value or any liability whatsoever arising as a result of its so relying.</w:t>
      </w:r>
    </w:p>
    <w:p w:rsidR="0020797A" w:rsidRDefault="0027035F">
      <w:pPr>
        <w:spacing w:after="150"/>
      </w:pPr>
      <w:r>
        <w:rPr>
          <w:color w:val="000000"/>
        </w:rPr>
        <w:t>(f) The ECA Agent may act in relation to the F</w:t>
      </w:r>
      <w:r>
        <w:rPr>
          <w:color w:val="000000"/>
        </w:rPr>
        <w:t>inance Documents and the Sinosure Policy through its officers, employees and agents.</w:t>
      </w:r>
    </w:p>
    <w:p w:rsidR="0020797A" w:rsidRDefault="0027035F">
      <w:pPr>
        <w:spacing w:after="150"/>
      </w:pPr>
      <w:r>
        <w:rPr>
          <w:color w:val="000000"/>
        </w:rPr>
        <w:t>(g) The ECA Agent may disclose to Sinosure and to each other Finance Party any information it reasonably believes it has received as ECA Agent under any Finance Document.</w:t>
      </w:r>
    </w:p>
    <w:p w:rsidR="0020797A" w:rsidRDefault="0027035F">
      <w:pPr>
        <w:spacing w:after="150"/>
      </w:pPr>
      <w:r>
        <w:rPr>
          <w:color w:val="000000"/>
        </w:rPr>
        <w:t xml:space="preserve">(h) Notwithstanding any other provision of any Finance Document or the Sinosure Policy to the contrary, the ECA Agent is not obliged to do or omit to do anything if it would, or might in its reasonable opinion, constitute a breach of any law or regulation </w:t>
      </w:r>
      <w:r>
        <w:rPr>
          <w:color w:val="000000"/>
        </w:rPr>
        <w:t>or a breach of a fiduciary duty or duty of confidentiality.</w:t>
      </w:r>
    </w:p>
    <w:p w:rsidR="0020797A" w:rsidRDefault="0027035F">
      <w:pPr>
        <w:spacing w:after="150"/>
      </w:pPr>
      <w:r>
        <w:rPr>
          <w:color w:val="000000"/>
        </w:rPr>
        <w:t>(i) Notwithstanding any provision of any Finance Document or the Sinosure Policy to the contrary, the ECA Agent is not obliged to expend or risk its own funds or otherwise incur any financial liab</w:t>
      </w:r>
      <w:r>
        <w:rPr>
          <w:color w:val="000000"/>
        </w:rPr>
        <w:t>ility in the performance of its duties, obligations or responsibilities or the exercise of any right, power, authority or discretion if it has grounds for believing the repayment of such funds or adequate indemnity against, or security for, such risk or li</w:t>
      </w:r>
      <w:r>
        <w:rPr>
          <w:color w:val="000000"/>
        </w:rPr>
        <w:t>ability is not reasonably assured to it.</w:t>
      </w:r>
    </w:p>
    <w:p w:rsidR="0020797A" w:rsidRDefault="0027035F">
      <w:pPr>
        <w:spacing w:after="150"/>
      </w:pPr>
      <w:r>
        <w:rPr>
          <w:color w:val="000000"/>
        </w:rPr>
        <w:t xml:space="preserve">26.7 </w:t>
      </w:r>
      <w:r>
        <w:rPr>
          <w:b/>
          <w:color w:val="000000"/>
        </w:rPr>
        <w:t>Responsibility for documentation</w:t>
      </w:r>
    </w:p>
    <w:p w:rsidR="0020797A" w:rsidRDefault="0027035F">
      <w:pPr>
        <w:spacing w:after="150"/>
      </w:pPr>
      <w:r>
        <w:rPr>
          <w:color w:val="000000"/>
        </w:rPr>
        <w:t>The ECA Agent is not responsible or liable for:</w:t>
      </w:r>
    </w:p>
    <w:p w:rsidR="0020797A" w:rsidRDefault="0027035F">
      <w:pPr>
        <w:spacing w:after="150"/>
      </w:pPr>
      <w:r>
        <w:rPr>
          <w:color w:val="000000"/>
        </w:rPr>
        <w:t>(a) the adequacy, accuracy or completeness of any information (whether oral or written) supplied by the ECA Agent, the Agent, the</w:t>
      </w:r>
      <w:r>
        <w:rPr>
          <w:color w:val="000000"/>
        </w:rPr>
        <w:t xml:space="preserve"> Arrangers, the Borrower, Sinosure or any other person in or in connection with any Finance Document, the Sinosure Policy or the transactions contemplated in the Finance Documents, the Sinosure Policy or any other agreement, arrangement or document entered</w:t>
      </w:r>
      <w:r>
        <w:rPr>
          <w:color w:val="000000"/>
        </w:rPr>
        <w:t xml:space="preserve"> into, made or executed in anticipation of, under or in connection with any Finance Document or the Sinosure Policy;</w:t>
      </w:r>
    </w:p>
    <w:p w:rsidR="0020797A" w:rsidRDefault="0027035F">
      <w:pPr>
        <w:spacing w:after="150"/>
      </w:pPr>
      <w:r>
        <w:rPr>
          <w:color w:val="000000"/>
        </w:rPr>
        <w:t xml:space="preserve">(b) the legality, validity, effectiveness, adequacy or enforceability of any Finance Document, the Sinosure Policy or any other agreement, </w:t>
      </w:r>
      <w:r>
        <w:rPr>
          <w:color w:val="000000"/>
        </w:rPr>
        <w:t>arrangement or document entered into, made or executed in anticipation of, under or in connection with any Finance Document or the Sinosure Policy; or</w:t>
      </w:r>
    </w:p>
    <w:p w:rsidR="0020797A" w:rsidRDefault="0027035F">
      <w:pPr>
        <w:spacing w:after="150"/>
      </w:pPr>
      <w:r>
        <w:rPr>
          <w:color w:val="000000"/>
        </w:rPr>
        <w:t>(c) any determination as to whether any information provided or to be provided to any Finance Party is no</w:t>
      </w:r>
      <w:r>
        <w:rPr>
          <w:color w:val="000000"/>
        </w:rPr>
        <w:t>n-public information the use of which may be regulated or prohibited by applicable law or regulation relating to insider dealing or otherwise.</w:t>
      </w:r>
    </w:p>
    <w:p w:rsidR="0020797A" w:rsidRDefault="0027035F">
      <w:pPr>
        <w:spacing w:after="150"/>
      </w:pPr>
      <w:r>
        <w:rPr>
          <w:color w:val="000000"/>
        </w:rPr>
        <w:t xml:space="preserve">26.8 </w:t>
      </w:r>
      <w:r>
        <w:rPr>
          <w:b/>
          <w:color w:val="000000"/>
        </w:rPr>
        <w:t>No duty to monitor</w:t>
      </w:r>
    </w:p>
    <w:p w:rsidR="0020797A" w:rsidRDefault="0027035F">
      <w:pPr>
        <w:spacing w:after="150"/>
      </w:pPr>
      <w:r>
        <w:rPr>
          <w:color w:val="000000"/>
        </w:rPr>
        <w:t>The ECA Agent shall not be bound to enquire:</w:t>
      </w:r>
    </w:p>
    <w:p w:rsidR="0020797A" w:rsidRDefault="0027035F">
      <w:pPr>
        <w:spacing w:after="150"/>
      </w:pPr>
      <w:r>
        <w:rPr>
          <w:color w:val="000000"/>
        </w:rPr>
        <w:lastRenderedPageBreak/>
        <w:t>(a) whether or not any Default has occurred;</w:t>
      </w:r>
    </w:p>
    <w:p w:rsidR="0020797A" w:rsidRDefault="0027035F">
      <w:pPr>
        <w:spacing w:after="150"/>
      </w:pPr>
      <w:r>
        <w:rPr>
          <w:color w:val="000000"/>
        </w:rPr>
        <w:t>(b) as to the performance, default or any breach by any Party or Sinosure of its obligations under any Finance Document or the Sinosure Policy; or</w:t>
      </w:r>
    </w:p>
    <w:p w:rsidR="0020797A" w:rsidRDefault="0027035F">
      <w:pPr>
        <w:spacing w:after="150"/>
      </w:pPr>
      <w:r>
        <w:rPr>
          <w:color w:val="000000"/>
        </w:rPr>
        <w:t>(c) whether any other event specified in any Finance Document or the Sinosure Policy has occurred.</w:t>
      </w:r>
    </w:p>
    <w:p w:rsidR="0020797A" w:rsidRDefault="0027035F">
      <w:pPr>
        <w:spacing w:after="150"/>
      </w:pPr>
      <w:r>
        <w:rPr>
          <w:color w:val="000000"/>
        </w:rPr>
        <w:t xml:space="preserve">26.9 </w:t>
      </w:r>
      <w:r>
        <w:rPr>
          <w:b/>
          <w:color w:val="000000"/>
        </w:rPr>
        <w:t>Excl</w:t>
      </w:r>
      <w:r>
        <w:rPr>
          <w:b/>
          <w:color w:val="000000"/>
        </w:rPr>
        <w:t>usion of liability</w:t>
      </w:r>
    </w:p>
    <w:p w:rsidR="0020797A" w:rsidRDefault="0027035F">
      <w:pPr>
        <w:spacing w:after="150"/>
      </w:pPr>
      <w:r>
        <w:rPr>
          <w:color w:val="000000"/>
        </w:rPr>
        <w:t>(a) Without limiting Clause 26.9(b) (and without prejudice to any other provision of any Finance Document excluding or limiting its liability), the ECA Agent will not be liable for:</w:t>
      </w:r>
    </w:p>
    <w:p w:rsidR="0020797A" w:rsidRDefault="0027035F">
      <w:pPr>
        <w:spacing w:after="150"/>
      </w:pPr>
      <w:r>
        <w:rPr>
          <w:color w:val="000000"/>
        </w:rPr>
        <w:t xml:space="preserve">(i) any damages, costs or losses to any person, any </w:t>
      </w:r>
      <w:r>
        <w:rPr>
          <w:color w:val="000000"/>
        </w:rPr>
        <w:t>diminution in value, or any liability whatsoever arising as a result of taking or not taking any action under or in connection with any Finance Document or the Sinosure Policy, unless directly caused by its gross negligence or wilful misconduct;</w:t>
      </w:r>
    </w:p>
    <w:p w:rsidR="0020797A" w:rsidRDefault="0027035F">
      <w:pPr>
        <w:spacing w:after="150"/>
      </w:pPr>
      <w:r>
        <w:rPr>
          <w:color w:val="000000"/>
        </w:rPr>
        <w:t>(ii) exerc</w:t>
      </w:r>
      <w:r>
        <w:rPr>
          <w:color w:val="000000"/>
        </w:rPr>
        <w:t>ising, or not exercising, any right, power, authority or discretion given to it by, or in connection with, any Finance Document, the Sinosure Policy or any other agreement, arrangement or document entered into, made or executed in anticipation of, under or</w:t>
      </w:r>
      <w:r>
        <w:rPr>
          <w:color w:val="000000"/>
        </w:rPr>
        <w:t xml:space="preserve"> in connection with, any Finance Document or the Sinosure Policy, other than by reason of its gross negligence or wilful misconduct; or</w:t>
      </w:r>
    </w:p>
    <w:p w:rsidR="0020797A" w:rsidRDefault="0027035F">
      <w:pPr>
        <w:spacing w:after="150"/>
      </w:pPr>
      <w:r>
        <w:rPr>
          <w:color w:val="000000"/>
        </w:rPr>
        <w:t>(iii) without prejudice to the generality of Clause 26.9(a)(i) and Clause 26.9(a)(ii), any damages, costs or losses to a</w:t>
      </w:r>
      <w:r>
        <w:rPr>
          <w:color w:val="000000"/>
        </w:rPr>
        <w:t>ny person, any diminution in value or any liability whatsoever (but not including any claim based on the fraud of the ECA Agent) arising as a result of:</w:t>
      </w:r>
    </w:p>
    <w:p w:rsidR="0020797A" w:rsidRDefault="0027035F">
      <w:pPr>
        <w:spacing w:after="150"/>
      </w:pPr>
      <w:r>
        <w:rPr>
          <w:color w:val="000000"/>
        </w:rPr>
        <w:t>(A) any act, event or circumstance not reasonably within its control; or</w:t>
      </w:r>
    </w:p>
    <w:p w:rsidR="0020797A" w:rsidRDefault="0027035F">
      <w:pPr>
        <w:spacing w:after="150"/>
      </w:pPr>
      <w:r>
        <w:rPr>
          <w:color w:val="000000"/>
        </w:rPr>
        <w:t>(B) the general risks of inves</w:t>
      </w:r>
      <w:r>
        <w:rPr>
          <w:color w:val="000000"/>
        </w:rPr>
        <w:t>tment in, or the holding of assets in, any jurisdiction,</w:t>
      </w:r>
    </w:p>
    <w:p w:rsidR="0020797A" w:rsidRDefault="0027035F">
      <w:pPr>
        <w:spacing w:after="150"/>
      </w:pPr>
      <w:r>
        <w:rPr>
          <w:color w:val="000000"/>
        </w:rPr>
        <w:t>including (in each case and without limitation) such damages, costs, losses, diminution in value or liability arising as a result of: nationalisation, expropriation or other governmental actions; any</w:t>
      </w:r>
      <w:r>
        <w:rPr>
          <w:color w:val="000000"/>
        </w:rPr>
        <w:t xml:space="preserve"> regulation, currency restriction, devaluation or fluctuation; market conditions affecting the execution or settlement of transactions or the value of assets (including any Disruption Event); breakdown, failure or malfunction of any third party transport, </w:t>
      </w:r>
      <w:r>
        <w:rPr>
          <w:color w:val="000000"/>
        </w:rPr>
        <w:t>telecommunications, computer services or systems; natural disasters or acts of God; war, terrorism, insurrection or revolution; or strikes or industrial action.</w:t>
      </w:r>
    </w:p>
    <w:p w:rsidR="0020797A" w:rsidRDefault="0027035F">
      <w:pPr>
        <w:spacing w:after="150"/>
      </w:pPr>
      <w:r>
        <w:rPr>
          <w:color w:val="000000"/>
        </w:rPr>
        <w:t xml:space="preserve">(b) No Party (other than the ECA Agent) may take any proceedings against any officer, employee </w:t>
      </w:r>
      <w:r>
        <w:rPr>
          <w:color w:val="000000"/>
        </w:rPr>
        <w:t>or agent of the ECA Agent in respect of any claim it might have against the ECA Agent or in respect of any act or omission of any kind by that officer, employee or agent in relation to any Finance Document or the Sinosure Policy and any officer, employee o</w:t>
      </w:r>
      <w:r>
        <w:rPr>
          <w:color w:val="000000"/>
        </w:rPr>
        <w:t xml:space="preserve">r agent of the ECA Agent may rely on this </w:t>
      </w:r>
      <w:r>
        <w:rPr>
          <w:color w:val="000000"/>
        </w:rPr>
        <w:lastRenderedPageBreak/>
        <w:t>Clause subject to Clause 1.4 (</w:t>
      </w:r>
      <w:r>
        <w:rPr>
          <w:i/>
          <w:color w:val="000000"/>
        </w:rPr>
        <w:t>Third party rights</w:t>
      </w:r>
      <w:r>
        <w:rPr>
          <w:color w:val="000000"/>
        </w:rPr>
        <w:t>) and the provisions of the Third Parties Act.</w:t>
      </w:r>
    </w:p>
    <w:p w:rsidR="0020797A" w:rsidRDefault="0027035F">
      <w:pPr>
        <w:spacing w:after="150"/>
      </w:pPr>
      <w:r>
        <w:rPr>
          <w:color w:val="000000"/>
        </w:rPr>
        <w:t>(c) The ECA Agent will not be liable for any delay (or any related consequences) in crediting an account with an amount</w:t>
      </w:r>
      <w:r>
        <w:rPr>
          <w:color w:val="000000"/>
        </w:rPr>
        <w:t xml:space="preserve"> required under the Finance Documents or the Sinosure Policy to be paid by the ECA Agent if the ECA Agent has taken all necessary steps as soon as reasonably practicable to comply with the regulations or operating procedures of any recognised clearing or s</w:t>
      </w:r>
      <w:r>
        <w:rPr>
          <w:color w:val="000000"/>
        </w:rPr>
        <w:t>ettlement system used by the ECA Agent for that purpose.</w:t>
      </w:r>
    </w:p>
    <w:p w:rsidR="0020797A" w:rsidRDefault="0027035F">
      <w:pPr>
        <w:spacing w:after="150"/>
      </w:pPr>
      <w:r>
        <w:rPr>
          <w:color w:val="000000"/>
        </w:rPr>
        <w:t>(d) Nothing in this Agreement shall oblige the ECA Agent to carry out:</w:t>
      </w:r>
    </w:p>
    <w:p w:rsidR="0020797A" w:rsidRDefault="0027035F">
      <w:pPr>
        <w:spacing w:after="150"/>
      </w:pPr>
      <w:r>
        <w:rPr>
          <w:color w:val="000000"/>
        </w:rPr>
        <w:t xml:space="preserve">(i) any </w:t>
      </w:r>
      <w:r>
        <w:rPr>
          <w:b/>
          <w:color w:val="000000"/>
        </w:rPr>
        <w:t>“know your customer”</w:t>
      </w:r>
      <w:r>
        <w:rPr>
          <w:color w:val="000000"/>
        </w:rPr>
        <w:t xml:space="preserve"> or other checks in relation to any person; or</w:t>
      </w:r>
    </w:p>
    <w:p w:rsidR="0020797A" w:rsidRDefault="0027035F">
      <w:pPr>
        <w:spacing w:after="150"/>
      </w:pPr>
      <w:r>
        <w:rPr>
          <w:color w:val="000000"/>
        </w:rPr>
        <w:t>(ii) any check on the extent to which any transaction</w:t>
      </w:r>
      <w:r>
        <w:rPr>
          <w:color w:val="000000"/>
        </w:rPr>
        <w:t xml:space="preserve"> contemplated by this Agreement might be unlawful for any Lender or for any Affiliate of any Lender,</w:t>
      </w:r>
    </w:p>
    <w:p w:rsidR="0020797A" w:rsidRDefault="0027035F">
      <w:pPr>
        <w:spacing w:after="150"/>
      </w:pPr>
      <w:r>
        <w:rPr>
          <w:color w:val="000000"/>
        </w:rPr>
        <w:t>on behalf of any Lender and each Lender confirms to the ECA Agent that it is solely responsible for any such checks it is required to carry out and that it</w:t>
      </w:r>
      <w:r>
        <w:rPr>
          <w:color w:val="000000"/>
        </w:rPr>
        <w:t xml:space="preserve"> may not rely on any statement in relation to such checks made by the ECA Agent.</w:t>
      </w:r>
    </w:p>
    <w:p w:rsidR="0020797A" w:rsidRDefault="0027035F">
      <w:pPr>
        <w:spacing w:after="150"/>
      </w:pPr>
      <w:r>
        <w:rPr>
          <w:color w:val="000000"/>
        </w:rPr>
        <w:t>(e) Without prejudice to any provision of any Finance Document or the Sinosure Policy excluding or limiting the ECA Agent’s liability, any liability of the ECA Agent arising u</w:t>
      </w:r>
      <w:r>
        <w:rPr>
          <w:color w:val="000000"/>
        </w:rPr>
        <w:t>nder or in connection with any Finance Document or the Sinosure Policy shall be limited to the amount of actual loss which has been suffered (as determined by reference to the date of default of the ECA Agent or, if later, the date on which the loss arises</w:t>
      </w:r>
      <w:r>
        <w:rPr>
          <w:color w:val="000000"/>
        </w:rPr>
        <w:t xml:space="preserve"> as a result of such default) but without reference to any special conditions or circumstances known to the ECA Agent at any time which increase the amount of that loss. In no event shall the ECA Agent be liable for any loss of profits, goodwill, reputatio</w:t>
      </w:r>
      <w:r>
        <w:rPr>
          <w:color w:val="000000"/>
        </w:rPr>
        <w:t>n, business opportunity or anticipated saving, or for special, punitive, indirect or consequential damages, whether or not the ECA Agent has been advised of the possibility of such loss or damages.</w:t>
      </w:r>
    </w:p>
    <w:p w:rsidR="0020797A" w:rsidRDefault="0027035F">
      <w:pPr>
        <w:spacing w:after="150"/>
      </w:pPr>
      <w:r>
        <w:rPr>
          <w:color w:val="000000"/>
        </w:rPr>
        <w:t xml:space="preserve">26.10 </w:t>
      </w:r>
      <w:r>
        <w:rPr>
          <w:b/>
          <w:color w:val="000000"/>
        </w:rPr>
        <w:t>Lenders’ indemnity to the ECA Agent</w:t>
      </w:r>
    </w:p>
    <w:p w:rsidR="0020797A" w:rsidRDefault="0027035F">
      <w:pPr>
        <w:spacing w:after="150"/>
      </w:pPr>
      <w:r>
        <w:rPr>
          <w:color w:val="000000"/>
        </w:rPr>
        <w:t>Each Lender shal</w:t>
      </w:r>
      <w:r>
        <w:rPr>
          <w:color w:val="000000"/>
        </w:rPr>
        <w:t>l (in proportion to its share of the Total Commitments or, if the Total Commitments are then zero, to its share of the Total Commitments immediately prior to their reduction to zero) indemnify the ECA Agent, within three Business Days of demand, against an</w:t>
      </w:r>
      <w:r>
        <w:rPr>
          <w:color w:val="000000"/>
        </w:rPr>
        <w:t>y cost, loss or liability (including, without limitation, for negligence or any other category of liability whatsoever) incurred by the ECA Agent (otherwise than by reason of the ECA Agent’s gross negligence or wilful misconduct) in acting as ECA Agent und</w:t>
      </w:r>
      <w:r>
        <w:rPr>
          <w:color w:val="000000"/>
        </w:rPr>
        <w:t>er the Finance Documents or in being party to the Sinosure Policy (unless the ECA Agent has been reimbursed by the Borrower pursuant to a Finance Document or by Sinosure pursuant to the Sinosure Policy).</w:t>
      </w:r>
    </w:p>
    <w:p w:rsidR="0020797A" w:rsidRDefault="0027035F">
      <w:pPr>
        <w:spacing w:after="150"/>
      </w:pPr>
      <w:r>
        <w:rPr>
          <w:color w:val="000000"/>
        </w:rPr>
        <w:t xml:space="preserve">26.11 </w:t>
      </w:r>
      <w:r>
        <w:rPr>
          <w:b/>
          <w:color w:val="000000"/>
        </w:rPr>
        <w:t>Resignation of ECA Agent</w:t>
      </w:r>
    </w:p>
    <w:p w:rsidR="0020797A" w:rsidRDefault="0027035F">
      <w:pPr>
        <w:spacing w:after="150"/>
      </w:pPr>
      <w:r>
        <w:rPr>
          <w:color w:val="000000"/>
        </w:rPr>
        <w:lastRenderedPageBreak/>
        <w:t>(a) The ECA Agent may</w:t>
      </w:r>
      <w:r>
        <w:rPr>
          <w:color w:val="000000"/>
        </w:rPr>
        <w:t xml:space="preserve"> (with the prior consent of Sinosure) resign and appoint one of its Affiliates as successor by giving notice to the Agent (and the Agent will promptly forward any such notice to the Lenders and the Borrower).</w:t>
      </w:r>
    </w:p>
    <w:p w:rsidR="0020797A" w:rsidRDefault="0027035F">
      <w:pPr>
        <w:spacing w:after="150"/>
      </w:pPr>
      <w:r>
        <w:rPr>
          <w:color w:val="000000"/>
        </w:rPr>
        <w:t xml:space="preserve">(b) Alternatively, the ECA Agent may (with the </w:t>
      </w:r>
      <w:r>
        <w:rPr>
          <w:color w:val="000000"/>
        </w:rPr>
        <w:t>prior consent of Sinosure) resign by giving 30 days’ notice to the Agent (and the Agent will promptly forward any such notice to the Lenders and the Borrower), in which case the Majority Lenders (after consultation with the Borrower) may (with the prior co</w:t>
      </w:r>
      <w:r>
        <w:rPr>
          <w:color w:val="000000"/>
        </w:rPr>
        <w:t>nsent of Sinosure) appoint a successor ECA Agent.</w:t>
      </w:r>
    </w:p>
    <w:p w:rsidR="0020797A" w:rsidRDefault="0027035F">
      <w:pPr>
        <w:spacing w:after="150"/>
      </w:pPr>
      <w:r>
        <w:rPr>
          <w:color w:val="000000"/>
        </w:rPr>
        <w:t xml:space="preserve">(c) If the Majority Lenders have not appointed a successor ECA Agent in accordance with Clause 26.11(b) within 20 days after notice of resignation was given, the retiring ECA Agent (after consultation with </w:t>
      </w:r>
      <w:r>
        <w:rPr>
          <w:color w:val="000000"/>
        </w:rPr>
        <w:t>the Borrower) may (with the prior consent of Sinosure) appoint a successor ECA Agent.</w:t>
      </w:r>
    </w:p>
    <w:p w:rsidR="0020797A" w:rsidRDefault="0027035F">
      <w:pPr>
        <w:spacing w:after="150"/>
      </w:pPr>
      <w:r>
        <w:rPr>
          <w:color w:val="000000"/>
        </w:rPr>
        <w:t>(d) If the ECA Agent wishes to resign because (acting reasonably) it has concluded that it is no longer appropriate for it to remain as agent and the ECA Agent is entitle</w:t>
      </w:r>
      <w:r>
        <w:rPr>
          <w:color w:val="000000"/>
        </w:rPr>
        <w:t>d to appoint a successor ECA Agent under Clause 26.11(c) (the ECA Agent may (if it concludes (acting reasonably) that it is necessary to do so in order to persuade the proposed successor ECA Agent to become a party to this Agreement as ECA Agent), agree wi</w:t>
      </w:r>
      <w:r>
        <w:rPr>
          <w:color w:val="000000"/>
        </w:rPr>
        <w:t>th the proposed successor ECA Agent and Sinosure amendments to this Clause 26 and any other term of this Agreement dealing with the rights or obligations of the ECA Agent consistent with then current market practice for the appointment and protection of co</w:t>
      </w:r>
      <w:r>
        <w:rPr>
          <w:color w:val="000000"/>
        </w:rPr>
        <w:t>rporate trustees together with any reasonable amendments to the ECA agency fee payable under this Agreement which are consistent with the successor ECA Agent’s normal fee rates and those amendments will bind the Parties.</w:t>
      </w:r>
    </w:p>
    <w:p w:rsidR="0020797A" w:rsidRDefault="0027035F">
      <w:pPr>
        <w:spacing w:after="150"/>
      </w:pPr>
      <w:r>
        <w:rPr>
          <w:color w:val="000000"/>
        </w:rPr>
        <w:t xml:space="preserve">(e) The retiring ECA Agent shall, </w:t>
      </w:r>
      <w:r>
        <w:rPr>
          <w:color w:val="000000"/>
        </w:rPr>
        <w:t>make available to the successor ECA Agent such documents and records and provide such assistance as the successor ECA Agent may reasonably request for the purposes of performing its functions as Agent under the Finance Documents and the Sinosure Policy. Th</w:t>
      </w:r>
      <w:r>
        <w:rPr>
          <w:color w:val="000000"/>
        </w:rPr>
        <w:t>e Borrower shall, within three Business Days of demand, reimburse the retiring ECA Agent for the amount of all costs and expenses (including legal fees) properly incurred by it in making available such documents and records and providing such assistance.</w:t>
      </w:r>
    </w:p>
    <w:p w:rsidR="0020797A" w:rsidRDefault="0027035F">
      <w:pPr>
        <w:spacing w:after="150"/>
      </w:pPr>
      <w:r>
        <w:rPr>
          <w:color w:val="000000"/>
        </w:rPr>
        <w:t>(</w:t>
      </w:r>
      <w:r>
        <w:rPr>
          <w:color w:val="000000"/>
        </w:rPr>
        <w:t>f) The ECA Agent’s resignation notice shall only take effect upon the later of:</w:t>
      </w:r>
    </w:p>
    <w:p w:rsidR="0020797A" w:rsidRDefault="0027035F">
      <w:pPr>
        <w:spacing w:after="150"/>
      </w:pPr>
      <w:r>
        <w:rPr>
          <w:color w:val="000000"/>
        </w:rPr>
        <w:t>(i) the appointment of a successor; and</w:t>
      </w:r>
    </w:p>
    <w:p w:rsidR="0020797A" w:rsidRDefault="0027035F">
      <w:pPr>
        <w:spacing w:after="150"/>
      </w:pPr>
      <w:r>
        <w:rPr>
          <w:color w:val="000000"/>
        </w:rPr>
        <w:t>(ii) the transfer of the Sinosure Policy to that successor.</w:t>
      </w:r>
    </w:p>
    <w:p w:rsidR="0020797A" w:rsidRDefault="0027035F">
      <w:pPr>
        <w:spacing w:after="150"/>
      </w:pPr>
      <w:r>
        <w:rPr>
          <w:color w:val="000000"/>
        </w:rPr>
        <w:t>(g) As from the date on which the ECA Agent’s resignation notice takes effec</w:t>
      </w:r>
      <w:r>
        <w:rPr>
          <w:color w:val="000000"/>
        </w:rPr>
        <w:t>t, the retiring ECA Agent shall be discharged from any further obligation in respect of the Finance Documents (other than its obligations under Clause 26.11(e)) but shall remain entitled to the benefit of Clause 15.3 (</w:t>
      </w:r>
      <w:r>
        <w:rPr>
          <w:i/>
          <w:color w:val="000000"/>
        </w:rPr>
        <w:t>Indemnity to the Agent and the ECA Age</w:t>
      </w:r>
      <w:r>
        <w:rPr>
          <w:i/>
          <w:color w:val="000000"/>
        </w:rPr>
        <w:t>nt</w:t>
      </w:r>
      <w:r>
        <w:rPr>
          <w:color w:val="000000"/>
        </w:rPr>
        <w:t xml:space="preserve">) and this Clause 26 (and any agency fees for the account of the retiring ECA Agent shall cease to accrue from (and shall be payable on) that date). Any successor and each of the other Parties shall have the same rights </w:t>
      </w:r>
      <w:r>
        <w:rPr>
          <w:color w:val="000000"/>
        </w:rPr>
        <w:lastRenderedPageBreak/>
        <w:t>and obligations amongst themselves</w:t>
      </w:r>
      <w:r>
        <w:rPr>
          <w:color w:val="000000"/>
        </w:rPr>
        <w:t xml:space="preserve"> as they would have had if such successor had been an original Party.</w:t>
      </w:r>
    </w:p>
    <w:p w:rsidR="0020797A" w:rsidRDefault="0027035F">
      <w:pPr>
        <w:spacing w:after="150"/>
      </w:pPr>
      <w:r>
        <w:rPr>
          <w:color w:val="000000"/>
        </w:rPr>
        <w:t xml:space="preserve">26.12 </w:t>
      </w:r>
      <w:r>
        <w:rPr>
          <w:b/>
          <w:color w:val="000000"/>
        </w:rPr>
        <w:t>Replacement of the ECA Agent</w:t>
      </w:r>
    </w:p>
    <w:p w:rsidR="0020797A" w:rsidRDefault="0027035F">
      <w:pPr>
        <w:spacing w:after="150"/>
      </w:pPr>
      <w:r>
        <w:rPr>
          <w:color w:val="000000"/>
        </w:rPr>
        <w:t>(a) After consultation with the Borrower, the Majority Lenders may (with the prior consent of Sinosure), by giving 30 days’ notice to the ECA Agent rep</w:t>
      </w:r>
      <w:r>
        <w:rPr>
          <w:color w:val="000000"/>
        </w:rPr>
        <w:t>lace the ECA Agent by appointing a successor ECA Agent.</w:t>
      </w:r>
    </w:p>
    <w:p w:rsidR="0020797A" w:rsidRDefault="0027035F">
      <w:pPr>
        <w:spacing w:after="150"/>
      </w:pPr>
      <w:r>
        <w:rPr>
          <w:color w:val="000000"/>
        </w:rPr>
        <w:t>(b) The retiring ECA Agent shall (at the expense of the Lenders) make available to the successor ECA Agent such documents and records and provide such assistance as the successor ECA Agent may reasona</w:t>
      </w:r>
      <w:r>
        <w:rPr>
          <w:color w:val="000000"/>
        </w:rPr>
        <w:t>bly request for the purposes of performing its functions as ECA Agent under the Finance Documents.</w:t>
      </w:r>
    </w:p>
    <w:p w:rsidR="0020797A" w:rsidRDefault="0027035F">
      <w:pPr>
        <w:spacing w:after="150"/>
      </w:pPr>
      <w:r>
        <w:rPr>
          <w:color w:val="000000"/>
        </w:rPr>
        <w:t>(c) The appointment of the successor ECA Agent shall take effect on the later of:</w:t>
      </w:r>
    </w:p>
    <w:p w:rsidR="0020797A" w:rsidRDefault="0027035F">
      <w:pPr>
        <w:spacing w:after="150"/>
      </w:pPr>
      <w:r>
        <w:rPr>
          <w:color w:val="000000"/>
        </w:rPr>
        <w:t>(i) the date specified in the notice from the Majority Lenders to the retir</w:t>
      </w:r>
      <w:r>
        <w:rPr>
          <w:color w:val="000000"/>
        </w:rPr>
        <w:t>ing ECA Agent; and</w:t>
      </w:r>
    </w:p>
    <w:p w:rsidR="0020797A" w:rsidRDefault="0027035F">
      <w:pPr>
        <w:spacing w:after="150"/>
      </w:pPr>
      <w:r>
        <w:rPr>
          <w:color w:val="000000"/>
        </w:rPr>
        <w:t>(ii) the transfer of the Sinosure Policy to that successor.</w:t>
      </w:r>
    </w:p>
    <w:p w:rsidR="0020797A" w:rsidRDefault="0027035F">
      <w:pPr>
        <w:spacing w:after="150"/>
      </w:pPr>
      <w:r>
        <w:rPr>
          <w:color w:val="000000"/>
        </w:rPr>
        <w:t>(d) As from the date on which the appointment of the successor ECA Agent takes effect, the retiring ECA Agent shall be discharged from any further obligation in respect of the F</w:t>
      </w:r>
      <w:r>
        <w:rPr>
          <w:color w:val="000000"/>
        </w:rPr>
        <w:t>inance Documents (other than its obligations under Clause 26.12(b)) but shall remain entitled to the benefit of Clause 15.3 (</w:t>
      </w:r>
      <w:r>
        <w:rPr>
          <w:i/>
          <w:color w:val="000000"/>
        </w:rPr>
        <w:t>Indemnity to the Agent and the ECA Agent</w:t>
      </w:r>
      <w:r>
        <w:rPr>
          <w:color w:val="000000"/>
        </w:rPr>
        <w:t>) and this Clause 26 (and any agency fees for the account of the retiring ECA Agent shall c</w:t>
      </w:r>
      <w:r>
        <w:rPr>
          <w:color w:val="000000"/>
        </w:rPr>
        <w:t>ease to accrue from (and shall be payable on) that date).</w:t>
      </w:r>
    </w:p>
    <w:p w:rsidR="0020797A" w:rsidRDefault="0027035F">
      <w:pPr>
        <w:spacing w:after="150"/>
      </w:pPr>
      <w:r>
        <w:rPr>
          <w:color w:val="000000"/>
        </w:rPr>
        <w:t>(e) Any successor ECA Agent and each of the other Parties shall have the same rights and obligations amongst themselves as they would have had if such successor had been an original Party.</w:t>
      </w:r>
    </w:p>
    <w:p w:rsidR="0020797A" w:rsidRDefault="0027035F">
      <w:pPr>
        <w:spacing w:after="150"/>
      </w:pPr>
      <w:r>
        <w:rPr>
          <w:color w:val="000000"/>
        </w:rPr>
        <w:t xml:space="preserve">26.13 </w:t>
      </w:r>
      <w:r>
        <w:rPr>
          <w:b/>
          <w:color w:val="000000"/>
        </w:rPr>
        <w:t>Con</w:t>
      </w:r>
      <w:r>
        <w:rPr>
          <w:b/>
          <w:color w:val="000000"/>
        </w:rPr>
        <w:t>fidentiality</w:t>
      </w:r>
    </w:p>
    <w:p w:rsidR="0020797A" w:rsidRDefault="0027035F">
      <w:pPr>
        <w:spacing w:after="150"/>
      </w:pPr>
      <w:r>
        <w:rPr>
          <w:color w:val="000000"/>
        </w:rPr>
        <w:t>(a) In acting as agent for the Lenders, the ECA Agent shall be regarded as acting through its agency division which shall be treated as a separate entity from any other of its divisions or departments.</w:t>
      </w:r>
    </w:p>
    <w:p w:rsidR="0020797A" w:rsidRDefault="0027035F">
      <w:pPr>
        <w:spacing w:after="150"/>
      </w:pPr>
      <w:r>
        <w:rPr>
          <w:color w:val="000000"/>
        </w:rPr>
        <w:t>(b) If information is received by another</w:t>
      </w:r>
      <w:r>
        <w:rPr>
          <w:color w:val="000000"/>
        </w:rPr>
        <w:t xml:space="preserve"> division or department of the ECA Agent, it may be treated as confidential to that division or department and the ECA Agent shall not be deemed to have notice of it.</w:t>
      </w:r>
    </w:p>
    <w:p w:rsidR="0020797A" w:rsidRDefault="0027035F">
      <w:pPr>
        <w:spacing w:after="150"/>
      </w:pPr>
      <w:r>
        <w:rPr>
          <w:color w:val="000000"/>
        </w:rPr>
        <w:t xml:space="preserve">26.14 </w:t>
      </w:r>
      <w:r>
        <w:rPr>
          <w:b/>
          <w:color w:val="000000"/>
        </w:rPr>
        <w:t>Relationship with the Agent and the Lenders</w:t>
      </w:r>
    </w:p>
    <w:p w:rsidR="0020797A" w:rsidRDefault="0027035F">
      <w:pPr>
        <w:spacing w:after="150"/>
      </w:pPr>
      <w:r>
        <w:rPr>
          <w:color w:val="000000"/>
        </w:rPr>
        <w:t>(a) The Agent will notify the ECA Agent</w:t>
      </w:r>
      <w:r>
        <w:rPr>
          <w:color w:val="000000"/>
        </w:rPr>
        <w:t xml:space="preserve"> of the identity and notice details of each Lender upon the request of the ECA Agent (who may then notify Sinosure). The ECA Agent may treat the person shown in the Agent’s records as Lender at any time.</w:t>
      </w:r>
    </w:p>
    <w:p w:rsidR="0020797A" w:rsidRDefault="0027035F">
      <w:pPr>
        <w:spacing w:after="150"/>
      </w:pPr>
      <w:r>
        <w:rPr>
          <w:color w:val="000000"/>
        </w:rPr>
        <w:t>(b) Subject to Clause 26.19 (</w:t>
      </w:r>
      <w:r>
        <w:rPr>
          <w:i/>
          <w:color w:val="000000"/>
        </w:rPr>
        <w:t>Impaired ECA Agent</w:t>
      </w:r>
      <w:r>
        <w:rPr>
          <w:color w:val="000000"/>
        </w:rPr>
        <w:t>), ea</w:t>
      </w:r>
      <w:r>
        <w:rPr>
          <w:color w:val="000000"/>
        </w:rPr>
        <w:t xml:space="preserve">ch of the Lenders and the Agent agrees that any communication between it and Sinosure in connection </w:t>
      </w:r>
      <w:r>
        <w:rPr>
          <w:color w:val="000000"/>
        </w:rPr>
        <w:lastRenderedPageBreak/>
        <w:t>with the Sinosure Policy or any Finance Document shall be conducted by and through the ECA Agent.</w:t>
      </w:r>
    </w:p>
    <w:p w:rsidR="0020797A" w:rsidRDefault="0027035F">
      <w:pPr>
        <w:spacing w:after="150"/>
      </w:pPr>
      <w:r>
        <w:rPr>
          <w:color w:val="000000"/>
        </w:rPr>
        <w:t xml:space="preserve">(c) Each of the Lenders and the ECA Agent agrees that any </w:t>
      </w:r>
      <w:r>
        <w:rPr>
          <w:color w:val="000000"/>
        </w:rPr>
        <w:t>communication between the ECA Agent and any Lender in connection with the Sinosure Policy or any Finance Document shall be conducted by and through the Agent.</w:t>
      </w:r>
    </w:p>
    <w:p w:rsidR="0020797A" w:rsidRDefault="0027035F">
      <w:pPr>
        <w:spacing w:after="150"/>
      </w:pPr>
      <w:r>
        <w:rPr>
          <w:color w:val="000000"/>
        </w:rPr>
        <w:t>(d) The ECA Agent will be entitled to receive and act upon any notice, request, document or commu</w:t>
      </w:r>
      <w:r>
        <w:rPr>
          <w:color w:val="000000"/>
        </w:rPr>
        <w:t>nication or make any decision or determination under any Finance Document or the Sinosure Policy on behalf of a Lender or a group of Lenders if the Agent has notified it of such notice, request, document or communication on behalf of that Lender or group o</w:t>
      </w:r>
      <w:r>
        <w:rPr>
          <w:color w:val="000000"/>
        </w:rPr>
        <w:t>f Lenders, without further verification.</w:t>
      </w:r>
    </w:p>
    <w:p w:rsidR="0020797A" w:rsidRDefault="0027035F">
      <w:pPr>
        <w:spacing w:after="150"/>
      </w:pPr>
      <w:r>
        <w:rPr>
          <w:color w:val="000000"/>
        </w:rPr>
        <w:t xml:space="preserve">26.15 </w:t>
      </w:r>
      <w:r>
        <w:rPr>
          <w:b/>
          <w:color w:val="000000"/>
        </w:rPr>
        <w:t>Credit appraisal by the Lenders</w:t>
      </w:r>
    </w:p>
    <w:p w:rsidR="0020797A" w:rsidRDefault="0027035F">
      <w:pPr>
        <w:spacing w:after="150"/>
      </w:pPr>
      <w:r>
        <w:rPr>
          <w:color w:val="000000"/>
        </w:rPr>
        <w:t>Without affecting the responsibility of any Obligor for information supplied by it or on its behalf in connection with any Finance Document or the Sinosure Policy, each Lender c</w:t>
      </w:r>
      <w:r>
        <w:rPr>
          <w:color w:val="000000"/>
        </w:rPr>
        <w:t>onfirms to the ECA Agent that it has been, and will continue to be, solely responsible for making its own independent appraisal and investigation of all risks arising under or in connection with any Finance Document, Sinosure and the Sinosure Policy, inclu</w:t>
      </w:r>
      <w:r>
        <w:rPr>
          <w:color w:val="000000"/>
        </w:rPr>
        <w:t>ding but not limited to:</w:t>
      </w:r>
    </w:p>
    <w:p w:rsidR="0020797A" w:rsidRDefault="0027035F">
      <w:pPr>
        <w:spacing w:after="150"/>
      </w:pPr>
      <w:r>
        <w:rPr>
          <w:color w:val="000000"/>
        </w:rPr>
        <w:t>(a) the financial condition, status and nature of the Borrower and Sinosure;</w:t>
      </w:r>
    </w:p>
    <w:p w:rsidR="0020797A" w:rsidRDefault="0027035F">
      <w:pPr>
        <w:spacing w:after="150"/>
      </w:pPr>
      <w:r>
        <w:rPr>
          <w:color w:val="000000"/>
        </w:rPr>
        <w:t>(b) the legality, validity, effectiveness, adequacy or enforceability of any Finance Document, the Sinosure Policy and any other agreement, arrangement or</w:t>
      </w:r>
      <w:r>
        <w:rPr>
          <w:color w:val="000000"/>
        </w:rPr>
        <w:t xml:space="preserve"> document entered into, made or executed in anticipation of, under or in connection with any Finance Document or the Sinosure Policy;</w:t>
      </w:r>
    </w:p>
    <w:p w:rsidR="0020797A" w:rsidRDefault="0027035F">
      <w:pPr>
        <w:spacing w:after="150"/>
      </w:pPr>
      <w:r>
        <w:rPr>
          <w:color w:val="000000"/>
        </w:rPr>
        <w:t>(c) whether that Lender has recourse, and the nature and extent of that recourse, against any Party or Sinosure, or any of</w:t>
      </w:r>
      <w:r>
        <w:rPr>
          <w:color w:val="000000"/>
        </w:rPr>
        <w:t xml:space="preserve"> their respective assets under or in connection with any Finance Document or the Sinosure Policy, the transactions contemplated by the Finance Documents or any other agreement, arrangement or document entered into, made or executed in anticipation of, unde</w:t>
      </w:r>
      <w:r>
        <w:rPr>
          <w:color w:val="000000"/>
        </w:rPr>
        <w:t>r or in connection with any Finance Document or the Sinosure Policy; and</w:t>
      </w:r>
    </w:p>
    <w:p w:rsidR="0020797A" w:rsidRDefault="0027035F">
      <w:pPr>
        <w:spacing w:after="150"/>
      </w:pPr>
      <w:r>
        <w:rPr>
          <w:color w:val="000000"/>
        </w:rPr>
        <w:t xml:space="preserve">(d) the adequacy, accuracy or completeness of any information provided by the Agent, any Party or by any other person under or in connection with any Finance Document or the Sinosure </w:t>
      </w:r>
      <w:r>
        <w:rPr>
          <w:color w:val="000000"/>
        </w:rPr>
        <w:t>Policy, the transactions contemplated by any Finance Document, the Sinosure Policy or any other agreement, arrangement or document entered into, made or executed in anticipation of, under or in connection with any Finance Document or the Sinosure Policy.</w:t>
      </w:r>
    </w:p>
    <w:p w:rsidR="0020797A" w:rsidRDefault="0027035F">
      <w:pPr>
        <w:spacing w:after="150"/>
      </w:pPr>
      <w:r>
        <w:rPr>
          <w:color w:val="000000"/>
        </w:rPr>
        <w:t>2</w:t>
      </w:r>
      <w:r>
        <w:rPr>
          <w:color w:val="000000"/>
        </w:rPr>
        <w:t xml:space="preserve">6.16 </w:t>
      </w:r>
      <w:r>
        <w:rPr>
          <w:b/>
          <w:color w:val="000000"/>
        </w:rPr>
        <w:t>ECA Agent’s management time</w:t>
      </w:r>
    </w:p>
    <w:p w:rsidR="0020797A" w:rsidRDefault="0027035F">
      <w:pPr>
        <w:spacing w:after="150"/>
      </w:pPr>
      <w:r>
        <w:rPr>
          <w:color w:val="000000"/>
        </w:rPr>
        <w:t>Any amount payable to the ECA Agent under Clause 15.3 (</w:t>
      </w:r>
      <w:r>
        <w:rPr>
          <w:i/>
          <w:color w:val="000000"/>
        </w:rPr>
        <w:t>Indemnity to the Agent and the ECA Agent</w:t>
      </w:r>
      <w:r>
        <w:rPr>
          <w:color w:val="000000"/>
        </w:rPr>
        <w:t>), Clause 17 (</w:t>
      </w:r>
      <w:r>
        <w:rPr>
          <w:i/>
          <w:color w:val="000000"/>
        </w:rPr>
        <w:t>Costs and expenses</w:t>
      </w:r>
      <w:r>
        <w:rPr>
          <w:color w:val="000000"/>
        </w:rPr>
        <w:t>) and Clause 26.10 (</w:t>
      </w:r>
      <w:r>
        <w:rPr>
          <w:i/>
          <w:color w:val="000000"/>
        </w:rPr>
        <w:t>Lenders’ indemnity to the ECA Agent</w:t>
      </w:r>
      <w:r>
        <w:rPr>
          <w:color w:val="000000"/>
        </w:rPr>
        <w:t>) shall include the cost of utilising the</w:t>
      </w:r>
      <w:r>
        <w:rPr>
          <w:color w:val="000000"/>
        </w:rPr>
        <w:t xml:space="preserve"> ECA Agent’s management time or other resources and will be calculated on the basis </w:t>
      </w:r>
      <w:r>
        <w:rPr>
          <w:color w:val="000000"/>
        </w:rPr>
        <w:lastRenderedPageBreak/>
        <w:t>of such reasonable daily or hourly rates as the ECA Agent may notify to the Borrower and the Lenders, and is in addition to any fee paid or payable to the ECA Agent under C</w:t>
      </w:r>
      <w:r>
        <w:rPr>
          <w:color w:val="000000"/>
        </w:rPr>
        <w:t>lause 12 (</w:t>
      </w:r>
      <w:r>
        <w:rPr>
          <w:i/>
          <w:color w:val="000000"/>
        </w:rPr>
        <w:t>Fees and Sinosure Premium</w:t>
      </w:r>
      <w:r>
        <w:rPr>
          <w:color w:val="000000"/>
        </w:rPr>
        <w:t>).</w:t>
      </w:r>
    </w:p>
    <w:p w:rsidR="0020797A" w:rsidRDefault="0027035F">
      <w:pPr>
        <w:spacing w:after="150"/>
      </w:pPr>
      <w:r>
        <w:rPr>
          <w:color w:val="000000"/>
        </w:rPr>
        <w:t xml:space="preserve">26.17 </w:t>
      </w:r>
      <w:r>
        <w:rPr>
          <w:b/>
          <w:color w:val="000000"/>
        </w:rPr>
        <w:t>Deduction from amounts payable by the ECA Agent</w:t>
      </w:r>
    </w:p>
    <w:p w:rsidR="0020797A" w:rsidRDefault="0027035F">
      <w:pPr>
        <w:spacing w:after="150"/>
      </w:pPr>
      <w:r>
        <w:rPr>
          <w:color w:val="000000"/>
        </w:rPr>
        <w:t xml:space="preserve">If any Party owes an amount to the ECA Agent under the Finance Documents or the Sinosure Policy, the ECA Agent may, after giving notice to that Party, deduct an </w:t>
      </w:r>
      <w:r>
        <w:rPr>
          <w:color w:val="000000"/>
        </w:rPr>
        <w:t>amount not exceeding that amount from any payment to that Party which the ECA Agent would otherwise be obliged to make under the Finance Documents or the Sinosure Policy and apply the amount deducted in or towards satisfaction of the amount owed. For the p</w:t>
      </w:r>
      <w:r>
        <w:rPr>
          <w:color w:val="000000"/>
        </w:rPr>
        <w:t>urposes of the Finance Documents or the Sinosure Policy that Party shall be regarded as having received any amount so deducted.</w:t>
      </w:r>
    </w:p>
    <w:p w:rsidR="0020797A" w:rsidRDefault="0027035F">
      <w:pPr>
        <w:spacing w:after="150"/>
      </w:pPr>
      <w:r>
        <w:rPr>
          <w:color w:val="000000"/>
        </w:rPr>
        <w:t xml:space="preserve">26.18 </w:t>
      </w:r>
      <w:r>
        <w:rPr>
          <w:b/>
          <w:color w:val="000000"/>
        </w:rPr>
        <w:t>Sinosure Policy</w:t>
      </w:r>
    </w:p>
    <w:p w:rsidR="0020797A" w:rsidRDefault="0027035F">
      <w:pPr>
        <w:spacing w:after="150"/>
      </w:pPr>
      <w:r>
        <w:rPr>
          <w:color w:val="000000"/>
        </w:rPr>
        <w:t>Each Lender confirms to the ECA Agent that:</w:t>
      </w:r>
    </w:p>
    <w:p w:rsidR="0020797A" w:rsidRDefault="0027035F">
      <w:pPr>
        <w:spacing w:after="150"/>
      </w:pPr>
      <w:r>
        <w:rPr>
          <w:color w:val="000000"/>
        </w:rPr>
        <w:t xml:space="preserve">(a) has made (and shall continue to make) its own independent </w:t>
      </w:r>
      <w:r>
        <w:rPr>
          <w:color w:val="000000"/>
        </w:rPr>
        <w:t>investigation and assessment of the Sinosure Policy;</w:t>
      </w:r>
    </w:p>
    <w:p w:rsidR="0020797A" w:rsidRDefault="0027035F">
      <w:pPr>
        <w:spacing w:after="150"/>
      </w:pPr>
      <w:r>
        <w:rPr>
          <w:color w:val="000000"/>
        </w:rPr>
        <w:t>(b) it understands that the ECA Agent will be entering into the Sinosure Policy on behalf of the Lenders and authorises the ECA Agent to do so;</w:t>
      </w:r>
    </w:p>
    <w:p w:rsidR="0020797A" w:rsidRDefault="0027035F">
      <w:pPr>
        <w:spacing w:after="150"/>
      </w:pPr>
      <w:r>
        <w:rPr>
          <w:color w:val="000000"/>
        </w:rPr>
        <w:t xml:space="preserve">(c) the ECA Agent and Sinosure have been provided with all </w:t>
      </w:r>
      <w:r>
        <w:rPr>
          <w:color w:val="000000"/>
        </w:rPr>
        <w:t>information requested from that Lender by the ECA Agent in order for the ECA Agent to enter into the Sinosure Policy;</w:t>
      </w:r>
    </w:p>
    <w:p w:rsidR="0020797A" w:rsidRDefault="0027035F">
      <w:pPr>
        <w:spacing w:after="150"/>
      </w:pPr>
      <w:r>
        <w:rPr>
          <w:color w:val="000000"/>
        </w:rPr>
        <w:t>(d) all information provided by that Lender to the ECA Agent in relation to the Sinosure Policy is correct, complete and up to date and is</w:t>
      </w:r>
      <w:r>
        <w:rPr>
          <w:color w:val="000000"/>
        </w:rPr>
        <w:t xml:space="preserve"> not misleading;</w:t>
      </w:r>
    </w:p>
    <w:p w:rsidR="0020797A" w:rsidRDefault="0027035F">
      <w:pPr>
        <w:spacing w:after="150"/>
      </w:pPr>
      <w:r>
        <w:rPr>
          <w:color w:val="000000"/>
        </w:rPr>
        <w:t xml:space="preserve">(e) any representations and warranties to be made by the Agent (on behalf of that Lender) to Sinosure in the Sinosure Policy were or will be true in all material respects as at the date such representations or warranties were made, so far </w:t>
      </w:r>
      <w:r>
        <w:rPr>
          <w:color w:val="000000"/>
        </w:rPr>
        <w:t>as that Lender is aware;</w:t>
      </w:r>
    </w:p>
    <w:p w:rsidR="0020797A" w:rsidRDefault="0027035F">
      <w:pPr>
        <w:spacing w:after="150"/>
      </w:pPr>
      <w:r>
        <w:rPr>
          <w:color w:val="000000"/>
        </w:rPr>
        <w:t>(f) subject to Clause 26.19 (</w:t>
      </w:r>
      <w:r>
        <w:rPr>
          <w:i/>
          <w:color w:val="000000"/>
        </w:rPr>
        <w:t>Impaired ECA Agent</w:t>
      </w:r>
      <w:r>
        <w:rPr>
          <w:color w:val="000000"/>
        </w:rPr>
        <w:t>), any communication between it and Sinosure in connection with the Sinosure Policy or any Finance Document shall be conducted by and through the ECA Agent; and</w:t>
      </w:r>
    </w:p>
    <w:p w:rsidR="0020797A" w:rsidRDefault="0027035F">
      <w:pPr>
        <w:spacing w:after="150"/>
      </w:pPr>
      <w:r>
        <w:rPr>
          <w:color w:val="000000"/>
        </w:rPr>
        <w:t>(g) any act taken by th</w:t>
      </w:r>
      <w:r>
        <w:rPr>
          <w:color w:val="000000"/>
        </w:rPr>
        <w:t>e ECA Agent under the Sinosure Policy shall be deemed as the act of the Lenders and the Lenders shall bear the legal consequence of such acts taken by the ECA Agent.</w:t>
      </w:r>
    </w:p>
    <w:p w:rsidR="0020797A" w:rsidRDefault="0027035F">
      <w:pPr>
        <w:spacing w:after="150"/>
      </w:pPr>
      <w:r>
        <w:rPr>
          <w:color w:val="000000"/>
        </w:rPr>
        <w:t xml:space="preserve">26.19 </w:t>
      </w:r>
      <w:r>
        <w:rPr>
          <w:b/>
          <w:color w:val="000000"/>
        </w:rPr>
        <w:t>Impaired ECA Agent</w:t>
      </w:r>
    </w:p>
    <w:p w:rsidR="0020797A" w:rsidRDefault="0027035F">
      <w:pPr>
        <w:spacing w:after="150"/>
      </w:pPr>
      <w:r>
        <w:rPr>
          <w:color w:val="000000"/>
        </w:rPr>
        <w:t>If, at any time, the ECA Agent becomes an Impaired ECA Agent, the</w:t>
      </w:r>
      <w:r>
        <w:rPr>
          <w:color w:val="000000"/>
        </w:rPr>
        <w:t xml:space="preserve"> Agent may communicate directly with Sinosure (on its own behalf or on behalf of any Lender).</w:t>
      </w:r>
    </w:p>
    <w:p w:rsidR="0020797A" w:rsidRDefault="0027035F">
      <w:pPr>
        <w:spacing w:after="150"/>
      </w:pPr>
      <w:r>
        <w:rPr>
          <w:color w:val="000000"/>
        </w:rPr>
        <w:t xml:space="preserve">27. </w:t>
      </w:r>
      <w:r>
        <w:rPr>
          <w:b/>
          <w:color w:val="000000"/>
        </w:rPr>
        <w:t>Conduct of business by the Finance Parties</w:t>
      </w:r>
    </w:p>
    <w:p w:rsidR="0020797A" w:rsidRDefault="0027035F">
      <w:pPr>
        <w:spacing w:after="150"/>
      </w:pPr>
      <w:r>
        <w:rPr>
          <w:color w:val="000000"/>
        </w:rPr>
        <w:t>No provision of this Agreement will:</w:t>
      </w:r>
    </w:p>
    <w:p w:rsidR="0020797A" w:rsidRDefault="0027035F">
      <w:pPr>
        <w:spacing w:after="150"/>
      </w:pPr>
      <w:r>
        <w:rPr>
          <w:color w:val="000000"/>
        </w:rPr>
        <w:lastRenderedPageBreak/>
        <w:t xml:space="preserve">(a) interfere with the right of any Finance Party to arrange its affairs (tax </w:t>
      </w:r>
      <w:r>
        <w:rPr>
          <w:color w:val="000000"/>
        </w:rPr>
        <w:t>or otherwise) in whatever manner it thinks fit;</w:t>
      </w:r>
    </w:p>
    <w:p w:rsidR="0020797A" w:rsidRDefault="0027035F">
      <w:pPr>
        <w:spacing w:after="150"/>
      </w:pPr>
      <w:r>
        <w:rPr>
          <w:color w:val="000000"/>
        </w:rPr>
        <w:t>(b) oblige any Finance Party to investigate or claim any credit, relief, remission or repayment available to it or the extent, order and manner of any claim; or</w:t>
      </w:r>
    </w:p>
    <w:p w:rsidR="0020797A" w:rsidRDefault="0027035F">
      <w:pPr>
        <w:spacing w:after="150"/>
      </w:pPr>
      <w:r>
        <w:rPr>
          <w:color w:val="000000"/>
        </w:rPr>
        <w:t>(c) oblige any Finance Party to disclose any in</w:t>
      </w:r>
      <w:r>
        <w:rPr>
          <w:color w:val="000000"/>
        </w:rPr>
        <w:t>formation relating to its affairs (tax or otherwise) or any computations in respect of Tax.</w:t>
      </w:r>
    </w:p>
    <w:p w:rsidR="0020797A" w:rsidRDefault="0027035F">
      <w:pPr>
        <w:spacing w:after="150"/>
      </w:pPr>
      <w:r>
        <w:rPr>
          <w:color w:val="000000"/>
        </w:rPr>
        <w:t xml:space="preserve">28. </w:t>
      </w:r>
      <w:r>
        <w:rPr>
          <w:b/>
          <w:color w:val="000000"/>
        </w:rPr>
        <w:t>SHARING AMONG THE FINANCE PARTIES</w:t>
      </w:r>
    </w:p>
    <w:p w:rsidR="0020797A" w:rsidRDefault="0027035F">
      <w:pPr>
        <w:spacing w:after="150"/>
      </w:pPr>
      <w:r>
        <w:rPr>
          <w:color w:val="000000"/>
        </w:rPr>
        <w:t xml:space="preserve">28.1 </w:t>
      </w:r>
      <w:r>
        <w:rPr>
          <w:b/>
          <w:color w:val="000000"/>
        </w:rPr>
        <w:t>Payments to Finance Parties</w:t>
      </w:r>
    </w:p>
    <w:p w:rsidR="0020797A" w:rsidRDefault="0027035F">
      <w:pPr>
        <w:spacing w:after="150"/>
      </w:pPr>
      <w:r>
        <w:rPr>
          <w:color w:val="000000"/>
        </w:rPr>
        <w:t xml:space="preserve">If a Finance Party (a </w:t>
      </w:r>
      <w:r>
        <w:rPr>
          <w:b/>
          <w:color w:val="000000"/>
        </w:rPr>
        <w:t>“Recovering Finance Party”</w:t>
      </w:r>
      <w:r>
        <w:rPr>
          <w:color w:val="000000"/>
        </w:rPr>
        <w:t xml:space="preserve">) receives or recovers any amount from the </w:t>
      </w:r>
      <w:r>
        <w:rPr>
          <w:color w:val="000000"/>
        </w:rPr>
        <w:t>Borrower other than in accordance with Clause 29 (</w:t>
      </w:r>
      <w:r>
        <w:rPr>
          <w:i/>
          <w:color w:val="000000"/>
        </w:rPr>
        <w:t>Payment mechanics</w:t>
      </w:r>
      <w:r>
        <w:rPr>
          <w:color w:val="000000"/>
        </w:rPr>
        <w:t xml:space="preserve">) (a </w:t>
      </w:r>
      <w:r>
        <w:rPr>
          <w:b/>
          <w:color w:val="000000"/>
        </w:rPr>
        <w:t>“Recovered Amount”</w:t>
      </w:r>
      <w:r>
        <w:rPr>
          <w:color w:val="000000"/>
        </w:rPr>
        <w:t>) and applies that amount to a payment due under the Finance Documents then:</w:t>
      </w:r>
    </w:p>
    <w:p w:rsidR="0020797A" w:rsidRDefault="0027035F">
      <w:pPr>
        <w:spacing w:after="150"/>
      </w:pPr>
      <w:r>
        <w:rPr>
          <w:color w:val="000000"/>
        </w:rPr>
        <w:t>(a) the Recovering Finance Party shall, within three Business Days, notify details of the</w:t>
      </w:r>
      <w:r>
        <w:rPr>
          <w:color w:val="000000"/>
        </w:rPr>
        <w:t xml:space="preserve"> receipt or recovery to the Agent;</w:t>
      </w:r>
    </w:p>
    <w:p w:rsidR="0020797A" w:rsidRDefault="0027035F">
      <w:pPr>
        <w:spacing w:after="150"/>
      </w:pPr>
      <w:r>
        <w:rPr>
          <w:color w:val="000000"/>
        </w:rPr>
        <w:t xml:space="preserve">(b) the Agent shall determine whether the receipt or recovery is in excess of the amount the Recovering Finance Party would have been paid had the receipt or recovery been received or made by the Agent and distributed in </w:t>
      </w:r>
      <w:r>
        <w:rPr>
          <w:color w:val="000000"/>
        </w:rPr>
        <w:t>accordance with Clause 29 (</w:t>
      </w:r>
      <w:r>
        <w:rPr>
          <w:i/>
          <w:color w:val="000000"/>
        </w:rPr>
        <w:t>Payment mechanics</w:t>
      </w:r>
      <w:r>
        <w:rPr>
          <w:color w:val="000000"/>
        </w:rPr>
        <w:t>), without taking account of any Tax which would be imposed on the Agent in relation to the receipt, recovery or distribution; and</w:t>
      </w:r>
    </w:p>
    <w:p w:rsidR="0020797A" w:rsidRDefault="0027035F">
      <w:pPr>
        <w:spacing w:after="150"/>
      </w:pPr>
      <w:r>
        <w:rPr>
          <w:color w:val="000000"/>
        </w:rPr>
        <w:t>(c) the Recovering Finance Party shall, within three Business Days of demand by t</w:t>
      </w:r>
      <w:r>
        <w:rPr>
          <w:color w:val="000000"/>
        </w:rPr>
        <w:t xml:space="preserve">he Agent, pay to the Agent an amount (the </w:t>
      </w:r>
      <w:r>
        <w:rPr>
          <w:b/>
          <w:color w:val="000000"/>
        </w:rPr>
        <w:t>“Sharing Payment”</w:t>
      </w:r>
      <w:r>
        <w:rPr>
          <w:color w:val="000000"/>
        </w:rPr>
        <w:t>) equal to such receipt or recovery less any amount which the Agent determines may be retained by the Recovering Finance Party as its share of any payment to be made, in accordance with Clause 29.6</w:t>
      </w:r>
      <w:r>
        <w:rPr>
          <w:color w:val="000000"/>
        </w:rPr>
        <w:t xml:space="preserve"> (</w:t>
      </w:r>
      <w:r>
        <w:rPr>
          <w:i/>
          <w:color w:val="000000"/>
        </w:rPr>
        <w:t>Partial payments</w:t>
      </w:r>
      <w:r>
        <w:rPr>
          <w:color w:val="000000"/>
        </w:rPr>
        <w:t>).</w:t>
      </w:r>
    </w:p>
    <w:p w:rsidR="0020797A" w:rsidRDefault="0027035F">
      <w:pPr>
        <w:spacing w:after="150"/>
      </w:pPr>
      <w:r>
        <w:rPr>
          <w:color w:val="000000"/>
        </w:rPr>
        <w:t xml:space="preserve">28.2 </w:t>
      </w:r>
      <w:r>
        <w:rPr>
          <w:b/>
          <w:color w:val="000000"/>
        </w:rPr>
        <w:t>Redistribution of payments</w:t>
      </w:r>
    </w:p>
    <w:p w:rsidR="0020797A" w:rsidRDefault="0027035F">
      <w:pPr>
        <w:spacing w:after="150"/>
      </w:pPr>
      <w:r>
        <w:rPr>
          <w:color w:val="000000"/>
        </w:rPr>
        <w:t xml:space="preserve">The Agent shall treat the Sharing Payment as if it had been paid by the relevant Obligor and distribute it between the Finance Parties (other than the Recovering Finance Party) (the </w:t>
      </w:r>
      <w:r>
        <w:rPr>
          <w:b/>
          <w:color w:val="000000"/>
        </w:rPr>
        <w:t>“Sharing Finance Part</w:t>
      </w:r>
      <w:r>
        <w:rPr>
          <w:b/>
          <w:color w:val="000000"/>
        </w:rPr>
        <w:t>ies”</w:t>
      </w:r>
      <w:r>
        <w:rPr>
          <w:color w:val="000000"/>
        </w:rPr>
        <w:t>) in accordance with Clause 29.6 (</w:t>
      </w:r>
      <w:r>
        <w:rPr>
          <w:i/>
          <w:color w:val="000000"/>
        </w:rPr>
        <w:t>Partial payments</w:t>
      </w:r>
      <w:r>
        <w:rPr>
          <w:color w:val="000000"/>
        </w:rPr>
        <w:t>) towards the obligations of the Borrower to the Sharing Finance Parties.</w:t>
      </w:r>
    </w:p>
    <w:p w:rsidR="0020797A" w:rsidRDefault="0027035F">
      <w:pPr>
        <w:spacing w:after="150"/>
      </w:pPr>
      <w:r>
        <w:rPr>
          <w:color w:val="000000"/>
        </w:rPr>
        <w:t xml:space="preserve">28.3 </w:t>
      </w:r>
      <w:r>
        <w:rPr>
          <w:b/>
          <w:color w:val="000000"/>
        </w:rPr>
        <w:t>Recovering Finance Party’s rights</w:t>
      </w:r>
    </w:p>
    <w:p w:rsidR="0020797A" w:rsidRDefault="0027035F">
      <w:pPr>
        <w:spacing w:after="150"/>
      </w:pPr>
      <w:r>
        <w:rPr>
          <w:color w:val="000000"/>
        </w:rPr>
        <w:t>On a distribution by the Agent under Clause 28.2 (</w:t>
      </w:r>
      <w:r>
        <w:rPr>
          <w:i/>
          <w:color w:val="000000"/>
        </w:rPr>
        <w:t>Redistribution of payments</w:t>
      </w:r>
      <w:r>
        <w:rPr>
          <w:color w:val="000000"/>
        </w:rPr>
        <w:t>) of a paymen</w:t>
      </w:r>
      <w:r>
        <w:rPr>
          <w:color w:val="000000"/>
        </w:rPr>
        <w:t>t received by a Recovering Finance Party from the Borrower, as between the Borrower and the Recovering Finance Party, an amount of the Recovered Amount equal to the Sharing Payment will be treated as not having been paid by the Borrower.</w:t>
      </w:r>
    </w:p>
    <w:p w:rsidR="0020797A" w:rsidRDefault="0027035F">
      <w:pPr>
        <w:spacing w:after="150"/>
      </w:pPr>
      <w:r>
        <w:rPr>
          <w:color w:val="000000"/>
        </w:rPr>
        <w:t xml:space="preserve">28.4 </w:t>
      </w:r>
      <w:r>
        <w:rPr>
          <w:b/>
          <w:color w:val="000000"/>
        </w:rPr>
        <w:t>Reversal of r</w:t>
      </w:r>
      <w:r>
        <w:rPr>
          <w:b/>
          <w:color w:val="000000"/>
        </w:rPr>
        <w:t>edistribution</w:t>
      </w:r>
    </w:p>
    <w:p w:rsidR="0020797A" w:rsidRDefault="0027035F">
      <w:pPr>
        <w:spacing w:after="150"/>
      </w:pPr>
      <w:r>
        <w:rPr>
          <w:color w:val="000000"/>
        </w:rPr>
        <w:lastRenderedPageBreak/>
        <w:t>If any part of the Sharing Payment received or recovered by a Recovering Finance Party becomes repayable and is repaid by that Recovering Finance Party, then:</w:t>
      </w:r>
    </w:p>
    <w:p w:rsidR="0020797A" w:rsidRDefault="0027035F">
      <w:pPr>
        <w:spacing w:after="150"/>
      </w:pPr>
      <w:r>
        <w:rPr>
          <w:color w:val="000000"/>
        </w:rPr>
        <w:t xml:space="preserve">(a) each Sharing Finance Party shall, upon request of the Agent, pay to the Agent </w:t>
      </w:r>
      <w:r>
        <w:rPr>
          <w:color w:val="000000"/>
        </w:rPr>
        <w:t>for the account of that Recovering Finance Party an amount equal to the appropriate part of its share of the Sharing Payment (together with an amount as is necessary to reimburse that Recovering Finance Party for its proportion of any interest on the Shari</w:t>
      </w:r>
      <w:r>
        <w:rPr>
          <w:color w:val="000000"/>
        </w:rPr>
        <w:t xml:space="preserve">ng Payment which that Recovering Finance Party is required to pay) (the </w:t>
      </w:r>
      <w:r>
        <w:rPr>
          <w:b/>
          <w:color w:val="000000"/>
        </w:rPr>
        <w:t>“Redistributed Amount”</w:t>
      </w:r>
      <w:r>
        <w:rPr>
          <w:color w:val="000000"/>
        </w:rPr>
        <w:t>); and</w:t>
      </w:r>
    </w:p>
    <w:p w:rsidR="0020797A" w:rsidRDefault="0027035F">
      <w:pPr>
        <w:spacing w:after="150"/>
      </w:pPr>
      <w:r>
        <w:rPr>
          <w:color w:val="000000"/>
        </w:rPr>
        <w:t>(b) as between the Borrower and each relevant Sharing Finance Party, an amount equal to the relevant Redistributed Amount will be treated as not having bee</w:t>
      </w:r>
      <w:r>
        <w:rPr>
          <w:color w:val="000000"/>
        </w:rPr>
        <w:t>n paid by the Borrower.</w:t>
      </w:r>
    </w:p>
    <w:p w:rsidR="0020797A" w:rsidRDefault="0027035F">
      <w:pPr>
        <w:spacing w:after="150"/>
      </w:pPr>
      <w:r>
        <w:rPr>
          <w:color w:val="000000"/>
        </w:rPr>
        <w:t xml:space="preserve">28.5 </w:t>
      </w:r>
      <w:r>
        <w:rPr>
          <w:b/>
          <w:color w:val="000000"/>
        </w:rPr>
        <w:t>Exceptions</w:t>
      </w:r>
    </w:p>
    <w:p w:rsidR="0020797A" w:rsidRDefault="0027035F">
      <w:pPr>
        <w:spacing w:after="150"/>
      </w:pPr>
      <w:r>
        <w:rPr>
          <w:color w:val="000000"/>
        </w:rPr>
        <w:t>(a) This Clause 28 shall not apply to the extent that the Recovering Finance Party would not, after making any payment pursuant to this Clause, have a valid and enforceable claim against the Borrower.</w:t>
      </w:r>
    </w:p>
    <w:p w:rsidR="0020797A" w:rsidRDefault="0027035F">
      <w:pPr>
        <w:spacing w:after="150"/>
      </w:pPr>
      <w:r>
        <w:rPr>
          <w:color w:val="000000"/>
        </w:rPr>
        <w:t>(b) A Recoverin</w:t>
      </w:r>
      <w:r>
        <w:rPr>
          <w:color w:val="000000"/>
        </w:rPr>
        <w:t>g Finance Party is not obliged to share with any other Finance Party any amount which the Recovering Finance Party has received or recovered as a result of taking legal or arbitration proceedings, if:</w:t>
      </w:r>
    </w:p>
    <w:p w:rsidR="0020797A" w:rsidRDefault="0027035F">
      <w:pPr>
        <w:spacing w:after="150"/>
      </w:pPr>
      <w:r>
        <w:rPr>
          <w:color w:val="000000"/>
        </w:rPr>
        <w:t>(i) it notified that other Finance Party of the legal o</w:t>
      </w:r>
      <w:r>
        <w:rPr>
          <w:color w:val="000000"/>
        </w:rPr>
        <w:t>r arbitration proceedings; and</w:t>
      </w:r>
    </w:p>
    <w:p w:rsidR="0020797A" w:rsidRDefault="0027035F">
      <w:pPr>
        <w:spacing w:after="150"/>
      </w:pPr>
      <w:r>
        <w:rPr>
          <w:color w:val="000000"/>
        </w:rPr>
        <w:t>(ii) that other Finance Party had an opportunity to participate in those legal or arbitration proceedings but did not do so as soon as reasonably practicable having received notice and did not take separate legal or arbitrati</w:t>
      </w:r>
      <w:r>
        <w:rPr>
          <w:color w:val="000000"/>
        </w:rPr>
        <w:t>on proceedings.</w:t>
      </w:r>
    </w:p>
    <w:p w:rsidR="0020797A" w:rsidRDefault="0027035F">
      <w:pPr>
        <w:spacing w:after="120"/>
        <w:jc w:val="center"/>
      </w:pPr>
      <w:r>
        <w:rPr>
          <w:b/>
          <w:color w:val="000000"/>
        </w:rPr>
        <w:t>SECTION 11</w:t>
      </w:r>
    </w:p>
    <w:p w:rsidR="0020797A" w:rsidRDefault="0027035F">
      <w:pPr>
        <w:spacing w:after="120"/>
        <w:jc w:val="center"/>
      </w:pPr>
      <w:r>
        <w:rPr>
          <w:b/>
          <w:color w:val="000000"/>
        </w:rPr>
        <w:t>ADMINISTRATION</w:t>
      </w:r>
    </w:p>
    <w:p w:rsidR="0020797A" w:rsidRDefault="0027035F">
      <w:pPr>
        <w:spacing w:after="150"/>
      </w:pPr>
      <w:r>
        <w:rPr>
          <w:color w:val="000000"/>
        </w:rPr>
        <w:t xml:space="preserve">29. </w:t>
      </w:r>
      <w:r>
        <w:rPr>
          <w:b/>
          <w:color w:val="000000"/>
        </w:rPr>
        <w:t>PAYMENT MECHANICS</w:t>
      </w:r>
    </w:p>
    <w:p w:rsidR="0020797A" w:rsidRDefault="0027035F">
      <w:pPr>
        <w:spacing w:after="150"/>
      </w:pPr>
      <w:r>
        <w:rPr>
          <w:color w:val="000000"/>
        </w:rPr>
        <w:t xml:space="preserve">29.1 </w:t>
      </w:r>
      <w:r>
        <w:rPr>
          <w:b/>
          <w:color w:val="000000"/>
        </w:rPr>
        <w:t>Payments to the Agent</w:t>
      </w:r>
    </w:p>
    <w:p w:rsidR="0020797A" w:rsidRDefault="0027035F">
      <w:pPr>
        <w:spacing w:after="150"/>
      </w:pPr>
      <w:r>
        <w:rPr>
          <w:color w:val="000000"/>
        </w:rPr>
        <w:t>(a) On each date on which the Borrower or a Lender is required to make a payment under a Finance Document, the Borrower or Lender shall make the same available to th</w:t>
      </w:r>
      <w:r>
        <w:rPr>
          <w:color w:val="000000"/>
        </w:rPr>
        <w:t xml:space="preserve">e Agent (unless a contrary indication appears in a Finance Document) for value by 11:00 a.m. CET on the due date at the time and in such funds specified by the Agent as being customary at the time for settlement of transactions in the relevant currency in </w:t>
      </w:r>
      <w:r>
        <w:rPr>
          <w:color w:val="000000"/>
        </w:rPr>
        <w:t>the place of payment.</w:t>
      </w:r>
    </w:p>
    <w:p w:rsidR="0020797A" w:rsidRDefault="0027035F">
      <w:pPr>
        <w:spacing w:after="150"/>
      </w:pPr>
      <w:r>
        <w:rPr>
          <w:color w:val="000000"/>
        </w:rPr>
        <w:t>(b) Payment shall be made to such account in the principal financial centre of the country of that currency (or, in relation to euro, in a principal financial centre in such Participating Member State or London, as specified by the Ag</w:t>
      </w:r>
      <w:r>
        <w:rPr>
          <w:color w:val="000000"/>
        </w:rPr>
        <w:t>ent) and with such bank as the Agent, in each case, specifies.</w:t>
      </w:r>
    </w:p>
    <w:p w:rsidR="0020797A" w:rsidRDefault="0027035F">
      <w:pPr>
        <w:spacing w:after="150"/>
      </w:pPr>
      <w:r>
        <w:rPr>
          <w:color w:val="000000"/>
        </w:rPr>
        <w:lastRenderedPageBreak/>
        <w:t xml:space="preserve">29.2 </w:t>
      </w:r>
      <w:r>
        <w:rPr>
          <w:b/>
          <w:color w:val="000000"/>
        </w:rPr>
        <w:t>Distributions by the Agent and the ECA Agent</w:t>
      </w:r>
    </w:p>
    <w:p w:rsidR="0020797A" w:rsidRDefault="0027035F">
      <w:pPr>
        <w:spacing w:after="150"/>
      </w:pPr>
      <w:r>
        <w:rPr>
          <w:color w:val="000000"/>
        </w:rPr>
        <w:t>Each payment received by the Agent or the ECA Agent under the Finance Documents or the Sinosure Policy for another Party shall, subject to Clau</w:t>
      </w:r>
      <w:r>
        <w:rPr>
          <w:color w:val="000000"/>
        </w:rPr>
        <w:t>se 29.4 (</w:t>
      </w:r>
      <w:r>
        <w:rPr>
          <w:i/>
          <w:color w:val="000000"/>
        </w:rPr>
        <w:t>Distributions to</w:t>
      </w:r>
      <w:r>
        <w:rPr>
          <w:color w:val="000000"/>
        </w:rPr>
        <w:t xml:space="preserve"> ) and Clause 29.5 (</w:t>
      </w:r>
      <w:r>
        <w:rPr>
          <w:i/>
          <w:color w:val="000000"/>
        </w:rPr>
        <w:t>Clawback and pre-funding)</w:t>
      </w:r>
      <w:r>
        <w:rPr>
          <w:color w:val="000000"/>
        </w:rPr>
        <w:t xml:space="preserve"> be made available by the Agent or the ECA Agent (as the case may be) as soon as practicable after receipt to the Party entitled to receive payment in accordance with this Agreement (in </w:t>
      </w:r>
      <w:r>
        <w:rPr>
          <w:color w:val="000000"/>
        </w:rPr>
        <w:t xml:space="preserve">the case of a Lender, for the account of its Facility Office), to such account as that Party may notify to the Agent (following which the Agent shall promptly notify the ECA Agent, if relevant to it) by not less than five Business Days’ notice with a bank </w:t>
      </w:r>
      <w:r>
        <w:rPr>
          <w:color w:val="000000"/>
        </w:rPr>
        <w:t>specified by that Party in the principal financial centre of the country of that currency (or, in relation to euro, in the principal financial centre of a Participating Member State or London, as specified by that Party).</w:t>
      </w:r>
    </w:p>
    <w:p w:rsidR="0020797A" w:rsidRDefault="0027035F">
      <w:pPr>
        <w:spacing w:after="150"/>
      </w:pPr>
      <w:r>
        <w:rPr>
          <w:color w:val="000000"/>
        </w:rPr>
        <w:t xml:space="preserve">29.3 </w:t>
      </w:r>
      <w:r>
        <w:rPr>
          <w:b/>
          <w:color w:val="000000"/>
        </w:rPr>
        <w:t>Distributions in respect of U</w:t>
      </w:r>
      <w:r>
        <w:rPr>
          <w:b/>
          <w:color w:val="000000"/>
        </w:rPr>
        <w:t>tilisations</w:t>
      </w:r>
    </w:p>
    <w:p w:rsidR="0020797A" w:rsidRDefault="0027035F">
      <w:pPr>
        <w:spacing w:after="150"/>
      </w:pPr>
      <w:r>
        <w:rPr>
          <w:color w:val="000000"/>
        </w:rPr>
        <w:t>The Borrower and each Lender irrevocably and unconditionally authorises and directs the Agent to pay the proceeds of any Loan, directly to the Contractor.</w:t>
      </w:r>
    </w:p>
    <w:p w:rsidR="0020797A" w:rsidRDefault="0027035F">
      <w:pPr>
        <w:spacing w:after="150"/>
      </w:pPr>
      <w:r>
        <w:rPr>
          <w:color w:val="000000"/>
        </w:rPr>
        <w:t xml:space="preserve">29.4 </w:t>
      </w:r>
      <w:r>
        <w:rPr>
          <w:b/>
          <w:color w:val="000000"/>
        </w:rPr>
        <w:t>Distributions to the Borrower</w:t>
      </w:r>
    </w:p>
    <w:p w:rsidR="0020797A" w:rsidRDefault="0027035F">
      <w:pPr>
        <w:spacing w:after="150"/>
      </w:pPr>
      <w:r>
        <w:rPr>
          <w:color w:val="000000"/>
        </w:rPr>
        <w:t xml:space="preserve">The Agent may (with the consent of the Borrower or in </w:t>
      </w:r>
      <w:r>
        <w:rPr>
          <w:color w:val="000000"/>
        </w:rPr>
        <w:t>accordance with Clause 30 (</w:t>
      </w:r>
      <w:r>
        <w:rPr>
          <w:i/>
          <w:color w:val="000000"/>
        </w:rPr>
        <w:t>Set-off</w:t>
      </w:r>
      <w:r>
        <w:rPr>
          <w:color w:val="000000"/>
        </w:rPr>
        <w:t xml:space="preserve">)) apply any amount received by it for the Borrower in or towards payment (on the date and in the currency and funds of receipt) of any amount due from the Borrower under the Finance Documents or in or towards purchase of </w:t>
      </w:r>
      <w:r>
        <w:rPr>
          <w:color w:val="000000"/>
        </w:rPr>
        <w:t>any amount of any currency to be so applied.</w:t>
      </w:r>
    </w:p>
    <w:p w:rsidR="0020797A" w:rsidRDefault="0027035F">
      <w:pPr>
        <w:spacing w:after="150"/>
      </w:pPr>
      <w:r>
        <w:rPr>
          <w:color w:val="000000"/>
        </w:rPr>
        <w:t xml:space="preserve">29.5 </w:t>
      </w:r>
      <w:r>
        <w:rPr>
          <w:b/>
          <w:color w:val="000000"/>
        </w:rPr>
        <w:t>Clawback and pre-funding</w:t>
      </w:r>
    </w:p>
    <w:p w:rsidR="0020797A" w:rsidRDefault="0027035F">
      <w:pPr>
        <w:spacing w:after="150"/>
      </w:pPr>
      <w:r>
        <w:rPr>
          <w:color w:val="000000"/>
        </w:rPr>
        <w:t xml:space="preserve">(a) Where a sum is to be paid to the Agent or the ECA Agent under the Finance Documents or the Sinosure Policy for another Party, the Agent or the ECA Agent (as the case may be) is </w:t>
      </w:r>
      <w:r>
        <w:rPr>
          <w:color w:val="000000"/>
        </w:rPr>
        <w:t>not obliged to pay that sum to that other Party (or to enter into or perform any related exchange contract) until it has been able to establish to its satisfaction that it has actually received that sum.</w:t>
      </w:r>
    </w:p>
    <w:p w:rsidR="0020797A" w:rsidRDefault="0027035F">
      <w:pPr>
        <w:spacing w:after="150"/>
      </w:pPr>
      <w:r>
        <w:rPr>
          <w:color w:val="000000"/>
        </w:rPr>
        <w:t>(b) Unless Clause 29.5(c) applies, if the Agent or t</w:t>
      </w:r>
      <w:r>
        <w:rPr>
          <w:color w:val="000000"/>
        </w:rPr>
        <w:t xml:space="preserve">he ECA Agent pays an amount to another Party and it proves to be the case that the Agent or the ECA Agent (as the case may be) had not actually received that amount, then the Party to whom that amount (or the proceeds of any related exchange contract) was </w:t>
      </w:r>
      <w:r>
        <w:rPr>
          <w:color w:val="000000"/>
        </w:rPr>
        <w:t>paid by the Agent or the ECA Agent shall on demand refund the same to the Agent or the ECA Agent (as the case may be) together with interest on that amount from the date of payment to the date of receipt by the Agent or the ECA Agent, calculated by the Age</w:t>
      </w:r>
      <w:r>
        <w:rPr>
          <w:color w:val="000000"/>
        </w:rPr>
        <w:t>nt or the ECA Agent to reflect its cost of funds.</w:t>
      </w:r>
    </w:p>
    <w:p w:rsidR="0020797A" w:rsidRDefault="0027035F">
      <w:pPr>
        <w:spacing w:after="150"/>
      </w:pPr>
      <w:r>
        <w:rPr>
          <w:color w:val="000000"/>
        </w:rPr>
        <w:t>(c) If the Agent is willing to make available amounts for the account of the Borrower before receiving funds from the Lenders then if and to the extent that the Agent does so but it proves to be the case th</w:t>
      </w:r>
      <w:r>
        <w:rPr>
          <w:color w:val="000000"/>
        </w:rPr>
        <w:t>at it does not then receive funds from a Lender in respect of a sum which it paid to the Borrower:</w:t>
      </w:r>
    </w:p>
    <w:p w:rsidR="0020797A" w:rsidRDefault="0027035F">
      <w:pPr>
        <w:spacing w:after="150"/>
      </w:pPr>
      <w:r>
        <w:rPr>
          <w:color w:val="000000"/>
        </w:rPr>
        <w:lastRenderedPageBreak/>
        <w:t>(i) the Borrower shall on demand refund it to the Agent; and</w:t>
      </w:r>
    </w:p>
    <w:p w:rsidR="0020797A" w:rsidRDefault="0027035F">
      <w:pPr>
        <w:spacing w:after="150"/>
      </w:pPr>
      <w:r>
        <w:rPr>
          <w:color w:val="000000"/>
        </w:rPr>
        <w:t xml:space="preserve">(ii) the Lender by whom those funds should have been made available or, if that Lender fails to </w:t>
      </w:r>
      <w:r>
        <w:rPr>
          <w:color w:val="000000"/>
        </w:rPr>
        <w:t>do so, the Borrower shall on demand pay to the Agent the amount (as certified by the Agent) which will indemnify the Agent against any funding cost incurred by it as a result of paying out that sum before receiving those funds from that Lender.</w:t>
      </w:r>
    </w:p>
    <w:p w:rsidR="0020797A" w:rsidRDefault="0027035F">
      <w:pPr>
        <w:spacing w:after="150"/>
      </w:pPr>
      <w:r>
        <w:rPr>
          <w:color w:val="000000"/>
        </w:rPr>
        <w:t xml:space="preserve">29.6 </w:t>
      </w:r>
      <w:r>
        <w:rPr>
          <w:b/>
          <w:color w:val="000000"/>
        </w:rPr>
        <w:t>Partia</w:t>
      </w:r>
      <w:r>
        <w:rPr>
          <w:b/>
          <w:color w:val="000000"/>
        </w:rPr>
        <w:t>l payments</w:t>
      </w:r>
    </w:p>
    <w:p w:rsidR="0020797A" w:rsidRDefault="0027035F">
      <w:pPr>
        <w:spacing w:after="150"/>
      </w:pPr>
      <w:r>
        <w:rPr>
          <w:color w:val="000000"/>
        </w:rPr>
        <w:t xml:space="preserve">(a) If the Agent receives a payment that is insufficient to discharge all the amounts then due and payable by the Borrower under the Finance Documents, the Agent shall apply that payment towards the obligations of the Borrower under the Finance </w:t>
      </w:r>
      <w:r>
        <w:rPr>
          <w:color w:val="000000"/>
        </w:rPr>
        <w:t>Documents in the following order:</w:t>
      </w:r>
    </w:p>
    <w:p w:rsidR="0020797A" w:rsidRDefault="0027035F">
      <w:pPr>
        <w:spacing w:after="150"/>
      </w:pPr>
      <w:r>
        <w:rPr>
          <w:color w:val="000000"/>
        </w:rPr>
        <w:t>(i) first, in or towards payment pro rata of any unpaid amounts owing to the Agent under the Finance Documents;</w:t>
      </w:r>
    </w:p>
    <w:p w:rsidR="0020797A" w:rsidRDefault="0027035F">
      <w:pPr>
        <w:spacing w:after="150"/>
      </w:pPr>
      <w:r>
        <w:rPr>
          <w:color w:val="000000"/>
        </w:rPr>
        <w:t xml:space="preserve">(ii) secondly, in or towards payment pro rata of any accrued interest, fee or commission due but unpaid under </w:t>
      </w:r>
      <w:r>
        <w:rPr>
          <w:color w:val="000000"/>
        </w:rPr>
        <w:t>this Agreement;</w:t>
      </w:r>
    </w:p>
    <w:p w:rsidR="0020797A" w:rsidRDefault="0027035F">
      <w:pPr>
        <w:spacing w:after="150"/>
      </w:pPr>
      <w:r>
        <w:rPr>
          <w:color w:val="000000"/>
        </w:rPr>
        <w:t>(iii) thirdly, in or towards payment pro rata of any principal due but unpaid under this Agreement; and</w:t>
      </w:r>
    </w:p>
    <w:p w:rsidR="0020797A" w:rsidRDefault="0027035F">
      <w:pPr>
        <w:spacing w:after="150"/>
      </w:pPr>
      <w:r>
        <w:rPr>
          <w:color w:val="000000"/>
        </w:rPr>
        <w:t>(iv) fourthly, in or towards payment pro rata of any other sum due but unpaid under the Finance Documents.</w:t>
      </w:r>
    </w:p>
    <w:p w:rsidR="0020797A" w:rsidRDefault="0027035F">
      <w:pPr>
        <w:spacing w:after="150"/>
      </w:pPr>
      <w:r>
        <w:rPr>
          <w:color w:val="000000"/>
        </w:rPr>
        <w:t>(b) The Agent shall, if so di</w:t>
      </w:r>
      <w:r>
        <w:rPr>
          <w:color w:val="000000"/>
        </w:rPr>
        <w:t>rected by Sinosure or the Majority Lenders (with the instructions of Sinosure prevailing in the event its instructions conflict with those of the Majority Lenders), vary the order set out in Clause 29.6(a)(ii) to Clause 29.6(a)(iv).</w:t>
      </w:r>
    </w:p>
    <w:p w:rsidR="0020797A" w:rsidRDefault="0027035F">
      <w:pPr>
        <w:spacing w:after="150"/>
      </w:pPr>
      <w:r>
        <w:rPr>
          <w:color w:val="000000"/>
        </w:rPr>
        <w:t>(c) Clauses 29.6(a) and</w:t>
      </w:r>
      <w:r>
        <w:rPr>
          <w:color w:val="000000"/>
        </w:rPr>
        <w:t xml:space="preserve"> 29.6(b) will override any appropriation made by the Borrower.</w:t>
      </w:r>
    </w:p>
    <w:p w:rsidR="0020797A" w:rsidRDefault="0027035F">
      <w:pPr>
        <w:spacing w:after="150"/>
      </w:pPr>
      <w:r>
        <w:rPr>
          <w:color w:val="000000"/>
        </w:rPr>
        <w:t>(d) A payment by Sinosure to the Finance Parties under the Sinosure Policy will not discharge the Borrower from its payment obligations to such Finance Party under any Finance Document.</w:t>
      </w:r>
    </w:p>
    <w:p w:rsidR="0020797A" w:rsidRDefault="0027035F">
      <w:pPr>
        <w:spacing w:after="150"/>
      </w:pPr>
      <w:r>
        <w:rPr>
          <w:color w:val="000000"/>
        </w:rPr>
        <w:t xml:space="preserve">29.7 </w:t>
      </w:r>
      <w:r>
        <w:rPr>
          <w:b/>
          <w:color w:val="000000"/>
        </w:rPr>
        <w:t>No</w:t>
      </w:r>
      <w:r>
        <w:rPr>
          <w:b/>
          <w:color w:val="000000"/>
        </w:rPr>
        <w:t xml:space="preserve"> set-off by the Borrower</w:t>
      </w:r>
    </w:p>
    <w:p w:rsidR="0020797A" w:rsidRDefault="0027035F">
      <w:pPr>
        <w:spacing w:after="150"/>
      </w:pPr>
      <w:r>
        <w:rPr>
          <w:color w:val="000000"/>
        </w:rPr>
        <w:t>All payments to be made by the Borrower under the Finance Documents shall be calculated and be made without (and free and clear of any deduction for) set-off or counterclaim.</w:t>
      </w:r>
    </w:p>
    <w:p w:rsidR="0020797A" w:rsidRDefault="0027035F">
      <w:pPr>
        <w:spacing w:after="150"/>
      </w:pPr>
      <w:r>
        <w:rPr>
          <w:color w:val="000000"/>
        </w:rPr>
        <w:t xml:space="preserve">29.8 </w:t>
      </w:r>
      <w:r>
        <w:rPr>
          <w:b/>
          <w:color w:val="000000"/>
        </w:rPr>
        <w:t>Business Days</w:t>
      </w:r>
    </w:p>
    <w:p w:rsidR="0020797A" w:rsidRDefault="0027035F">
      <w:pPr>
        <w:spacing w:after="150"/>
      </w:pPr>
      <w:r>
        <w:rPr>
          <w:color w:val="000000"/>
        </w:rPr>
        <w:t>(a) Any payment under the Finance Doc</w:t>
      </w:r>
      <w:r>
        <w:rPr>
          <w:color w:val="000000"/>
        </w:rPr>
        <w:t>uments which is due to be made on a day that is not a Business Day shall be made on the next Business Day in the same calendar month (if there is one) or the preceding Business Day (if there is not).</w:t>
      </w:r>
    </w:p>
    <w:p w:rsidR="0020797A" w:rsidRDefault="0027035F">
      <w:pPr>
        <w:spacing w:after="150"/>
      </w:pPr>
      <w:r>
        <w:rPr>
          <w:color w:val="000000"/>
        </w:rPr>
        <w:lastRenderedPageBreak/>
        <w:t xml:space="preserve">(b) During any extension of the due date for payment of </w:t>
      </w:r>
      <w:r>
        <w:rPr>
          <w:color w:val="000000"/>
        </w:rPr>
        <w:t>any principal or Unpaid Sum under this Agreement interest is payable on the principal or Unpaid Sum at the rate payable on the original due date.</w:t>
      </w:r>
    </w:p>
    <w:p w:rsidR="0020797A" w:rsidRDefault="0027035F">
      <w:pPr>
        <w:spacing w:after="150"/>
      </w:pPr>
      <w:r>
        <w:rPr>
          <w:color w:val="000000"/>
        </w:rPr>
        <w:t xml:space="preserve">29.9 </w:t>
      </w:r>
      <w:r>
        <w:rPr>
          <w:b/>
          <w:color w:val="000000"/>
        </w:rPr>
        <w:t>Currency of account</w:t>
      </w:r>
    </w:p>
    <w:p w:rsidR="0020797A" w:rsidRDefault="0027035F">
      <w:pPr>
        <w:spacing w:after="150"/>
      </w:pPr>
      <w:r>
        <w:rPr>
          <w:color w:val="000000"/>
        </w:rPr>
        <w:t xml:space="preserve">(a) Subject to Clause 29.9(b) and Clause 29.9(c) below, the Facility Currency is the </w:t>
      </w:r>
      <w:r>
        <w:rPr>
          <w:color w:val="000000"/>
        </w:rPr>
        <w:t>currency of account and payment for any sum due from the Borrower under any Finance Document.</w:t>
      </w:r>
    </w:p>
    <w:p w:rsidR="0020797A" w:rsidRDefault="0027035F">
      <w:pPr>
        <w:spacing w:after="150"/>
      </w:pPr>
      <w:r>
        <w:rPr>
          <w:color w:val="000000"/>
        </w:rPr>
        <w:t>(b) Each payment in respect of costs, expenses or Taxes shall be made in the currency in which the costs, expenses or Taxes are incurred.</w:t>
      </w:r>
    </w:p>
    <w:p w:rsidR="0020797A" w:rsidRDefault="0027035F">
      <w:pPr>
        <w:spacing w:after="150"/>
      </w:pPr>
      <w:r>
        <w:rPr>
          <w:color w:val="000000"/>
        </w:rPr>
        <w:t>(c) Any amount expressed</w:t>
      </w:r>
      <w:r>
        <w:rPr>
          <w:color w:val="000000"/>
        </w:rPr>
        <w:t xml:space="preserve"> to be payable in a currency other than the Facility Currency shall be paid in that other currency.</w:t>
      </w:r>
    </w:p>
    <w:p w:rsidR="0020797A" w:rsidRDefault="0027035F">
      <w:pPr>
        <w:spacing w:after="150"/>
      </w:pPr>
      <w:r>
        <w:rPr>
          <w:color w:val="000000"/>
        </w:rPr>
        <w:t xml:space="preserve">29.10 </w:t>
      </w:r>
      <w:r>
        <w:rPr>
          <w:b/>
          <w:color w:val="000000"/>
        </w:rPr>
        <w:t>Change of currency</w:t>
      </w:r>
    </w:p>
    <w:p w:rsidR="0020797A" w:rsidRDefault="0027035F">
      <w:pPr>
        <w:spacing w:after="150"/>
      </w:pPr>
      <w:r>
        <w:rPr>
          <w:color w:val="000000"/>
        </w:rPr>
        <w:t>(a) Unless otherwise prohibited by law, if more than one currency or currency unit are at the same time recognised by the central b</w:t>
      </w:r>
      <w:r>
        <w:rPr>
          <w:color w:val="000000"/>
        </w:rPr>
        <w:t>ank of any country as the lawful currency of that country, then:</w:t>
      </w:r>
    </w:p>
    <w:p w:rsidR="0020797A" w:rsidRDefault="0027035F">
      <w:pPr>
        <w:spacing w:after="150"/>
      </w:pPr>
      <w:r>
        <w:rPr>
          <w:color w:val="000000"/>
        </w:rPr>
        <w:t>(i) any reference in the Finance Documents to, and any obligations arising under the Finance Documents in, the currency of that country shall be translated into, or paid in, the currency or c</w:t>
      </w:r>
      <w:r>
        <w:rPr>
          <w:color w:val="000000"/>
        </w:rPr>
        <w:t>urrency unit of that country designated by the Agent (after consultation with the Borrower); and</w:t>
      </w:r>
    </w:p>
    <w:p w:rsidR="0020797A" w:rsidRDefault="0027035F">
      <w:pPr>
        <w:spacing w:after="150"/>
      </w:pPr>
      <w:r>
        <w:rPr>
          <w:color w:val="000000"/>
        </w:rPr>
        <w:t xml:space="preserve">(ii) any translation from one currency or currency unit to another shall be at the official rate of exchange recognised by the central bank for the conversion </w:t>
      </w:r>
      <w:r>
        <w:rPr>
          <w:color w:val="000000"/>
        </w:rPr>
        <w:t>of that currency or currency unit into the other, rounded up or down by the Agent (acting reasonably).</w:t>
      </w:r>
    </w:p>
    <w:p w:rsidR="0020797A" w:rsidRDefault="0027035F">
      <w:pPr>
        <w:spacing w:after="150"/>
      </w:pPr>
      <w:r>
        <w:rPr>
          <w:color w:val="000000"/>
        </w:rPr>
        <w:t>(b) If a change in any currency of a country occurs, this Agreement will, to the extent the Agent (acting reasonably and after consultation with the Borr</w:t>
      </w:r>
      <w:r>
        <w:rPr>
          <w:color w:val="000000"/>
        </w:rPr>
        <w:t>ower) specifies to be necessary, be amended to comply with any generally accepted conventions and market practice in the Relevant Market and otherwise to reflect the change in currency.</w:t>
      </w:r>
    </w:p>
    <w:p w:rsidR="0020797A" w:rsidRDefault="0027035F">
      <w:pPr>
        <w:spacing w:after="150"/>
      </w:pPr>
      <w:r>
        <w:rPr>
          <w:color w:val="000000"/>
        </w:rPr>
        <w:t xml:space="preserve">29.11 </w:t>
      </w:r>
      <w:r>
        <w:rPr>
          <w:b/>
          <w:color w:val="000000"/>
        </w:rPr>
        <w:t>Disruption to payment systems etc.</w:t>
      </w:r>
    </w:p>
    <w:p w:rsidR="0020797A" w:rsidRDefault="0027035F">
      <w:pPr>
        <w:spacing w:after="150"/>
      </w:pPr>
      <w:r>
        <w:rPr>
          <w:color w:val="000000"/>
        </w:rPr>
        <w:t>If either the Agent determine</w:t>
      </w:r>
      <w:r>
        <w:rPr>
          <w:color w:val="000000"/>
        </w:rPr>
        <w:t>s (in its discretion) that a Disruption Event has occurred or the Agent is notified by the Borrower that a Disruption Event has occurred:</w:t>
      </w:r>
    </w:p>
    <w:p w:rsidR="0020797A" w:rsidRDefault="0027035F">
      <w:pPr>
        <w:spacing w:after="150"/>
      </w:pPr>
      <w:r>
        <w:rPr>
          <w:color w:val="000000"/>
        </w:rPr>
        <w:t xml:space="preserve">(a) the Agent may, and shall if requested to do so by the Borrower, consult with the Borrower with a view to agreeing </w:t>
      </w:r>
      <w:r>
        <w:rPr>
          <w:color w:val="000000"/>
        </w:rPr>
        <w:t>with the Borrower such changes to the operation or administration of the Facility as the Agent may deem necessary in the circumstances;</w:t>
      </w:r>
    </w:p>
    <w:p w:rsidR="0020797A" w:rsidRDefault="0027035F">
      <w:pPr>
        <w:spacing w:after="150"/>
      </w:pPr>
      <w:r>
        <w:rPr>
          <w:color w:val="000000"/>
        </w:rPr>
        <w:t xml:space="preserve">(b) the Agent shall not be obliged to consult with the Borrower in relation to any changes mentioned in Clause 29.11(a) </w:t>
      </w:r>
      <w:r>
        <w:rPr>
          <w:color w:val="000000"/>
        </w:rPr>
        <w:t xml:space="preserve">if, in its opinion, it is not practicable to do </w:t>
      </w:r>
      <w:r>
        <w:rPr>
          <w:color w:val="000000"/>
        </w:rPr>
        <w:lastRenderedPageBreak/>
        <w:t>so in the circumstances and, in any event it shall have no obligation to agree to such changes;</w:t>
      </w:r>
    </w:p>
    <w:p w:rsidR="0020797A" w:rsidRDefault="0027035F">
      <w:pPr>
        <w:spacing w:after="150"/>
      </w:pPr>
      <w:r>
        <w:rPr>
          <w:color w:val="000000"/>
        </w:rPr>
        <w:t>(c) the Agent may consult with the Finance Parties in relation to any changes mentioned in Clause 29.11(a) but s</w:t>
      </w:r>
      <w:r>
        <w:rPr>
          <w:color w:val="000000"/>
        </w:rPr>
        <w:t>hall not be obliged to do so if, in its opinion, it is not practicable to do so in the circumstances;</w:t>
      </w:r>
    </w:p>
    <w:p w:rsidR="0020797A" w:rsidRDefault="0027035F">
      <w:pPr>
        <w:spacing w:after="150"/>
      </w:pPr>
      <w:r>
        <w:rPr>
          <w:color w:val="000000"/>
        </w:rPr>
        <w:t xml:space="preserve">(d) any such changes agreed upon by the Agent and the Borrower shall (whether or not it is finally determined that a Disruption Event has occurred) be </w:t>
      </w:r>
      <w:r>
        <w:rPr>
          <w:color w:val="000000"/>
        </w:rPr>
        <w:t>binding upon the Parties as an amendment to (or, as the case may be, waiver of) the terms of the Finance Documents notwithstanding the provisions of Clause 35 (</w:t>
      </w:r>
      <w:r>
        <w:rPr>
          <w:i/>
          <w:color w:val="000000"/>
        </w:rPr>
        <w:t>Amendments and waivers</w:t>
      </w:r>
      <w:r>
        <w:rPr>
          <w:color w:val="000000"/>
        </w:rPr>
        <w:t>);</w:t>
      </w:r>
    </w:p>
    <w:p w:rsidR="0020797A" w:rsidRDefault="0027035F">
      <w:pPr>
        <w:spacing w:after="150"/>
      </w:pPr>
      <w:r>
        <w:rPr>
          <w:color w:val="000000"/>
        </w:rPr>
        <w:t>(e) the Agent shall not be liable for any damages, costs or losses to a</w:t>
      </w:r>
      <w:r>
        <w:rPr>
          <w:color w:val="000000"/>
        </w:rPr>
        <w:t>ny person, any diminution in value or any liability whatsoever (including, without limitation for negligence, gross negligence or any other category of liability whatsoever but not including any claim based on the fraud of the Agent) arising as a result of</w:t>
      </w:r>
      <w:r>
        <w:rPr>
          <w:color w:val="000000"/>
        </w:rPr>
        <w:t xml:space="preserve"> its taking, or failing to take, any actions pursuant to or in connection with this Clause 29.11; and</w:t>
      </w:r>
    </w:p>
    <w:p w:rsidR="0020797A" w:rsidRDefault="0027035F">
      <w:pPr>
        <w:spacing w:after="150"/>
      </w:pPr>
      <w:r>
        <w:rPr>
          <w:color w:val="000000"/>
        </w:rPr>
        <w:t>(f) the Agent shall notify the Finance Parties of all changes agreed pursuant to Clause 29.11(d).</w:t>
      </w:r>
    </w:p>
    <w:p w:rsidR="0020797A" w:rsidRDefault="0027035F">
      <w:pPr>
        <w:spacing w:after="150"/>
      </w:pPr>
      <w:r>
        <w:rPr>
          <w:color w:val="000000"/>
        </w:rPr>
        <w:t xml:space="preserve">30. </w:t>
      </w:r>
      <w:r>
        <w:rPr>
          <w:b/>
          <w:color w:val="000000"/>
        </w:rPr>
        <w:t>SET-OFF</w:t>
      </w:r>
    </w:p>
    <w:p w:rsidR="0020797A" w:rsidRDefault="0027035F">
      <w:pPr>
        <w:spacing w:after="150"/>
      </w:pPr>
      <w:r>
        <w:rPr>
          <w:color w:val="000000"/>
        </w:rPr>
        <w:t xml:space="preserve">A Finance Party may set-off any matured </w:t>
      </w:r>
      <w:r>
        <w:rPr>
          <w:color w:val="000000"/>
        </w:rPr>
        <w:t xml:space="preserve">obligation due from the Borrower under the Finance Documents (to the extent beneficially owned by that Finance Party) against any matured obligation owed by that Finance Party to the Borrower, regardless of the place of payment, booking branch or currency </w:t>
      </w:r>
      <w:r>
        <w:rPr>
          <w:color w:val="000000"/>
        </w:rPr>
        <w:t xml:space="preserve">of either obligation. If the obligations are in different currencies, the Finance Party may convert either obligation at a market rate of exchange in its usual course of business for the purpose of the set-off. The Borrower shall execute any documents and </w:t>
      </w:r>
      <w:r>
        <w:rPr>
          <w:color w:val="000000"/>
        </w:rPr>
        <w:t>take any other actions as the Finance Party may reasonably request to effect the set off.</w:t>
      </w:r>
    </w:p>
    <w:p w:rsidR="0020797A" w:rsidRDefault="0027035F">
      <w:pPr>
        <w:spacing w:after="150"/>
      </w:pPr>
      <w:r>
        <w:rPr>
          <w:color w:val="000000"/>
        </w:rPr>
        <w:t xml:space="preserve">31. </w:t>
      </w:r>
      <w:r>
        <w:rPr>
          <w:b/>
          <w:color w:val="000000"/>
        </w:rPr>
        <w:t>NOTICES</w:t>
      </w:r>
    </w:p>
    <w:p w:rsidR="0020797A" w:rsidRDefault="0027035F">
      <w:pPr>
        <w:spacing w:after="150"/>
      </w:pPr>
      <w:r>
        <w:rPr>
          <w:color w:val="000000"/>
        </w:rPr>
        <w:t xml:space="preserve">31.1 </w:t>
      </w:r>
      <w:r>
        <w:rPr>
          <w:b/>
          <w:color w:val="000000"/>
        </w:rPr>
        <w:t>Communications in writing</w:t>
      </w:r>
    </w:p>
    <w:p w:rsidR="0020797A" w:rsidRDefault="0027035F">
      <w:pPr>
        <w:spacing w:after="150"/>
      </w:pPr>
      <w:r>
        <w:rPr>
          <w:color w:val="000000"/>
        </w:rPr>
        <w:t>Any communication to be made under or in connection with the Finance Documents shall be made in writing and, unless otherwi</w:t>
      </w:r>
      <w:r>
        <w:rPr>
          <w:color w:val="000000"/>
        </w:rPr>
        <w:t>se stated, may be made by letter or (where communication by electronic mail or other electronic means is permitted under Clause 31.5 (</w:t>
      </w:r>
      <w:r>
        <w:rPr>
          <w:i/>
          <w:color w:val="000000"/>
        </w:rPr>
        <w:t>Electronic communication</w:t>
      </w:r>
      <w:r>
        <w:rPr>
          <w:color w:val="000000"/>
        </w:rPr>
        <w:t>)) electronic mail.</w:t>
      </w:r>
    </w:p>
    <w:p w:rsidR="0020797A" w:rsidRDefault="0027035F">
      <w:pPr>
        <w:spacing w:after="150"/>
      </w:pPr>
      <w:r>
        <w:rPr>
          <w:color w:val="000000"/>
        </w:rPr>
        <w:t xml:space="preserve">31.2 </w:t>
      </w:r>
      <w:r>
        <w:rPr>
          <w:b/>
          <w:color w:val="000000"/>
        </w:rPr>
        <w:t>Addresses</w:t>
      </w:r>
    </w:p>
    <w:p w:rsidR="0020797A" w:rsidRDefault="0027035F">
      <w:pPr>
        <w:spacing w:after="150"/>
      </w:pPr>
      <w:r>
        <w:rPr>
          <w:color w:val="000000"/>
        </w:rPr>
        <w:t xml:space="preserve">The address and electronic mail address (and the department or </w:t>
      </w:r>
      <w:r>
        <w:rPr>
          <w:color w:val="000000"/>
        </w:rPr>
        <w:t>officer, if any, for whose attention the communication is to be made) of each Party for any communication or document to be made or delivered under or in connection with the Finance Documents is:</w:t>
      </w:r>
    </w:p>
    <w:p w:rsidR="0020797A" w:rsidRDefault="0027035F">
      <w:pPr>
        <w:spacing w:after="150"/>
      </w:pPr>
      <w:r>
        <w:rPr>
          <w:color w:val="000000"/>
        </w:rPr>
        <w:lastRenderedPageBreak/>
        <w:t>(a) in the case of the Borrower, that identified with its na</w:t>
      </w:r>
      <w:r>
        <w:rPr>
          <w:color w:val="000000"/>
        </w:rPr>
        <w:t>me below;</w:t>
      </w:r>
    </w:p>
    <w:p w:rsidR="0020797A" w:rsidRDefault="0027035F">
      <w:pPr>
        <w:spacing w:after="150"/>
      </w:pPr>
      <w:r>
        <w:rPr>
          <w:color w:val="000000"/>
        </w:rPr>
        <w:t>(b) in the case of each Lender, that notified in writing to the Agent and the ECA Agent on or prior to the date on which it becomes a Party; and</w:t>
      </w:r>
    </w:p>
    <w:p w:rsidR="0020797A" w:rsidRDefault="0027035F">
      <w:pPr>
        <w:spacing w:after="150"/>
      </w:pPr>
      <w:r>
        <w:rPr>
          <w:color w:val="000000"/>
        </w:rPr>
        <w:t>(c) in the case of the Agent and the ECA Agent, that identified with its name below,</w:t>
      </w:r>
    </w:p>
    <w:p w:rsidR="0020797A" w:rsidRDefault="0027035F">
      <w:pPr>
        <w:spacing w:after="150"/>
      </w:pPr>
      <w:r>
        <w:rPr>
          <w:color w:val="000000"/>
        </w:rPr>
        <w:t>or any substitut</w:t>
      </w:r>
      <w:r>
        <w:rPr>
          <w:color w:val="000000"/>
        </w:rPr>
        <w:t>e address or electronic mail address or department or officer as the Party may notify to the Agent (or the Agent may notify to the other Parties, if a change is made by the Agent) by not less than five Business Days’ notice.</w:t>
      </w:r>
    </w:p>
    <w:p w:rsidR="0020797A" w:rsidRDefault="0027035F">
      <w:pPr>
        <w:spacing w:after="150"/>
      </w:pPr>
      <w:r>
        <w:rPr>
          <w:color w:val="000000"/>
        </w:rPr>
        <w:t xml:space="preserve">31.3 </w:t>
      </w:r>
      <w:r>
        <w:rPr>
          <w:b/>
          <w:color w:val="000000"/>
        </w:rPr>
        <w:t>Delivery</w:t>
      </w:r>
    </w:p>
    <w:p w:rsidR="0020797A" w:rsidRDefault="0027035F">
      <w:pPr>
        <w:spacing w:after="150"/>
      </w:pPr>
      <w:r>
        <w:rPr>
          <w:color w:val="000000"/>
        </w:rPr>
        <w:t>(a) Any communica</w:t>
      </w:r>
      <w:r>
        <w:rPr>
          <w:color w:val="000000"/>
        </w:rPr>
        <w:t>tion or document made or delivered by one person to another under or in connection with the Finance Documents will only be effective:</w:t>
      </w:r>
    </w:p>
    <w:p w:rsidR="0020797A" w:rsidRDefault="0027035F">
      <w:pPr>
        <w:spacing w:after="150"/>
      </w:pPr>
      <w:r>
        <w:rPr>
          <w:color w:val="000000"/>
        </w:rPr>
        <w:t>(i) if by way of electronic mail, in accordance with 31.5(c) (</w:t>
      </w:r>
      <w:r>
        <w:rPr>
          <w:i/>
          <w:color w:val="000000"/>
        </w:rPr>
        <w:t>Electronic communication</w:t>
      </w:r>
      <w:r>
        <w:rPr>
          <w:color w:val="000000"/>
        </w:rPr>
        <w:t>); or</w:t>
      </w:r>
    </w:p>
    <w:p w:rsidR="0020797A" w:rsidRDefault="0027035F">
      <w:pPr>
        <w:spacing w:after="150"/>
      </w:pPr>
      <w:r>
        <w:rPr>
          <w:color w:val="000000"/>
        </w:rPr>
        <w:t>(ii) if by way of letter, when</w:t>
      </w:r>
      <w:r>
        <w:rPr>
          <w:color w:val="000000"/>
        </w:rPr>
        <w:t xml:space="preserve"> it has been left at the relevant address or five Business Days after being deposited in the post postage prepaid in an envelope addressed to it at that address,</w:t>
      </w:r>
    </w:p>
    <w:p w:rsidR="0020797A" w:rsidRDefault="0027035F">
      <w:pPr>
        <w:spacing w:after="150"/>
      </w:pPr>
      <w:r>
        <w:rPr>
          <w:color w:val="000000"/>
        </w:rPr>
        <w:t>and, if a particular department or officer is specified as part of its address details provide</w:t>
      </w:r>
      <w:r>
        <w:rPr>
          <w:color w:val="000000"/>
        </w:rPr>
        <w:t>d under Clause 31.2 (</w:t>
      </w:r>
      <w:r>
        <w:rPr>
          <w:i/>
          <w:color w:val="000000"/>
        </w:rPr>
        <w:t>Addresses</w:t>
      </w:r>
      <w:r>
        <w:rPr>
          <w:color w:val="000000"/>
        </w:rPr>
        <w:t>), if addressed to that department or officer.</w:t>
      </w:r>
    </w:p>
    <w:p w:rsidR="0020797A" w:rsidRDefault="0027035F">
      <w:pPr>
        <w:spacing w:after="150"/>
      </w:pPr>
      <w:r>
        <w:rPr>
          <w:color w:val="000000"/>
        </w:rPr>
        <w:t>(b) Any communication or document to be made or delivered to the Agent will be effective only when actually received by the Agent and then only if it is expressly marked for the a</w:t>
      </w:r>
      <w:r>
        <w:rPr>
          <w:color w:val="000000"/>
        </w:rPr>
        <w:t>ttention of the department or officer identified with the Agent’s signature below (or any substitute department or officer as the Agent shall specify for this purpose).</w:t>
      </w:r>
    </w:p>
    <w:p w:rsidR="0020797A" w:rsidRDefault="0027035F">
      <w:pPr>
        <w:spacing w:after="150"/>
      </w:pPr>
      <w:r>
        <w:rPr>
          <w:color w:val="000000"/>
        </w:rPr>
        <w:t>(c) All notices from or to the Borrower shall be sent through the Agent.</w:t>
      </w:r>
    </w:p>
    <w:p w:rsidR="0020797A" w:rsidRDefault="0027035F">
      <w:pPr>
        <w:spacing w:after="150"/>
      </w:pPr>
      <w:r>
        <w:rPr>
          <w:color w:val="000000"/>
        </w:rPr>
        <w:t>(d) Any commun</w:t>
      </w:r>
      <w:r>
        <w:rPr>
          <w:color w:val="000000"/>
        </w:rPr>
        <w:t>ication or document which becomes effective, in accordance with Clause 31.3(a) to Clause 31.3(c), after 5.00 p.m. in the place of receipt shall be deemed only to become effective on the following day.</w:t>
      </w:r>
    </w:p>
    <w:p w:rsidR="0020797A" w:rsidRDefault="0027035F">
      <w:pPr>
        <w:spacing w:after="150"/>
      </w:pPr>
      <w:r>
        <w:rPr>
          <w:color w:val="000000"/>
        </w:rPr>
        <w:t xml:space="preserve">31.4 </w:t>
      </w:r>
      <w:r>
        <w:rPr>
          <w:b/>
          <w:color w:val="000000"/>
        </w:rPr>
        <w:t>Notification of address and electronic mail addres</w:t>
      </w:r>
      <w:r>
        <w:rPr>
          <w:b/>
          <w:color w:val="000000"/>
        </w:rPr>
        <w:t>s</w:t>
      </w:r>
    </w:p>
    <w:p w:rsidR="0020797A" w:rsidRDefault="0027035F">
      <w:pPr>
        <w:spacing w:after="150"/>
      </w:pPr>
      <w:r>
        <w:rPr>
          <w:color w:val="000000"/>
        </w:rPr>
        <w:t>Promptly upon changing its address or electronic mail address, the Agent shall notify the other Parties.</w:t>
      </w:r>
    </w:p>
    <w:p w:rsidR="0020797A" w:rsidRDefault="0027035F">
      <w:pPr>
        <w:spacing w:after="150"/>
      </w:pPr>
      <w:r>
        <w:rPr>
          <w:color w:val="000000"/>
        </w:rPr>
        <w:t xml:space="preserve">31.5 </w:t>
      </w:r>
      <w:r>
        <w:rPr>
          <w:b/>
          <w:color w:val="000000"/>
        </w:rPr>
        <w:t>Electronic communication</w:t>
      </w:r>
    </w:p>
    <w:p w:rsidR="0020797A" w:rsidRDefault="0027035F">
      <w:pPr>
        <w:spacing w:after="150"/>
      </w:pPr>
      <w:r>
        <w:rPr>
          <w:color w:val="000000"/>
        </w:rPr>
        <w:t xml:space="preserve">(a) Any communication to be made between any two Parties under or in connection with the Finance Documents may be made </w:t>
      </w:r>
      <w:r>
        <w:rPr>
          <w:color w:val="000000"/>
        </w:rPr>
        <w:t>by electronic mail or other electronic means (including, without limitation, by way of posting to a secure website) if those two Parties:</w:t>
      </w:r>
    </w:p>
    <w:p w:rsidR="0020797A" w:rsidRDefault="0027035F">
      <w:pPr>
        <w:spacing w:after="150"/>
      </w:pPr>
      <w:r>
        <w:rPr>
          <w:color w:val="000000"/>
        </w:rPr>
        <w:lastRenderedPageBreak/>
        <w:t xml:space="preserve">(i) notify each other in writing of their electronic mail address and/or any other information required to enable the </w:t>
      </w:r>
      <w:r>
        <w:rPr>
          <w:color w:val="000000"/>
        </w:rPr>
        <w:t>transmission of information by that means; and</w:t>
      </w:r>
    </w:p>
    <w:p w:rsidR="0020797A" w:rsidRDefault="0027035F">
      <w:pPr>
        <w:spacing w:after="150"/>
      </w:pPr>
      <w:r>
        <w:rPr>
          <w:color w:val="000000"/>
        </w:rPr>
        <w:t>(ii) notify each other of any change to their address or any other such information supplied by them by not less than five Business Days’ notice.</w:t>
      </w:r>
    </w:p>
    <w:p w:rsidR="0020797A" w:rsidRDefault="0027035F">
      <w:pPr>
        <w:spacing w:after="150"/>
      </w:pPr>
      <w:r>
        <w:rPr>
          <w:color w:val="000000"/>
        </w:rPr>
        <w:t>(b) Any such electronic communication as specified in Clause 31</w:t>
      </w:r>
      <w:r>
        <w:rPr>
          <w:color w:val="000000"/>
        </w:rPr>
        <w:t>.5(a) above to be made between the Borrower and a Finance Party may only be made in that way to the extent that those two Parties agree that, unless and until notified to the contrary, this is to be an accepted form of communication or delivery.</w:t>
      </w:r>
    </w:p>
    <w:p w:rsidR="0020797A" w:rsidRDefault="0027035F">
      <w:pPr>
        <w:spacing w:after="150"/>
      </w:pPr>
      <w:r>
        <w:rPr>
          <w:color w:val="000000"/>
        </w:rPr>
        <w:t>(c) Any su</w:t>
      </w:r>
      <w:r>
        <w:rPr>
          <w:color w:val="000000"/>
        </w:rPr>
        <w:t>ch electronic communication as specified in Clause 31.5(a) above made between any two Parties will be effective only when actually received (or made available) in readable form and in the case of any electronic communication made by a Party to the Agent on</w:t>
      </w:r>
      <w:r>
        <w:rPr>
          <w:color w:val="000000"/>
        </w:rPr>
        <w:t>ly if it is addressed in such a manner as the Agent shall specify for this purpose.</w:t>
      </w:r>
    </w:p>
    <w:p w:rsidR="0020797A" w:rsidRDefault="0027035F">
      <w:pPr>
        <w:spacing w:after="150"/>
      </w:pPr>
      <w:r>
        <w:rPr>
          <w:color w:val="000000"/>
        </w:rPr>
        <w:t>(d) Any electronic communication which becomes effective, in accordance with Clause 31.5(c), after 5:00 p.m. in the place in which the Party to whom the relevant communicat</w:t>
      </w:r>
      <w:r>
        <w:rPr>
          <w:color w:val="000000"/>
        </w:rPr>
        <w:t>ion is sent or made available has its address for the purpose of this Agreement shall be deemed only to become effective on the following day.</w:t>
      </w:r>
    </w:p>
    <w:p w:rsidR="0020797A" w:rsidRDefault="0027035F">
      <w:pPr>
        <w:spacing w:after="150"/>
      </w:pPr>
      <w:r>
        <w:rPr>
          <w:color w:val="000000"/>
        </w:rPr>
        <w:t>(e) For reasons of technical practicality, electronic communications may be sent in unencrypted form, even if the</w:t>
      </w:r>
      <w:r>
        <w:rPr>
          <w:color w:val="000000"/>
        </w:rPr>
        <w:t xml:space="preserve"> content may be subject to confidentiality and banking secrecy. The Parties agree to release each other from any liability for damages arising out of an unauthorized disclosure of such unencrypted electronic communication and each Party assumes for itself </w:t>
      </w:r>
      <w:r>
        <w:rPr>
          <w:color w:val="000000"/>
        </w:rPr>
        <w:t>full responsibility for all possible consequences arising from such unauthorized disclosure. However, this shall not apply if a Party sends an unencrypted electronic communication disclosing information despite having been specifically forbidden by the oth</w:t>
      </w:r>
      <w:r>
        <w:rPr>
          <w:color w:val="000000"/>
        </w:rPr>
        <w:t>er Party in writing from disclosing such information in an unencrypted electronic communication or if a Party has intentionally or gross negligently omitted to perform the duty to take care in its dealings via electronic communication.</w:t>
      </w:r>
    </w:p>
    <w:p w:rsidR="0020797A" w:rsidRDefault="0027035F">
      <w:pPr>
        <w:spacing w:after="150"/>
      </w:pPr>
      <w:r>
        <w:rPr>
          <w:color w:val="000000"/>
        </w:rPr>
        <w:t>(f) Any reference in</w:t>
      </w:r>
      <w:r>
        <w:rPr>
          <w:color w:val="000000"/>
        </w:rPr>
        <w:t xml:space="preserve"> a Finance Document to a communication being sent or received shall be construed to include that communication being made available in accordance with this Clause.</w:t>
      </w:r>
    </w:p>
    <w:p w:rsidR="0020797A" w:rsidRDefault="0027035F">
      <w:pPr>
        <w:spacing w:after="150"/>
      </w:pPr>
      <w:r>
        <w:rPr>
          <w:color w:val="000000"/>
        </w:rPr>
        <w:t xml:space="preserve">31.6 </w:t>
      </w:r>
      <w:r>
        <w:rPr>
          <w:b/>
          <w:color w:val="000000"/>
        </w:rPr>
        <w:t>English language</w:t>
      </w:r>
    </w:p>
    <w:p w:rsidR="0020797A" w:rsidRDefault="0027035F">
      <w:pPr>
        <w:spacing w:after="150"/>
      </w:pPr>
      <w:r>
        <w:rPr>
          <w:color w:val="000000"/>
        </w:rPr>
        <w:t xml:space="preserve">(a) Any notice given under or in connection with any Finance Document </w:t>
      </w:r>
      <w:r>
        <w:rPr>
          <w:color w:val="000000"/>
        </w:rPr>
        <w:t>must be in English.</w:t>
      </w:r>
    </w:p>
    <w:p w:rsidR="0020797A" w:rsidRDefault="0027035F">
      <w:pPr>
        <w:spacing w:after="150"/>
      </w:pPr>
      <w:r>
        <w:rPr>
          <w:color w:val="000000"/>
        </w:rPr>
        <w:t>(b) All other documents provided under or in connection with any Finance Document must be:</w:t>
      </w:r>
    </w:p>
    <w:p w:rsidR="0020797A" w:rsidRDefault="0027035F">
      <w:pPr>
        <w:spacing w:after="150"/>
      </w:pPr>
      <w:r>
        <w:rPr>
          <w:color w:val="000000"/>
        </w:rPr>
        <w:t>(i) in English; or</w:t>
      </w:r>
    </w:p>
    <w:p w:rsidR="0020797A" w:rsidRDefault="0027035F">
      <w:pPr>
        <w:spacing w:after="150"/>
      </w:pPr>
      <w:r>
        <w:rPr>
          <w:color w:val="000000"/>
        </w:rPr>
        <w:lastRenderedPageBreak/>
        <w:t>(ii) if not in English, and if so required by the Agent, accompanied by a certified English translation and, in this case, the</w:t>
      </w:r>
      <w:r>
        <w:rPr>
          <w:color w:val="000000"/>
        </w:rPr>
        <w:t xml:space="preserve"> English translation will prevail unless the document is a constitutional, statutory or other official document.</w:t>
      </w:r>
    </w:p>
    <w:p w:rsidR="0020797A" w:rsidRDefault="0027035F">
      <w:pPr>
        <w:spacing w:after="150"/>
      </w:pPr>
      <w:r>
        <w:rPr>
          <w:color w:val="000000"/>
        </w:rPr>
        <w:t xml:space="preserve">32. </w:t>
      </w:r>
      <w:r>
        <w:rPr>
          <w:b/>
          <w:color w:val="000000"/>
        </w:rPr>
        <w:t>CALCULATIONS AND CERTIFICATES</w:t>
      </w:r>
    </w:p>
    <w:p w:rsidR="0020797A" w:rsidRDefault="0027035F">
      <w:pPr>
        <w:spacing w:after="150"/>
      </w:pPr>
      <w:r>
        <w:rPr>
          <w:color w:val="000000"/>
        </w:rPr>
        <w:t xml:space="preserve">32.1 </w:t>
      </w:r>
      <w:r>
        <w:rPr>
          <w:b/>
          <w:color w:val="000000"/>
        </w:rPr>
        <w:t>Accounts</w:t>
      </w:r>
    </w:p>
    <w:p w:rsidR="0020797A" w:rsidRDefault="0027035F">
      <w:pPr>
        <w:spacing w:after="150"/>
      </w:pPr>
      <w:r>
        <w:rPr>
          <w:color w:val="000000"/>
        </w:rPr>
        <w:t>In any litigation or arbitration proceedings arising out of or in connection with a Finance Doc</w:t>
      </w:r>
      <w:r>
        <w:rPr>
          <w:color w:val="000000"/>
        </w:rPr>
        <w:t>ument, the entries made in the accounts maintained by a Finance Party are prima facie evidence of the matters to which they relate.</w:t>
      </w:r>
    </w:p>
    <w:p w:rsidR="0020797A" w:rsidRDefault="0027035F">
      <w:pPr>
        <w:spacing w:after="150"/>
      </w:pPr>
      <w:r>
        <w:rPr>
          <w:color w:val="000000"/>
        </w:rPr>
        <w:t xml:space="preserve">32.2 </w:t>
      </w:r>
      <w:r>
        <w:rPr>
          <w:b/>
          <w:color w:val="000000"/>
        </w:rPr>
        <w:t>Certificates and determinations</w:t>
      </w:r>
    </w:p>
    <w:p w:rsidR="0020797A" w:rsidRDefault="0027035F">
      <w:pPr>
        <w:spacing w:after="150"/>
      </w:pPr>
      <w:r>
        <w:rPr>
          <w:color w:val="000000"/>
        </w:rPr>
        <w:t>Any certification or determination by a Finance Party of a rate or amount under any Fin</w:t>
      </w:r>
      <w:r>
        <w:rPr>
          <w:color w:val="000000"/>
        </w:rPr>
        <w:t>ance Document is, in the absence of manifest error, conclusive evidence of the matters to which it relates.</w:t>
      </w:r>
    </w:p>
    <w:p w:rsidR="0020797A" w:rsidRDefault="0027035F">
      <w:pPr>
        <w:spacing w:after="150"/>
      </w:pPr>
      <w:r>
        <w:rPr>
          <w:color w:val="000000"/>
        </w:rPr>
        <w:t xml:space="preserve">32.3 </w:t>
      </w:r>
      <w:r>
        <w:rPr>
          <w:b/>
          <w:color w:val="000000"/>
        </w:rPr>
        <w:t>Day count convention</w:t>
      </w:r>
    </w:p>
    <w:p w:rsidR="0020797A" w:rsidRDefault="0027035F">
      <w:pPr>
        <w:spacing w:after="150"/>
      </w:pPr>
      <w:r>
        <w:rPr>
          <w:color w:val="000000"/>
        </w:rPr>
        <w:t>Any interest, commission or fee accruing under a Finance Document will accrue from day to day and is calculated on the bas</w:t>
      </w:r>
      <w:r>
        <w:rPr>
          <w:color w:val="000000"/>
        </w:rPr>
        <w:t>is of the actual number of days elapsed and a year of 360 days or, in any case where the practice in the Relevant Market differs, in accordance with that market practice.</w:t>
      </w:r>
    </w:p>
    <w:p w:rsidR="0020797A" w:rsidRDefault="0027035F">
      <w:pPr>
        <w:spacing w:after="150"/>
      </w:pPr>
      <w:r>
        <w:rPr>
          <w:color w:val="000000"/>
        </w:rPr>
        <w:t xml:space="preserve">33. </w:t>
      </w:r>
      <w:r>
        <w:rPr>
          <w:b/>
          <w:color w:val="000000"/>
        </w:rPr>
        <w:t>PARTIAL INVALIDITY</w:t>
      </w:r>
    </w:p>
    <w:p w:rsidR="0020797A" w:rsidRDefault="0027035F">
      <w:pPr>
        <w:spacing w:after="150"/>
      </w:pPr>
      <w:r>
        <w:rPr>
          <w:color w:val="000000"/>
        </w:rPr>
        <w:t>If, at any time, any provision of a Finance Document is or bec</w:t>
      </w:r>
      <w:r>
        <w:rPr>
          <w:color w:val="000000"/>
        </w:rPr>
        <w:t xml:space="preserve">omes illegal, invalid or unenforceable in any respect under any law of any jurisdiction, neither the legality, validity or enforceability of the remaining provisions nor the legality, validity or enforceability of such provision under the law of any other </w:t>
      </w:r>
      <w:r>
        <w:rPr>
          <w:color w:val="000000"/>
        </w:rPr>
        <w:t>jurisdiction will in any way be affected or impaired.</w:t>
      </w:r>
    </w:p>
    <w:p w:rsidR="0020797A" w:rsidRDefault="0027035F">
      <w:pPr>
        <w:spacing w:after="150"/>
      </w:pPr>
      <w:r>
        <w:rPr>
          <w:color w:val="000000"/>
        </w:rPr>
        <w:t xml:space="preserve">34. </w:t>
      </w:r>
      <w:r>
        <w:rPr>
          <w:b/>
          <w:color w:val="000000"/>
        </w:rPr>
        <w:t>REMEDIES AND WAIVERS</w:t>
      </w:r>
    </w:p>
    <w:p w:rsidR="0020797A" w:rsidRDefault="0027035F">
      <w:pPr>
        <w:spacing w:after="150"/>
      </w:pPr>
      <w:r>
        <w:rPr>
          <w:color w:val="000000"/>
        </w:rPr>
        <w:t>No failure to exercise, nor any delay in exercising, on the part of any Finance Party, any right or remedy under a Finance Document shall operate as a waiver of any such right o</w:t>
      </w:r>
      <w:r>
        <w:rPr>
          <w:color w:val="000000"/>
        </w:rPr>
        <w:t>r remedy or constitute an election to affirm any Finance Document. No election to affirm any Finance Document on the part of any Finance Party shall be effective unless it is in writing. No single or partial exercise of any right or remedy shall prevent an</w:t>
      </w:r>
      <w:r>
        <w:rPr>
          <w:color w:val="000000"/>
        </w:rPr>
        <w:t>y further or other exercise or the exercise of any other right or remedy. The rights and remedies provided in each Finance Document are cumulative and not exclusive of any rights or remedies provided by law.</w:t>
      </w:r>
    </w:p>
    <w:p w:rsidR="0020797A" w:rsidRDefault="0027035F">
      <w:pPr>
        <w:spacing w:after="150"/>
      </w:pPr>
      <w:r>
        <w:rPr>
          <w:color w:val="000000"/>
        </w:rPr>
        <w:t xml:space="preserve">35. </w:t>
      </w:r>
      <w:r>
        <w:rPr>
          <w:b/>
          <w:color w:val="000000"/>
        </w:rPr>
        <w:t>AMENDMENTS AND WAIVERS</w:t>
      </w:r>
    </w:p>
    <w:p w:rsidR="0020797A" w:rsidRDefault="0027035F">
      <w:pPr>
        <w:spacing w:after="150"/>
      </w:pPr>
      <w:r>
        <w:rPr>
          <w:color w:val="000000"/>
        </w:rPr>
        <w:t xml:space="preserve">35.1 </w:t>
      </w:r>
      <w:r>
        <w:rPr>
          <w:b/>
          <w:color w:val="000000"/>
        </w:rPr>
        <w:t>Required consent</w:t>
      </w:r>
      <w:r>
        <w:rPr>
          <w:b/>
          <w:color w:val="000000"/>
        </w:rPr>
        <w:t>s</w:t>
      </w:r>
    </w:p>
    <w:p w:rsidR="0020797A" w:rsidRDefault="0027035F">
      <w:pPr>
        <w:spacing w:after="150"/>
      </w:pPr>
      <w:r>
        <w:rPr>
          <w:color w:val="000000"/>
        </w:rPr>
        <w:t>(a) Subject to Clause 35.2 (</w:t>
      </w:r>
      <w:r>
        <w:rPr>
          <w:i/>
          <w:color w:val="000000"/>
        </w:rPr>
        <w:t>All Lender matters</w:t>
      </w:r>
      <w:r>
        <w:rPr>
          <w:color w:val="000000"/>
        </w:rPr>
        <w:t>) and Clause 35.3 (</w:t>
      </w:r>
      <w:r>
        <w:rPr>
          <w:i/>
          <w:color w:val="000000"/>
        </w:rPr>
        <w:t>Other exceptions</w:t>
      </w:r>
      <w:r>
        <w:rPr>
          <w:color w:val="000000"/>
        </w:rPr>
        <w:t xml:space="preserve">), any term of the Finance Documents may be amended or waived </w:t>
      </w:r>
      <w:r>
        <w:rPr>
          <w:color w:val="000000"/>
        </w:rPr>
        <w:lastRenderedPageBreak/>
        <w:t>only with the consent of the Majority Lenders, and the Borrower and any such amendment or waiver will be bindin</w:t>
      </w:r>
      <w:r>
        <w:rPr>
          <w:color w:val="000000"/>
        </w:rPr>
        <w:t>g on all Parties.</w:t>
      </w:r>
    </w:p>
    <w:p w:rsidR="0020797A" w:rsidRDefault="0027035F">
      <w:pPr>
        <w:spacing w:after="150"/>
      </w:pPr>
      <w:r>
        <w:rPr>
          <w:color w:val="000000"/>
        </w:rPr>
        <w:t>(b) The Agent may effect, on behalf of any Finance Party, any amendment or waiver permitted by this Clause 35</w:t>
      </w:r>
    </w:p>
    <w:p w:rsidR="0020797A" w:rsidRDefault="0027035F">
      <w:pPr>
        <w:spacing w:after="150"/>
      </w:pPr>
      <w:r>
        <w:rPr>
          <w:color w:val="000000"/>
        </w:rPr>
        <w:t>(c) Clause 23.9(c) (</w:t>
      </w:r>
      <w:r>
        <w:rPr>
          <w:i/>
          <w:color w:val="000000"/>
        </w:rPr>
        <w:t>Pro rata interest</w:t>
      </w:r>
      <w:r>
        <w:rPr>
          <w:color w:val="000000"/>
        </w:rPr>
        <w:t xml:space="preserve"> </w:t>
      </w:r>
      <w:r>
        <w:rPr>
          <w:i/>
          <w:color w:val="000000"/>
        </w:rPr>
        <w:t>settlement</w:t>
      </w:r>
      <w:r>
        <w:rPr>
          <w:color w:val="000000"/>
        </w:rPr>
        <w:t>) shall apply to this Clause 35.</w:t>
      </w:r>
    </w:p>
    <w:p w:rsidR="0020797A" w:rsidRDefault="0027035F">
      <w:pPr>
        <w:spacing w:after="150"/>
      </w:pPr>
      <w:r>
        <w:rPr>
          <w:color w:val="000000"/>
        </w:rPr>
        <w:t xml:space="preserve">35.2 </w:t>
      </w:r>
      <w:r>
        <w:rPr>
          <w:b/>
          <w:color w:val="000000"/>
        </w:rPr>
        <w:t>All Lender matters</w:t>
      </w:r>
    </w:p>
    <w:p w:rsidR="0020797A" w:rsidRDefault="0027035F">
      <w:pPr>
        <w:spacing w:after="150"/>
      </w:pPr>
      <w:r>
        <w:rPr>
          <w:color w:val="000000"/>
        </w:rPr>
        <w:t>Subject to Clauses 35.3</w:t>
      </w:r>
      <w:r>
        <w:rPr>
          <w:color w:val="000000"/>
        </w:rPr>
        <w:t>(b) (</w:t>
      </w:r>
      <w:r>
        <w:rPr>
          <w:i/>
          <w:color w:val="000000"/>
        </w:rPr>
        <w:t>Other exceptions</w:t>
      </w:r>
      <w:r>
        <w:rPr>
          <w:color w:val="000000"/>
        </w:rPr>
        <w:t>) and 35.4 (</w:t>
      </w:r>
      <w:r>
        <w:rPr>
          <w:i/>
          <w:color w:val="000000"/>
        </w:rPr>
        <w:t>Replacement of Screen Rate</w:t>
      </w:r>
      <w:r>
        <w:rPr>
          <w:color w:val="000000"/>
        </w:rPr>
        <w:t>) an amendment or waiver of any term of any Finance Document that has the effect of changing or which relates to:</w:t>
      </w:r>
    </w:p>
    <w:p w:rsidR="0020797A" w:rsidRDefault="0027035F">
      <w:pPr>
        <w:spacing w:after="150"/>
      </w:pPr>
      <w:r>
        <w:rPr>
          <w:color w:val="000000"/>
        </w:rPr>
        <w:t>(a) the definition of “Majority Lenders” in Clause 1.1 (</w:t>
      </w:r>
      <w:r>
        <w:rPr>
          <w:i/>
          <w:color w:val="000000"/>
        </w:rPr>
        <w:t>Definitions</w:t>
      </w:r>
      <w:r>
        <w:rPr>
          <w:color w:val="000000"/>
        </w:rPr>
        <w:t>);</w:t>
      </w:r>
    </w:p>
    <w:p w:rsidR="0020797A" w:rsidRDefault="0027035F">
      <w:pPr>
        <w:spacing w:after="150"/>
      </w:pPr>
      <w:r>
        <w:rPr>
          <w:color w:val="000000"/>
        </w:rPr>
        <w:t>(b) an extens</w:t>
      </w:r>
      <w:r>
        <w:rPr>
          <w:color w:val="000000"/>
        </w:rPr>
        <w:t>ion to the date of payment of any amount under the Finance Documents;</w:t>
      </w:r>
    </w:p>
    <w:p w:rsidR="0020797A" w:rsidRDefault="0027035F">
      <w:pPr>
        <w:spacing w:after="150"/>
      </w:pPr>
      <w:r>
        <w:rPr>
          <w:color w:val="000000"/>
        </w:rPr>
        <w:t>(c) a reduction in the Margin or a reduction in the amount of any payment of principal, interest, fees or commission payable;</w:t>
      </w:r>
    </w:p>
    <w:p w:rsidR="0020797A" w:rsidRDefault="0027035F">
      <w:pPr>
        <w:spacing w:after="150"/>
      </w:pPr>
      <w:r>
        <w:rPr>
          <w:color w:val="000000"/>
        </w:rPr>
        <w:t xml:space="preserve">(d) a change in currency of payment of any amount under the </w:t>
      </w:r>
      <w:r>
        <w:rPr>
          <w:color w:val="000000"/>
        </w:rPr>
        <w:t>Finance Documents;</w:t>
      </w:r>
    </w:p>
    <w:p w:rsidR="0020797A" w:rsidRDefault="0027035F">
      <w:pPr>
        <w:spacing w:after="150"/>
      </w:pPr>
      <w:r>
        <w:rPr>
          <w:color w:val="000000"/>
        </w:rPr>
        <w:t>(e) an increase in any Commitment or the Total Commitments, an extension of the Availability Period or any requirement that a cancellation of Commitments reduces the Commitments of the Lenders rateably under the Facility;</w:t>
      </w:r>
    </w:p>
    <w:p w:rsidR="0020797A" w:rsidRDefault="0027035F">
      <w:pPr>
        <w:spacing w:after="150"/>
      </w:pPr>
      <w:r>
        <w:rPr>
          <w:color w:val="000000"/>
        </w:rPr>
        <w:t>(f) a change to</w:t>
      </w:r>
      <w:r>
        <w:rPr>
          <w:color w:val="000000"/>
        </w:rPr>
        <w:t xml:space="preserve"> the Borrower;</w:t>
      </w:r>
    </w:p>
    <w:p w:rsidR="0020797A" w:rsidRDefault="0027035F">
      <w:pPr>
        <w:spacing w:after="150"/>
      </w:pPr>
      <w:r>
        <w:rPr>
          <w:color w:val="000000"/>
        </w:rPr>
        <w:t>(g) any provision which expressly requires the consent of all the Lenders;</w:t>
      </w:r>
    </w:p>
    <w:p w:rsidR="0020797A" w:rsidRDefault="0027035F">
      <w:pPr>
        <w:spacing w:after="150"/>
      </w:pPr>
      <w:r>
        <w:rPr>
          <w:color w:val="000000"/>
        </w:rPr>
        <w:t>(h) Clause 3.2 (</w:t>
      </w:r>
      <w:r>
        <w:rPr>
          <w:i/>
          <w:color w:val="000000"/>
        </w:rPr>
        <w:t>Finance Parties’ rights and obligations</w:t>
      </w:r>
      <w:r>
        <w:rPr>
          <w:color w:val="000000"/>
        </w:rPr>
        <w:t>), Clause 8.1 (</w:t>
      </w:r>
      <w:r>
        <w:rPr>
          <w:i/>
          <w:color w:val="000000"/>
        </w:rPr>
        <w:t>Illegality</w:t>
      </w:r>
      <w:r>
        <w:rPr>
          <w:color w:val="000000"/>
        </w:rPr>
        <w:t>), Clause 8.2 (</w:t>
      </w:r>
      <w:r>
        <w:rPr>
          <w:i/>
          <w:color w:val="000000"/>
        </w:rPr>
        <w:t>Material EPC Contract Change</w:t>
      </w:r>
      <w:r>
        <w:rPr>
          <w:color w:val="000000"/>
        </w:rPr>
        <w:t>), Clause 8.3 (</w:t>
      </w:r>
      <w:r>
        <w:rPr>
          <w:i/>
          <w:color w:val="000000"/>
        </w:rPr>
        <w:t>Sinosure Policy Event</w:t>
      </w:r>
      <w:r>
        <w:rPr>
          <w:color w:val="000000"/>
        </w:rPr>
        <w:t xml:space="preserve">), </w:t>
      </w:r>
      <w:r>
        <w:rPr>
          <w:color w:val="000000"/>
        </w:rPr>
        <w:t>Clause 8.8 (</w:t>
      </w:r>
      <w:r>
        <w:rPr>
          <w:i/>
          <w:color w:val="000000"/>
        </w:rPr>
        <w:t>Application of prepayments</w:t>
      </w:r>
      <w:r>
        <w:rPr>
          <w:color w:val="000000"/>
        </w:rPr>
        <w:t>), Clause 23 (</w:t>
      </w:r>
      <w:r>
        <w:rPr>
          <w:i/>
          <w:color w:val="000000"/>
        </w:rPr>
        <w:t>Changes to the Lenders</w:t>
      </w:r>
      <w:r>
        <w:rPr>
          <w:color w:val="000000"/>
        </w:rPr>
        <w:t>); Clause 28 (</w:t>
      </w:r>
      <w:r>
        <w:rPr>
          <w:i/>
          <w:color w:val="000000"/>
        </w:rPr>
        <w:t>Sharing among the Finance Parties</w:t>
      </w:r>
      <w:r>
        <w:rPr>
          <w:color w:val="000000"/>
        </w:rPr>
        <w:t>), this Clause 35, the governing law of any Finance Document, Clause 42 (</w:t>
      </w:r>
      <w:r>
        <w:rPr>
          <w:i/>
          <w:color w:val="000000"/>
        </w:rPr>
        <w:t>Arbitration</w:t>
      </w:r>
      <w:r>
        <w:rPr>
          <w:color w:val="000000"/>
        </w:rPr>
        <w:t>) or Clause 43 (</w:t>
      </w:r>
      <w:r>
        <w:rPr>
          <w:i/>
          <w:color w:val="000000"/>
        </w:rPr>
        <w:t>Jurisdiction</w:t>
      </w:r>
      <w:r>
        <w:rPr>
          <w:color w:val="000000"/>
        </w:rPr>
        <w:t>); or</w:t>
      </w:r>
    </w:p>
    <w:p w:rsidR="0020797A" w:rsidRDefault="0027035F">
      <w:pPr>
        <w:spacing w:after="150"/>
      </w:pPr>
      <w:r>
        <w:rPr>
          <w:color w:val="000000"/>
        </w:rPr>
        <w:t>(i) the nature or</w:t>
      </w:r>
      <w:r>
        <w:rPr>
          <w:color w:val="000000"/>
        </w:rPr>
        <w:t xml:space="preserve"> scope of the Sinosure Policy,</w:t>
      </w:r>
    </w:p>
    <w:p w:rsidR="0020797A" w:rsidRDefault="0027035F">
      <w:pPr>
        <w:spacing w:after="150"/>
      </w:pPr>
      <w:r>
        <w:rPr>
          <w:color w:val="000000"/>
        </w:rPr>
        <w:t>shall not be made without the prior consent of all the Lenders.</w:t>
      </w:r>
    </w:p>
    <w:p w:rsidR="0020797A" w:rsidRDefault="0027035F">
      <w:pPr>
        <w:spacing w:after="150"/>
      </w:pPr>
      <w:r>
        <w:rPr>
          <w:color w:val="000000"/>
        </w:rPr>
        <w:t xml:space="preserve">35.3 </w:t>
      </w:r>
      <w:r>
        <w:rPr>
          <w:b/>
          <w:color w:val="000000"/>
        </w:rPr>
        <w:t>Other exceptions</w:t>
      </w:r>
    </w:p>
    <w:p w:rsidR="0020797A" w:rsidRDefault="0027035F">
      <w:pPr>
        <w:spacing w:after="150"/>
      </w:pPr>
      <w:r>
        <w:rPr>
          <w:color w:val="000000"/>
        </w:rPr>
        <w:t xml:space="preserve">(a) An amendment or waiver which relates to the rights or obligations of the Agent, the ECA Agent or the Arrangers (each in their capacity </w:t>
      </w:r>
      <w:r>
        <w:rPr>
          <w:color w:val="000000"/>
        </w:rPr>
        <w:t>as such) may not be effected without the consent of the Agent, the ECA Agent, the Arrangers, as the case may be.</w:t>
      </w:r>
    </w:p>
    <w:p w:rsidR="0020797A" w:rsidRDefault="0027035F">
      <w:pPr>
        <w:spacing w:after="150"/>
      </w:pPr>
      <w:r>
        <w:rPr>
          <w:color w:val="000000"/>
        </w:rPr>
        <w:t>(b) An amendment or waiver which relates to a Fee Letter may only be effected with the consent of all the parties to that Fee Letter.</w:t>
      </w:r>
    </w:p>
    <w:p w:rsidR="0020797A" w:rsidRDefault="0027035F">
      <w:pPr>
        <w:spacing w:after="150"/>
      </w:pPr>
      <w:r>
        <w:rPr>
          <w:color w:val="000000"/>
        </w:rPr>
        <w:lastRenderedPageBreak/>
        <w:t xml:space="preserve">35.4 </w:t>
      </w:r>
      <w:r>
        <w:rPr>
          <w:b/>
          <w:color w:val="000000"/>
        </w:rPr>
        <w:t>Repl</w:t>
      </w:r>
      <w:r>
        <w:rPr>
          <w:b/>
          <w:color w:val="000000"/>
        </w:rPr>
        <w:t>acement of Screen Rate</w:t>
      </w:r>
    </w:p>
    <w:p w:rsidR="0020797A" w:rsidRDefault="0027035F">
      <w:pPr>
        <w:spacing w:after="150"/>
      </w:pPr>
      <w:r>
        <w:rPr>
          <w:color w:val="000000"/>
        </w:rPr>
        <w:t>Subject to Clause 35.3 (</w:t>
      </w:r>
      <w:r>
        <w:rPr>
          <w:i/>
          <w:color w:val="000000"/>
        </w:rPr>
        <w:t>Other exceptions</w:t>
      </w:r>
      <w:r>
        <w:rPr>
          <w:color w:val="000000"/>
        </w:rPr>
        <w:t>), if a Screen Rate Replacement Event has occurred in relation to the Screen Rate for euros any amendment or waiver which relates to:</w:t>
      </w:r>
    </w:p>
    <w:p w:rsidR="0020797A" w:rsidRDefault="0027035F">
      <w:pPr>
        <w:spacing w:after="150"/>
      </w:pPr>
      <w:r>
        <w:rPr>
          <w:color w:val="000000"/>
        </w:rPr>
        <w:t>(a) providing for the use of a Replacement Benchmark in rel</w:t>
      </w:r>
      <w:r>
        <w:rPr>
          <w:color w:val="000000"/>
        </w:rPr>
        <w:t>ation to euro in place of the Screen Rate; and</w:t>
      </w:r>
    </w:p>
    <w:p w:rsidR="0020797A" w:rsidRDefault="0027035F">
      <w:pPr>
        <w:spacing w:after="150"/>
      </w:pPr>
      <w:r>
        <w:rPr>
          <w:color w:val="000000"/>
        </w:rPr>
        <w:t>(b)</w:t>
      </w:r>
    </w:p>
    <w:p w:rsidR="0020797A" w:rsidRDefault="0027035F">
      <w:pPr>
        <w:spacing w:after="150"/>
      </w:pPr>
      <w:r>
        <w:rPr>
          <w:color w:val="000000"/>
        </w:rPr>
        <w:t>(i) aligning any provision of any Finance Document to the use of that Replacement Benchmark;</w:t>
      </w:r>
    </w:p>
    <w:p w:rsidR="0020797A" w:rsidRDefault="0027035F">
      <w:pPr>
        <w:spacing w:after="150"/>
      </w:pPr>
      <w:r>
        <w:rPr>
          <w:color w:val="000000"/>
        </w:rPr>
        <w:t>(ii) enabling that Replacement Benchmark to be used for the calculation of interest under this Agreement (includ</w:t>
      </w:r>
      <w:r>
        <w:rPr>
          <w:color w:val="000000"/>
        </w:rPr>
        <w:t>ing, without limitation, any consequential changes required to enable that Replacement Benchmark to be used for the purposes of this Agreement);</w:t>
      </w:r>
    </w:p>
    <w:p w:rsidR="0020797A" w:rsidRDefault="0027035F">
      <w:pPr>
        <w:spacing w:after="150"/>
      </w:pPr>
      <w:r>
        <w:rPr>
          <w:color w:val="000000"/>
        </w:rPr>
        <w:t>(iii) implementing market conventions applicable to that Replacement Benchmark;</w:t>
      </w:r>
    </w:p>
    <w:p w:rsidR="0020797A" w:rsidRDefault="0027035F">
      <w:pPr>
        <w:spacing w:after="150"/>
      </w:pPr>
      <w:r>
        <w:rPr>
          <w:color w:val="000000"/>
        </w:rPr>
        <w:t xml:space="preserve">(iv) providing for appropriate </w:t>
      </w:r>
      <w:r>
        <w:rPr>
          <w:color w:val="000000"/>
        </w:rPr>
        <w:t>fallback (and market disruption) provisions for that Replacement Benchmark; or</w:t>
      </w:r>
    </w:p>
    <w:p w:rsidR="0020797A" w:rsidRDefault="0027035F">
      <w:pPr>
        <w:spacing w:after="150"/>
      </w:pPr>
      <w:r>
        <w:rPr>
          <w:color w:val="000000"/>
        </w:rPr>
        <w:t>(v) adjusting the pricing to reduce or eliminate, to the extent reasonably practicable, any transfer of economic value from one Party to another as a result of the application o</w:t>
      </w:r>
      <w:r>
        <w:rPr>
          <w:color w:val="000000"/>
        </w:rPr>
        <w:t>f that Replacement Benchmark (and if any adjustment or method for calculating any adjustment has been formally designated, nominated or recommended by the Relevant Nominating Body, the adjustment shall be determined on the basis of that designation, nomina</w:t>
      </w:r>
      <w:r>
        <w:rPr>
          <w:color w:val="000000"/>
        </w:rPr>
        <w:t>tion or recommendation),</w:t>
      </w:r>
    </w:p>
    <w:p w:rsidR="0020797A" w:rsidRDefault="0027035F">
      <w:pPr>
        <w:spacing w:after="150"/>
      </w:pPr>
      <w:r>
        <w:rPr>
          <w:color w:val="000000"/>
        </w:rPr>
        <w:t>may be made with the consent of the Agent (acting on the instructions of the Majority Lenders and the Borrower.</w:t>
      </w:r>
    </w:p>
    <w:p w:rsidR="0020797A" w:rsidRDefault="0027035F">
      <w:pPr>
        <w:spacing w:after="150"/>
      </w:pPr>
      <w:r>
        <w:rPr>
          <w:color w:val="000000"/>
        </w:rPr>
        <w:t xml:space="preserve">36. </w:t>
      </w:r>
      <w:r>
        <w:rPr>
          <w:b/>
          <w:color w:val="000000"/>
        </w:rPr>
        <w:t>CONFIDENTIAL INFORMATION</w:t>
      </w:r>
    </w:p>
    <w:p w:rsidR="0020797A" w:rsidRDefault="0027035F">
      <w:pPr>
        <w:spacing w:after="150"/>
      </w:pPr>
      <w:r>
        <w:rPr>
          <w:color w:val="000000"/>
        </w:rPr>
        <w:t xml:space="preserve">36.1 </w:t>
      </w:r>
      <w:r>
        <w:rPr>
          <w:b/>
          <w:color w:val="000000"/>
        </w:rPr>
        <w:t>Confidentiality</w:t>
      </w:r>
    </w:p>
    <w:p w:rsidR="0020797A" w:rsidRDefault="0027035F">
      <w:pPr>
        <w:spacing w:after="150"/>
      </w:pPr>
      <w:r>
        <w:rPr>
          <w:color w:val="000000"/>
        </w:rPr>
        <w:t>Each Finance Party agrees to keep all Confidential Information confid</w:t>
      </w:r>
      <w:r>
        <w:rPr>
          <w:color w:val="000000"/>
        </w:rPr>
        <w:t>ential and not to disclose it to anyone, save to the extent permitted by Clause 36.2 (</w:t>
      </w:r>
      <w:r>
        <w:rPr>
          <w:i/>
          <w:color w:val="000000"/>
        </w:rPr>
        <w:t>Disclosure of Confidential Information</w:t>
      </w:r>
      <w:r>
        <w:rPr>
          <w:color w:val="000000"/>
        </w:rPr>
        <w:t>), Clause 36.3 (</w:t>
      </w:r>
      <w:r>
        <w:rPr>
          <w:i/>
          <w:color w:val="000000"/>
        </w:rPr>
        <w:t>Disclosure to numbering service providers</w:t>
      </w:r>
      <w:r>
        <w:rPr>
          <w:color w:val="000000"/>
        </w:rPr>
        <w:t>) and Clause 36.4 (</w:t>
      </w:r>
      <w:r>
        <w:rPr>
          <w:i/>
          <w:color w:val="000000"/>
        </w:rPr>
        <w:t>Disclosure to financial information agencies</w:t>
      </w:r>
      <w:r>
        <w:rPr>
          <w:color w:val="000000"/>
        </w:rPr>
        <w:t>)</w:t>
      </w:r>
      <w:r>
        <w:rPr>
          <w:i/>
          <w:color w:val="000000"/>
        </w:rPr>
        <w:t>,</w:t>
      </w:r>
      <w:r>
        <w:rPr>
          <w:color w:val="000000"/>
        </w:rPr>
        <w:t xml:space="preserve"> and to en</w:t>
      </w:r>
      <w:r>
        <w:rPr>
          <w:color w:val="000000"/>
        </w:rPr>
        <w:t>sure that all Confidential Information is protected with security measures and a degree of care that would apply to its own confidential information.</w:t>
      </w:r>
    </w:p>
    <w:p w:rsidR="0020797A" w:rsidRDefault="0027035F">
      <w:pPr>
        <w:spacing w:after="150"/>
      </w:pPr>
      <w:r>
        <w:rPr>
          <w:color w:val="000000"/>
        </w:rPr>
        <w:t xml:space="preserve">36.2 </w:t>
      </w:r>
      <w:r>
        <w:rPr>
          <w:b/>
          <w:color w:val="000000"/>
        </w:rPr>
        <w:t>Disclosure of Confidential Information</w:t>
      </w:r>
    </w:p>
    <w:p w:rsidR="0020797A" w:rsidRDefault="0027035F">
      <w:pPr>
        <w:spacing w:after="150"/>
      </w:pPr>
      <w:r>
        <w:rPr>
          <w:color w:val="000000"/>
        </w:rPr>
        <w:t>Any Finance Party may disclose:</w:t>
      </w:r>
    </w:p>
    <w:p w:rsidR="0020797A" w:rsidRDefault="0027035F">
      <w:pPr>
        <w:spacing w:after="150"/>
      </w:pPr>
      <w:r>
        <w:rPr>
          <w:color w:val="000000"/>
        </w:rPr>
        <w:t>(a) to any of its Affiliates a</w:t>
      </w:r>
      <w:r>
        <w:rPr>
          <w:color w:val="000000"/>
        </w:rPr>
        <w:t xml:space="preserve">nd any of its or their officers, directors, employees, professional advisers, auditors, partners and Representatives such Confidential </w:t>
      </w:r>
      <w:r>
        <w:rPr>
          <w:color w:val="000000"/>
        </w:rPr>
        <w:lastRenderedPageBreak/>
        <w:t xml:space="preserve">Information as that Finance Party shall consider appropriate if any person to whom the Confidential Information is to be </w:t>
      </w:r>
      <w:r>
        <w:rPr>
          <w:color w:val="000000"/>
        </w:rPr>
        <w:t>given pursuant to this Clause 36.2(a) is informed in writing of its confidential nature and that some or all of such Confidential Information may be price-sensitive information except that there shall be no such requirement to so inform if the recipient is</w:t>
      </w:r>
      <w:r>
        <w:rPr>
          <w:color w:val="000000"/>
        </w:rPr>
        <w:t xml:space="preserve"> subject to professional obligations to maintain the confidentiality of the information or is otherwise bound by requirements of confidentiality in relation to the Confidential Information;</w:t>
      </w:r>
    </w:p>
    <w:p w:rsidR="0020797A" w:rsidRDefault="0027035F">
      <w:pPr>
        <w:spacing w:after="150"/>
      </w:pPr>
      <w:r>
        <w:rPr>
          <w:color w:val="000000"/>
        </w:rPr>
        <w:t>(b) to any person:</w:t>
      </w:r>
    </w:p>
    <w:p w:rsidR="0020797A" w:rsidRDefault="0027035F">
      <w:pPr>
        <w:spacing w:after="150"/>
      </w:pPr>
      <w:r>
        <w:rPr>
          <w:color w:val="000000"/>
        </w:rPr>
        <w:t>(i) to (or through) whom it assigns or transfer</w:t>
      </w:r>
      <w:r>
        <w:rPr>
          <w:color w:val="000000"/>
        </w:rPr>
        <w:t>s (or may potentially assign or transfer) all or any of its rights and/or obligations under one or more Finance Documents or which succeeds (or which may potentially succeed) it as Agent and, in each case, to any of that person’s Affiliates, Related Funds,</w:t>
      </w:r>
      <w:r>
        <w:rPr>
          <w:color w:val="000000"/>
        </w:rPr>
        <w:t xml:space="preserve"> Representatives and professional advisers;</w:t>
      </w:r>
    </w:p>
    <w:p w:rsidR="0020797A" w:rsidRDefault="0027035F">
      <w:pPr>
        <w:spacing w:after="150"/>
      </w:pPr>
      <w:r>
        <w:rPr>
          <w:color w:val="000000"/>
        </w:rPr>
        <w:t>(ii) with (or through) whom it enters into (or may potentially enter into), whether directly or indirectly, any sub-participation in relation to, or any other transaction under which payments are to be made or ma</w:t>
      </w:r>
      <w:r>
        <w:rPr>
          <w:color w:val="000000"/>
        </w:rPr>
        <w:t>y be made by reference to, one or more Finance Documents and/or the Borrower and to any of that person’s Affiliates, Representatives and professional advisers;</w:t>
      </w:r>
    </w:p>
    <w:p w:rsidR="0020797A" w:rsidRDefault="0027035F">
      <w:pPr>
        <w:spacing w:after="150"/>
      </w:pPr>
      <w:r>
        <w:rPr>
          <w:color w:val="000000"/>
        </w:rPr>
        <w:t>(iii) appointed by any Finance Party or by a person to whom Clause 36.2(b)(i) or Clause 36.2(b)(</w:t>
      </w:r>
      <w:r>
        <w:rPr>
          <w:color w:val="000000"/>
        </w:rPr>
        <w:t>ii) applies to receive communications, notices, information or documents delivered pursuant to the Finance Documents on its behalf (including, without limitation, any person appointed under Clause 25.15(b) (</w:t>
      </w:r>
      <w:r>
        <w:rPr>
          <w:i/>
          <w:color w:val="000000"/>
        </w:rPr>
        <w:t>Relationship with the Lenders</w:t>
      </w:r>
      <w:r>
        <w:rPr>
          <w:color w:val="000000"/>
        </w:rPr>
        <w:t>));</w:t>
      </w:r>
    </w:p>
    <w:p w:rsidR="0020797A" w:rsidRDefault="0027035F">
      <w:pPr>
        <w:spacing w:after="150"/>
      </w:pPr>
      <w:r>
        <w:rPr>
          <w:color w:val="000000"/>
        </w:rPr>
        <w:t>(iv) who invests</w:t>
      </w:r>
      <w:r>
        <w:rPr>
          <w:color w:val="000000"/>
        </w:rPr>
        <w:t xml:space="preserve"> in or otherwise finances (or may potentially invest in or otherwise finance), directly or indirectly, any transaction referred to in Clause 36.2(b)(i) or Clause 36.2(b)(ii);</w:t>
      </w:r>
    </w:p>
    <w:p w:rsidR="0020797A" w:rsidRDefault="0027035F">
      <w:pPr>
        <w:spacing w:after="150"/>
      </w:pPr>
      <w:r>
        <w:rPr>
          <w:color w:val="000000"/>
        </w:rPr>
        <w:t xml:space="preserve">(v) to whom information is required or requested to be disclosed by any court of </w:t>
      </w:r>
      <w:r>
        <w:rPr>
          <w:color w:val="000000"/>
        </w:rPr>
        <w:t>competent jurisdiction or any governmental, banking, taxation or other regulatory authority or similar body, the Sinosure Regulations, the rules of any relevant stock exchange or pursuant to any applicable law or regulation;</w:t>
      </w:r>
    </w:p>
    <w:p w:rsidR="0020797A" w:rsidRDefault="0027035F">
      <w:pPr>
        <w:spacing w:after="150"/>
      </w:pPr>
      <w:r>
        <w:rPr>
          <w:color w:val="000000"/>
        </w:rPr>
        <w:t xml:space="preserve">(vi) to whom information is </w:t>
      </w:r>
      <w:r>
        <w:rPr>
          <w:color w:val="000000"/>
        </w:rPr>
        <w:t>required to be disclosed in connection with, and for the purposes of, any litigation, arbitration, administrative or other investigations, proceedings or disputes;</w:t>
      </w:r>
    </w:p>
    <w:p w:rsidR="0020797A" w:rsidRDefault="0027035F">
      <w:pPr>
        <w:spacing w:after="150"/>
      </w:pPr>
      <w:r>
        <w:rPr>
          <w:color w:val="000000"/>
        </w:rPr>
        <w:t xml:space="preserve">(vii) to whom or for whose benefit that Finance Party charges, assigns or otherwise creates </w:t>
      </w:r>
      <w:r>
        <w:rPr>
          <w:color w:val="000000"/>
        </w:rPr>
        <w:t>Security (or may do so) pursuant to Clause 23.8 (</w:t>
      </w:r>
      <w:r>
        <w:rPr>
          <w:i/>
          <w:color w:val="000000"/>
        </w:rPr>
        <w:t>Security over Lenders’ rights</w:t>
      </w:r>
      <w:r>
        <w:rPr>
          <w:color w:val="000000"/>
        </w:rPr>
        <w:t>);</w:t>
      </w:r>
    </w:p>
    <w:p w:rsidR="0020797A" w:rsidRDefault="0027035F">
      <w:pPr>
        <w:spacing w:after="150"/>
      </w:pPr>
      <w:r>
        <w:rPr>
          <w:color w:val="000000"/>
        </w:rPr>
        <w:t>(viii) who is a Party;</w:t>
      </w:r>
    </w:p>
    <w:p w:rsidR="0020797A" w:rsidRDefault="0027035F">
      <w:pPr>
        <w:spacing w:after="150"/>
      </w:pPr>
      <w:r>
        <w:rPr>
          <w:color w:val="000000"/>
        </w:rPr>
        <w:t>(ix) who is the Contractor; or</w:t>
      </w:r>
    </w:p>
    <w:p w:rsidR="0020797A" w:rsidRDefault="0027035F">
      <w:pPr>
        <w:spacing w:after="150"/>
      </w:pPr>
      <w:r>
        <w:rPr>
          <w:color w:val="000000"/>
        </w:rPr>
        <w:lastRenderedPageBreak/>
        <w:t>(x) with the prior written consent of the Borrower, such consent not to be unreasonably withheld or delayed;</w:t>
      </w:r>
    </w:p>
    <w:p w:rsidR="0020797A" w:rsidRDefault="0027035F">
      <w:pPr>
        <w:spacing w:after="150"/>
      </w:pPr>
      <w:r>
        <w:rPr>
          <w:color w:val="000000"/>
        </w:rPr>
        <w:t>in each case</w:t>
      </w:r>
      <w:r>
        <w:rPr>
          <w:color w:val="000000"/>
        </w:rPr>
        <w:t>, such Confidential Information as that Finance Party shall consider appropriate if:</w:t>
      </w:r>
    </w:p>
    <w:p w:rsidR="0020797A" w:rsidRDefault="0027035F">
      <w:pPr>
        <w:spacing w:after="150"/>
      </w:pPr>
      <w:r>
        <w:rPr>
          <w:color w:val="000000"/>
        </w:rPr>
        <w:t>(A) in relation to Clause 36.2(b)(i), Clause 36.2(b)(ii) and Clause 36.2(b)(iii), the person to whom the Confidential Information is to be given has entered into a Confide</w:t>
      </w:r>
      <w:r>
        <w:rPr>
          <w:color w:val="000000"/>
        </w:rPr>
        <w:t>ntiality Undertaking except that there shall be no requirement for a Confidentiality Undertaking if the recipient is a professional adviser and is subject to professional obligations to maintain the confidentiality of the Confidential Information;</w:t>
      </w:r>
    </w:p>
    <w:p w:rsidR="0020797A" w:rsidRDefault="0027035F">
      <w:pPr>
        <w:spacing w:after="150"/>
      </w:pPr>
      <w:r>
        <w:rPr>
          <w:color w:val="000000"/>
        </w:rPr>
        <w:t>(B) in r</w:t>
      </w:r>
      <w:r>
        <w:rPr>
          <w:color w:val="000000"/>
        </w:rPr>
        <w:t>elation to Clause 36.2(b)(iv), the person to whom the Confidential Information is to be given has entered into a Confidentiality Undertaking or is otherwise bound by requirements of confidentiality in relation to the Confidential Information they receive a</w:t>
      </w:r>
      <w:r>
        <w:rPr>
          <w:color w:val="000000"/>
        </w:rPr>
        <w:t>nd is informed that some or all of such Confidential Information may be price-sensitive information;</w:t>
      </w:r>
    </w:p>
    <w:p w:rsidR="0020797A" w:rsidRDefault="0027035F">
      <w:pPr>
        <w:spacing w:after="150"/>
      </w:pPr>
      <w:r>
        <w:rPr>
          <w:color w:val="000000"/>
        </w:rPr>
        <w:t>(C) in relation to Clause 36.2(b)(v), Clause 36.2(b)(vi) and Clause 36.2(b)(vii), the person to whom the Confidential Information is to be given is informe</w:t>
      </w:r>
      <w:r>
        <w:rPr>
          <w:color w:val="000000"/>
        </w:rPr>
        <w:t>d of its confidential nature and that some or all of such Confidential Information may be price-sensitive information except that there shall be no requirement to so inform if, in the opinion of that Finance Party, it is not practicable so to do in the cir</w:t>
      </w:r>
      <w:r>
        <w:rPr>
          <w:color w:val="000000"/>
        </w:rPr>
        <w:t>cumstances;</w:t>
      </w:r>
    </w:p>
    <w:p w:rsidR="0020797A" w:rsidRDefault="0027035F">
      <w:pPr>
        <w:spacing w:after="150"/>
      </w:pPr>
      <w:r>
        <w:rPr>
          <w:color w:val="000000"/>
        </w:rPr>
        <w:t>(c) to the Authorities and Sinosure (and any of its officers, directors, employees, professional advisers, auditors, partners and Representatives) such Confidential Information as that Finance Party shall consider appropriate;</w:t>
      </w:r>
    </w:p>
    <w:p w:rsidR="0020797A" w:rsidRDefault="0027035F">
      <w:pPr>
        <w:spacing w:after="150"/>
      </w:pPr>
      <w:r>
        <w:rPr>
          <w:color w:val="000000"/>
        </w:rPr>
        <w:t>(d) to any person</w:t>
      </w:r>
      <w:r>
        <w:rPr>
          <w:color w:val="000000"/>
        </w:rPr>
        <w:t xml:space="preserve"> appointed by that Finance Party or by a person to whom Clause 36.2(b)(i) or Clause 36.2(b)(ii) applies to provide administration or settlement services in respect of one or more of the Finance Documents including, without limitation, in relation to the tr</w:t>
      </w:r>
      <w:r>
        <w:rPr>
          <w:color w:val="000000"/>
        </w:rPr>
        <w:t xml:space="preserve">ading of participations in respect of the Finance Documents, such Confidential Information as may be required to be disclosed to enable such service provider to provide any of the services referred to in this Clause 36.2(d) if the service provider to whom </w:t>
      </w:r>
      <w:r>
        <w:rPr>
          <w:color w:val="000000"/>
        </w:rPr>
        <w:t xml:space="preserve">the Confidential Information is to be given has entered into a confidentiality agreement substantially in the form of the LMA Master Confidentiality Undertaking for Use With Administration/Settlement Service Providers or such other form of confidentiality </w:t>
      </w:r>
      <w:r>
        <w:rPr>
          <w:color w:val="000000"/>
        </w:rPr>
        <w:t>undertaking agreed between the Borrower and the relevant Finance Party; and</w:t>
      </w:r>
    </w:p>
    <w:p w:rsidR="0020797A" w:rsidRDefault="0027035F">
      <w:pPr>
        <w:spacing w:after="150"/>
      </w:pPr>
      <w:r>
        <w:rPr>
          <w:color w:val="000000"/>
        </w:rPr>
        <w:t>(e) to any rating agency (including its professional advisers) such Confidential Information as may be required to be disclosed to enable such rating agency to carry out its normal</w:t>
      </w:r>
      <w:r>
        <w:rPr>
          <w:color w:val="000000"/>
        </w:rPr>
        <w:t xml:space="preserve"> rating activities in relation to the Finance Documents and/or the Borrower if the rating agency to whom the Confidential Information is to be given is informed of its confidential nature and that some or all of such Confidential Information may be price-s</w:t>
      </w:r>
      <w:r>
        <w:rPr>
          <w:color w:val="000000"/>
        </w:rPr>
        <w:t>ensitive information.</w:t>
      </w:r>
    </w:p>
    <w:p w:rsidR="0020797A" w:rsidRDefault="0027035F">
      <w:pPr>
        <w:spacing w:after="150"/>
      </w:pPr>
      <w:r>
        <w:rPr>
          <w:color w:val="000000"/>
        </w:rPr>
        <w:lastRenderedPageBreak/>
        <w:t xml:space="preserve">36.3 </w:t>
      </w:r>
      <w:r>
        <w:rPr>
          <w:b/>
          <w:color w:val="000000"/>
        </w:rPr>
        <w:t>Disclosure to numbering service providers</w:t>
      </w:r>
    </w:p>
    <w:p w:rsidR="0020797A" w:rsidRDefault="0027035F">
      <w:pPr>
        <w:spacing w:after="150"/>
      </w:pPr>
      <w:r>
        <w:rPr>
          <w:color w:val="000000"/>
        </w:rPr>
        <w:t>(a) Any Finance Party may disclose to any national or international numbering service provider appointed by that Finance Party to provide identification numbering services in respect of t</w:t>
      </w:r>
      <w:r>
        <w:rPr>
          <w:color w:val="000000"/>
        </w:rPr>
        <w:t>his Agreement, the Facility and/or the Borrower the following information:</w:t>
      </w:r>
    </w:p>
    <w:p w:rsidR="0020797A" w:rsidRDefault="0027035F">
      <w:pPr>
        <w:spacing w:after="150"/>
      </w:pPr>
      <w:r>
        <w:rPr>
          <w:color w:val="000000"/>
        </w:rPr>
        <w:t>(i) names of the Borrower;</w:t>
      </w:r>
    </w:p>
    <w:p w:rsidR="0020797A" w:rsidRDefault="0027035F">
      <w:pPr>
        <w:spacing w:after="150"/>
      </w:pPr>
      <w:r>
        <w:rPr>
          <w:color w:val="000000"/>
        </w:rPr>
        <w:t>(ii) country of domicile of the Borrower;</w:t>
      </w:r>
    </w:p>
    <w:p w:rsidR="0020797A" w:rsidRDefault="0027035F">
      <w:pPr>
        <w:spacing w:after="150"/>
      </w:pPr>
      <w:r>
        <w:rPr>
          <w:color w:val="000000"/>
        </w:rPr>
        <w:t>(iii) place of incorporation of the Borrower;</w:t>
      </w:r>
    </w:p>
    <w:p w:rsidR="0020797A" w:rsidRDefault="0027035F">
      <w:pPr>
        <w:spacing w:after="150"/>
      </w:pPr>
      <w:r>
        <w:rPr>
          <w:color w:val="000000"/>
        </w:rPr>
        <w:t>(iv) date of this Agreement;</w:t>
      </w:r>
    </w:p>
    <w:p w:rsidR="0020797A" w:rsidRDefault="0027035F">
      <w:pPr>
        <w:spacing w:after="150"/>
      </w:pPr>
      <w:r>
        <w:rPr>
          <w:color w:val="000000"/>
        </w:rPr>
        <w:t>(v) Clause 41 (Governing law)</w:t>
      </w:r>
    </w:p>
    <w:p w:rsidR="0020797A" w:rsidRDefault="0027035F">
      <w:pPr>
        <w:spacing w:after="150"/>
      </w:pPr>
      <w:r>
        <w:rPr>
          <w:color w:val="000000"/>
        </w:rPr>
        <w:t>(vi) th</w:t>
      </w:r>
      <w:r>
        <w:rPr>
          <w:color w:val="000000"/>
        </w:rPr>
        <w:t>e names of the Agent and the Arrangers;</w:t>
      </w:r>
    </w:p>
    <w:p w:rsidR="0020797A" w:rsidRDefault="0027035F">
      <w:pPr>
        <w:spacing w:after="150"/>
      </w:pPr>
      <w:r>
        <w:rPr>
          <w:color w:val="000000"/>
        </w:rPr>
        <w:t>(vii) date of each amendment and restatement of this Agreement;</w:t>
      </w:r>
    </w:p>
    <w:p w:rsidR="0020797A" w:rsidRDefault="0027035F">
      <w:pPr>
        <w:spacing w:after="150"/>
      </w:pPr>
      <w:r>
        <w:rPr>
          <w:color w:val="000000"/>
        </w:rPr>
        <w:t>(viii) amount of the Facility;</w:t>
      </w:r>
    </w:p>
    <w:p w:rsidR="0020797A" w:rsidRDefault="0027035F">
      <w:pPr>
        <w:spacing w:after="150"/>
      </w:pPr>
      <w:r>
        <w:rPr>
          <w:color w:val="000000"/>
        </w:rPr>
        <w:t>(ix) amount of Total Commitments;</w:t>
      </w:r>
    </w:p>
    <w:p w:rsidR="0020797A" w:rsidRDefault="0027035F">
      <w:pPr>
        <w:spacing w:after="150"/>
      </w:pPr>
      <w:r>
        <w:rPr>
          <w:color w:val="000000"/>
        </w:rPr>
        <w:t>(x) currency of the Facility;</w:t>
      </w:r>
    </w:p>
    <w:p w:rsidR="0020797A" w:rsidRDefault="0027035F">
      <w:pPr>
        <w:spacing w:after="150"/>
      </w:pPr>
      <w:r>
        <w:rPr>
          <w:color w:val="000000"/>
        </w:rPr>
        <w:t>(xi) type of Facility;</w:t>
      </w:r>
    </w:p>
    <w:p w:rsidR="0020797A" w:rsidRDefault="0027035F">
      <w:pPr>
        <w:spacing w:after="150"/>
      </w:pPr>
      <w:r>
        <w:rPr>
          <w:color w:val="000000"/>
        </w:rPr>
        <w:t>(xii) ranking of Facility;</w:t>
      </w:r>
    </w:p>
    <w:p w:rsidR="0020797A" w:rsidRDefault="0027035F">
      <w:pPr>
        <w:spacing w:after="150"/>
      </w:pPr>
      <w:r>
        <w:rPr>
          <w:color w:val="000000"/>
        </w:rPr>
        <w:t xml:space="preserve">(xiii) </w:t>
      </w:r>
      <w:r>
        <w:rPr>
          <w:color w:val="000000"/>
        </w:rPr>
        <w:t>Final Maturity Date for the Facility;</w:t>
      </w:r>
    </w:p>
    <w:p w:rsidR="0020797A" w:rsidRDefault="0027035F">
      <w:pPr>
        <w:spacing w:after="150"/>
      </w:pPr>
      <w:r>
        <w:rPr>
          <w:color w:val="000000"/>
        </w:rPr>
        <w:t>(xiv) changes to any of the information previously supplied pursuant to Clauses 36.3(a)(i) to Clause 36.3(a)(xiii); and</w:t>
      </w:r>
    </w:p>
    <w:p w:rsidR="0020797A" w:rsidRDefault="0027035F">
      <w:pPr>
        <w:spacing w:after="150"/>
      </w:pPr>
      <w:r>
        <w:rPr>
          <w:color w:val="000000"/>
        </w:rPr>
        <w:t>(xv) such other information agreed between such Finance Party and the Borrower,</w:t>
      </w:r>
    </w:p>
    <w:p w:rsidR="0020797A" w:rsidRDefault="0027035F">
      <w:pPr>
        <w:spacing w:after="150"/>
      </w:pPr>
      <w:r>
        <w:rPr>
          <w:color w:val="000000"/>
        </w:rPr>
        <w:t xml:space="preserve">to enable such </w:t>
      </w:r>
      <w:r>
        <w:rPr>
          <w:color w:val="000000"/>
        </w:rPr>
        <w:t>numbering service provider to provide its usual syndicated loan numbering identification services.</w:t>
      </w:r>
    </w:p>
    <w:p w:rsidR="0020797A" w:rsidRDefault="0027035F">
      <w:pPr>
        <w:spacing w:after="150"/>
      </w:pPr>
      <w:r>
        <w:rPr>
          <w:color w:val="000000"/>
        </w:rPr>
        <w:t>(b) The Parties acknowledge and agree that each identification number assigned to this Agreement, the Facility and/or the Borrower by a numbering service pro</w:t>
      </w:r>
      <w:r>
        <w:rPr>
          <w:color w:val="000000"/>
        </w:rPr>
        <w:t>vider and the information associated with each such number may be disclosed to users of its services in accordance with the standard terms and conditions of that numbering service provider.</w:t>
      </w:r>
    </w:p>
    <w:p w:rsidR="0020797A" w:rsidRDefault="0027035F">
      <w:pPr>
        <w:spacing w:after="150"/>
      </w:pPr>
      <w:r>
        <w:rPr>
          <w:color w:val="000000"/>
        </w:rPr>
        <w:t>(c) The Borrower represents that none of the information set out i</w:t>
      </w:r>
      <w:r>
        <w:rPr>
          <w:color w:val="000000"/>
        </w:rPr>
        <w:t>n Clause 36.3(a)(i) to Clause 36.3(a)(xv) is, nor will at any time be, unpublished price-sensitive information.</w:t>
      </w:r>
    </w:p>
    <w:p w:rsidR="0020797A" w:rsidRDefault="0027035F">
      <w:pPr>
        <w:spacing w:after="150"/>
      </w:pPr>
      <w:r>
        <w:rPr>
          <w:color w:val="000000"/>
        </w:rPr>
        <w:t>(d) The Agent shall notify the Borrower and the other Finance Parties of:</w:t>
      </w:r>
    </w:p>
    <w:p w:rsidR="0020797A" w:rsidRDefault="0027035F">
      <w:pPr>
        <w:spacing w:after="150"/>
      </w:pPr>
      <w:r>
        <w:rPr>
          <w:color w:val="000000"/>
        </w:rPr>
        <w:t xml:space="preserve">(i) the name of any numbering service provider appointed by the Agent </w:t>
      </w:r>
      <w:r>
        <w:rPr>
          <w:color w:val="000000"/>
        </w:rPr>
        <w:t>in respect of this Agreement, the Facility and/or the Borrower; and</w:t>
      </w:r>
    </w:p>
    <w:p w:rsidR="0020797A" w:rsidRDefault="0027035F">
      <w:pPr>
        <w:spacing w:after="150"/>
      </w:pPr>
      <w:r>
        <w:rPr>
          <w:color w:val="000000"/>
        </w:rPr>
        <w:lastRenderedPageBreak/>
        <w:t>(ii) the number or, as the case may be, numbers assigned to this Agreement, the Facility and/or the Borrower by such numbering service provider.</w:t>
      </w:r>
    </w:p>
    <w:p w:rsidR="0020797A" w:rsidRDefault="0027035F">
      <w:pPr>
        <w:spacing w:after="150"/>
      </w:pPr>
      <w:r>
        <w:rPr>
          <w:color w:val="000000"/>
        </w:rPr>
        <w:t xml:space="preserve">36.4 </w:t>
      </w:r>
      <w:r>
        <w:rPr>
          <w:b/>
          <w:color w:val="000000"/>
        </w:rPr>
        <w:t>Disclosure to financial information ag</w:t>
      </w:r>
      <w:r>
        <w:rPr>
          <w:b/>
          <w:color w:val="000000"/>
        </w:rPr>
        <w:t>encies</w:t>
      </w:r>
    </w:p>
    <w:p w:rsidR="0020797A" w:rsidRDefault="0027035F">
      <w:pPr>
        <w:spacing w:after="150"/>
      </w:pPr>
      <w:r>
        <w:rPr>
          <w:color w:val="000000"/>
        </w:rPr>
        <w:t>(a) Any Finance Party may disclose to any financial information agency such information as may be necessary or desirable (limited to name of the Borrower, date of this Agreement, Clause 41 (</w:t>
      </w:r>
      <w:r>
        <w:rPr>
          <w:i/>
          <w:color w:val="000000"/>
        </w:rPr>
        <w:t>Governing law</w:t>
      </w:r>
      <w:r>
        <w:rPr>
          <w:color w:val="000000"/>
        </w:rPr>
        <w:t>), names of the Agent, ECA Agent and the Arran</w:t>
      </w:r>
      <w:r>
        <w:rPr>
          <w:color w:val="000000"/>
        </w:rPr>
        <w:t>gers, amount of, and name of, the Facility, purpose for which borrowed amounts under the Facility will be applied, currency of the Facility, type of Facility, and Final Maturity Date) for the purpose of such financial information agency compiling league ta</w:t>
      </w:r>
      <w:r>
        <w:rPr>
          <w:color w:val="000000"/>
        </w:rPr>
        <w:t>ble data in relation to transactions and participants.</w:t>
      </w:r>
    </w:p>
    <w:p w:rsidR="0020797A" w:rsidRDefault="0027035F">
      <w:pPr>
        <w:spacing w:after="150"/>
      </w:pPr>
      <w:r>
        <w:rPr>
          <w:color w:val="000000"/>
        </w:rPr>
        <w:t xml:space="preserve">(b) The Parties acknowledge and agree that league table data compiled by a financial information agency may be disclosed to users of its service in accordance with the standard terms and conditions of </w:t>
      </w:r>
      <w:r>
        <w:rPr>
          <w:color w:val="000000"/>
        </w:rPr>
        <w:t>that financial information agency.</w:t>
      </w:r>
    </w:p>
    <w:p w:rsidR="0020797A" w:rsidRDefault="0027035F">
      <w:pPr>
        <w:spacing w:after="150"/>
      </w:pPr>
      <w:r>
        <w:rPr>
          <w:color w:val="000000"/>
        </w:rPr>
        <w:t xml:space="preserve">36.5 </w:t>
      </w:r>
      <w:r>
        <w:rPr>
          <w:b/>
          <w:color w:val="000000"/>
        </w:rPr>
        <w:t>Entire agreement</w:t>
      </w:r>
    </w:p>
    <w:p w:rsidR="0020797A" w:rsidRDefault="0027035F">
      <w:pPr>
        <w:spacing w:after="150"/>
      </w:pPr>
      <w:r>
        <w:rPr>
          <w:color w:val="000000"/>
        </w:rPr>
        <w:t>This Clause 36 constitutes the entire agreement between the Parties in relation to the obligations of the Finance Parties under the Finance Documents regarding Confidential Information and supersedes</w:t>
      </w:r>
      <w:r>
        <w:rPr>
          <w:color w:val="000000"/>
        </w:rPr>
        <w:t xml:space="preserve"> any previous agreement, whether express or implied, regarding Confidential Information.</w:t>
      </w:r>
    </w:p>
    <w:p w:rsidR="0020797A" w:rsidRDefault="0027035F">
      <w:pPr>
        <w:spacing w:after="150"/>
      </w:pPr>
      <w:r>
        <w:rPr>
          <w:color w:val="000000"/>
        </w:rPr>
        <w:t xml:space="preserve">36.6 </w:t>
      </w:r>
      <w:r>
        <w:rPr>
          <w:b/>
          <w:color w:val="000000"/>
        </w:rPr>
        <w:t>Inside information</w:t>
      </w:r>
    </w:p>
    <w:p w:rsidR="0020797A" w:rsidRDefault="0027035F">
      <w:pPr>
        <w:spacing w:after="150"/>
      </w:pPr>
      <w:r>
        <w:rPr>
          <w:color w:val="000000"/>
        </w:rPr>
        <w:t>Each of the Finance Parties acknowledges that some or all of the Confidential Information is or may be price-sensitive information and that the</w:t>
      </w:r>
      <w:r>
        <w:rPr>
          <w:color w:val="000000"/>
        </w:rPr>
        <w:t xml:space="preserve"> use of such information may be regulated or prohibited by applicable legislation including securities law relating to insider dealing and market abuse and each of the Finance Parties undertakes not to use any Confidential Information for any unlawful purp</w:t>
      </w:r>
      <w:r>
        <w:rPr>
          <w:color w:val="000000"/>
        </w:rPr>
        <w:t>ose.</w:t>
      </w:r>
    </w:p>
    <w:p w:rsidR="0020797A" w:rsidRDefault="0027035F">
      <w:pPr>
        <w:spacing w:after="150"/>
      </w:pPr>
      <w:r>
        <w:rPr>
          <w:color w:val="000000"/>
        </w:rPr>
        <w:t xml:space="preserve">36.7 </w:t>
      </w:r>
      <w:r>
        <w:rPr>
          <w:b/>
          <w:color w:val="000000"/>
        </w:rPr>
        <w:t>Notification of disclosure</w:t>
      </w:r>
    </w:p>
    <w:p w:rsidR="0020797A" w:rsidRDefault="0027035F">
      <w:pPr>
        <w:spacing w:after="150"/>
      </w:pPr>
      <w:r>
        <w:rPr>
          <w:color w:val="000000"/>
        </w:rPr>
        <w:t>Each of the Finance Parties agrees (to the extent permitted by law and regulation) to inform the Borrower:</w:t>
      </w:r>
    </w:p>
    <w:p w:rsidR="0020797A" w:rsidRDefault="0027035F">
      <w:pPr>
        <w:spacing w:after="150"/>
      </w:pPr>
      <w:r>
        <w:rPr>
          <w:color w:val="000000"/>
        </w:rPr>
        <w:t>(a) of the circumstances of any disclosure of Confidential Information made pursuant to Clause 36.2(b)(v) (</w:t>
      </w:r>
      <w:r>
        <w:rPr>
          <w:i/>
          <w:color w:val="000000"/>
        </w:rPr>
        <w:t>Discl</w:t>
      </w:r>
      <w:r>
        <w:rPr>
          <w:i/>
          <w:color w:val="000000"/>
        </w:rPr>
        <w:t>osure of Confidential Information</w:t>
      </w:r>
      <w:r>
        <w:rPr>
          <w:color w:val="000000"/>
        </w:rPr>
        <w:t>) except where such disclosure is made to any of the persons referred to in that Clause during the ordinary course of its supervisory or regulatory functions; and</w:t>
      </w:r>
    </w:p>
    <w:p w:rsidR="0020797A" w:rsidRDefault="0027035F">
      <w:pPr>
        <w:spacing w:after="150"/>
      </w:pPr>
      <w:r>
        <w:rPr>
          <w:color w:val="000000"/>
        </w:rPr>
        <w:t>(b) upon becoming aware that Confidential Information has be</w:t>
      </w:r>
      <w:r>
        <w:rPr>
          <w:color w:val="000000"/>
        </w:rPr>
        <w:t>en disclosed in breach of this Clause 36.</w:t>
      </w:r>
    </w:p>
    <w:p w:rsidR="0020797A" w:rsidRDefault="0027035F">
      <w:pPr>
        <w:spacing w:after="150"/>
      </w:pPr>
      <w:r>
        <w:rPr>
          <w:color w:val="000000"/>
        </w:rPr>
        <w:t xml:space="preserve">36.8 </w:t>
      </w:r>
      <w:r>
        <w:rPr>
          <w:b/>
          <w:color w:val="000000"/>
        </w:rPr>
        <w:t>Continuing obligations</w:t>
      </w:r>
    </w:p>
    <w:p w:rsidR="0020797A" w:rsidRDefault="0027035F">
      <w:pPr>
        <w:spacing w:after="150"/>
      </w:pPr>
      <w:r>
        <w:rPr>
          <w:color w:val="000000"/>
        </w:rPr>
        <w:lastRenderedPageBreak/>
        <w:t>The obligations in this Clause 36 are continuing and, in particular, shall survive and remain binding on each Finance Party for a period of twelve months from the earlier of:</w:t>
      </w:r>
    </w:p>
    <w:p w:rsidR="0020797A" w:rsidRDefault="0027035F">
      <w:pPr>
        <w:spacing w:after="150"/>
      </w:pPr>
      <w:r>
        <w:rPr>
          <w:color w:val="000000"/>
        </w:rPr>
        <w:t>(a) the dat</w:t>
      </w:r>
      <w:r>
        <w:rPr>
          <w:color w:val="000000"/>
        </w:rPr>
        <w:t>e on which all amounts payable by the Borrower under or in connection with this Agreement have been paid in full and all Commitments have been cancelled or otherwise cease to be available: and</w:t>
      </w:r>
    </w:p>
    <w:p w:rsidR="0020797A" w:rsidRDefault="0027035F">
      <w:pPr>
        <w:spacing w:after="150"/>
      </w:pPr>
      <w:r>
        <w:rPr>
          <w:color w:val="000000"/>
        </w:rPr>
        <w:t>(b) the date on which such Finance Party otherwise ceases to be</w:t>
      </w:r>
      <w:r>
        <w:rPr>
          <w:color w:val="000000"/>
        </w:rPr>
        <w:t xml:space="preserve"> a Finance Party.</w:t>
      </w:r>
    </w:p>
    <w:p w:rsidR="0020797A" w:rsidRDefault="0027035F">
      <w:pPr>
        <w:spacing w:after="150"/>
      </w:pPr>
      <w:r>
        <w:rPr>
          <w:color w:val="000000"/>
        </w:rPr>
        <w:t xml:space="preserve">37. </w:t>
      </w:r>
      <w:r>
        <w:rPr>
          <w:b/>
          <w:color w:val="000000"/>
        </w:rPr>
        <w:t>CONFIDENTIALITY OF FUNDING RATES</w:t>
      </w:r>
    </w:p>
    <w:p w:rsidR="0020797A" w:rsidRDefault="0027035F">
      <w:pPr>
        <w:spacing w:after="150"/>
      </w:pPr>
      <w:r>
        <w:rPr>
          <w:color w:val="000000"/>
        </w:rPr>
        <w:t xml:space="preserve">37.1 </w:t>
      </w:r>
      <w:r>
        <w:rPr>
          <w:b/>
          <w:color w:val="000000"/>
        </w:rPr>
        <w:t>Confidentiality and disclosure</w:t>
      </w:r>
    </w:p>
    <w:p w:rsidR="0020797A" w:rsidRDefault="0027035F">
      <w:pPr>
        <w:spacing w:after="150"/>
      </w:pPr>
      <w:r>
        <w:rPr>
          <w:color w:val="000000"/>
        </w:rPr>
        <w:t>(a) The Agent and the Borrower agree to keep each Funding Rate confidential and not to disclose it to anyone, save to the extent permitted by Clause 37.1(b) and Clau</w:t>
      </w:r>
      <w:r>
        <w:rPr>
          <w:color w:val="000000"/>
        </w:rPr>
        <w:t>se 37.1(c).</w:t>
      </w:r>
    </w:p>
    <w:p w:rsidR="0020797A" w:rsidRDefault="0027035F">
      <w:pPr>
        <w:spacing w:after="150"/>
      </w:pPr>
      <w:r>
        <w:rPr>
          <w:color w:val="000000"/>
        </w:rPr>
        <w:t>(b) The Agent may disclose:</w:t>
      </w:r>
    </w:p>
    <w:p w:rsidR="0020797A" w:rsidRDefault="0027035F">
      <w:pPr>
        <w:spacing w:after="150"/>
      </w:pPr>
      <w:r>
        <w:rPr>
          <w:color w:val="000000"/>
        </w:rPr>
        <w:t>(i) any Funding Rate to the Borrower pursuant to Clause 9.4 (</w:t>
      </w:r>
      <w:r>
        <w:rPr>
          <w:i/>
          <w:color w:val="000000"/>
        </w:rPr>
        <w:t>Notification of rates of interest</w:t>
      </w:r>
      <w:r>
        <w:rPr>
          <w:color w:val="000000"/>
        </w:rPr>
        <w:t>);</w:t>
      </w:r>
    </w:p>
    <w:p w:rsidR="0020797A" w:rsidRDefault="0027035F">
      <w:pPr>
        <w:spacing w:after="150"/>
      </w:pPr>
      <w:r>
        <w:rPr>
          <w:color w:val="000000"/>
        </w:rPr>
        <w:t>(ii) any Funding Rate to any person appointed by it to provide administration services in respect of one or more of the</w:t>
      </w:r>
      <w:r>
        <w:rPr>
          <w:color w:val="000000"/>
        </w:rPr>
        <w:t xml:space="preserve"> Finance Documents to the extent necessary to enable such service provider to provide those services if the service provider to whom that information is to be given has entered into a confidentiality agreement substantially in the form of the LMA Master Co</w:t>
      </w:r>
      <w:r>
        <w:rPr>
          <w:color w:val="000000"/>
        </w:rPr>
        <w:t>nfidentiality Undertaking for Use With Administration/Settlement Service Providers or such other form of confidentiality undertaking agreed between the Agent and the relevant Lender;</w:t>
      </w:r>
    </w:p>
    <w:p w:rsidR="0020797A" w:rsidRDefault="0027035F">
      <w:pPr>
        <w:spacing w:after="150"/>
      </w:pPr>
      <w:r>
        <w:rPr>
          <w:color w:val="000000"/>
        </w:rPr>
        <w:t xml:space="preserve">(iii) any Funding Rate to the ECA Agent for disclosure by it to Sinosure </w:t>
      </w:r>
      <w:r>
        <w:rPr>
          <w:color w:val="000000"/>
        </w:rPr>
        <w:t>to the extent requested by Sinosure.</w:t>
      </w:r>
    </w:p>
    <w:p w:rsidR="0020797A" w:rsidRDefault="0027035F">
      <w:pPr>
        <w:spacing w:after="150"/>
      </w:pPr>
      <w:r>
        <w:rPr>
          <w:color w:val="000000"/>
        </w:rPr>
        <w:t>(c) The Agent may disclose any Funding Rate, and the Borrower may disclose any Funding Rate, to:</w:t>
      </w:r>
    </w:p>
    <w:p w:rsidR="0020797A" w:rsidRDefault="0027035F">
      <w:pPr>
        <w:spacing w:after="150"/>
      </w:pPr>
      <w:r>
        <w:rPr>
          <w:color w:val="000000"/>
        </w:rPr>
        <w:t xml:space="preserve">(i) any of its Affiliates and any of its or their officers, directors, employees, professional advisers, auditors, </w:t>
      </w:r>
      <w:r>
        <w:rPr>
          <w:color w:val="000000"/>
        </w:rPr>
        <w:t>partners and Representatives if any person to whom that Funding Rate is to be given pursuant to this Clause 37.1(c)(i) is informed in writing of its confidential nature and that it may be price-sensitive information except that there shall be no such requi</w:t>
      </w:r>
      <w:r>
        <w:rPr>
          <w:color w:val="000000"/>
        </w:rPr>
        <w:t>rement to so inform if the recipient is subject to professional obligations to maintain the confidentiality of that Funding Rate or is otherwise bound by requirements of confidentiality in relation to it;</w:t>
      </w:r>
    </w:p>
    <w:p w:rsidR="0020797A" w:rsidRDefault="0027035F">
      <w:pPr>
        <w:spacing w:after="150"/>
      </w:pPr>
      <w:r>
        <w:rPr>
          <w:color w:val="000000"/>
        </w:rPr>
        <w:t xml:space="preserve">(ii) any person to whom information is required or </w:t>
      </w:r>
      <w:r>
        <w:rPr>
          <w:color w:val="000000"/>
        </w:rPr>
        <w:t>requested to be disclosed by any court of competent jurisdiction or any governmental, banking, taxation or other regulatory authority or similar body, the rules of any relevant stock exchange or pursuant to any applicable law or regulation if the person to</w:t>
      </w:r>
      <w:r>
        <w:rPr>
          <w:color w:val="000000"/>
        </w:rPr>
        <w:t xml:space="preserve"> whom </w:t>
      </w:r>
      <w:r>
        <w:rPr>
          <w:color w:val="000000"/>
        </w:rPr>
        <w:lastRenderedPageBreak/>
        <w:t xml:space="preserve">that Funding Rate is to be given is informed in writing of its confidential nature and that it may be price-sensitive information except that there shall be no requirement to so inform if, in the opinion of the Agent or the Borrower, as the case may </w:t>
      </w:r>
      <w:r>
        <w:rPr>
          <w:color w:val="000000"/>
        </w:rPr>
        <w:t>be, it is not practicable to do so in the circumstances;</w:t>
      </w:r>
    </w:p>
    <w:p w:rsidR="0020797A" w:rsidRDefault="0027035F">
      <w:pPr>
        <w:spacing w:after="150"/>
      </w:pPr>
      <w:r>
        <w:rPr>
          <w:color w:val="000000"/>
        </w:rPr>
        <w:t>(iii) any person to whom information is required to be disclosed in connection with, and for the purposes of, any litigation, arbitration, administrative or other investigations, proceedings or dispu</w:t>
      </w:r>
      <w:r>
        <w:rPr>
          <w:color w:val="000000"/>
        </w:rPr>
        <w:t>tes if the person to whom that Funding Rate is to be given is informed in writing of its confidential nature and that it may be price-sensitive information except that there shall be no requirement to so inform if, in the opinion of the Agent or the Borrow</w:t>
      </w:r>
      <w:r>
        <w:rPr>
          <w:color w:val="000000"/>
        </w:rPr>
        <w:t>er, as the case may be, it is not practicable to do so in the circumstances; and</w:t>
      </w:r>
    </w:p>
    <w:p w:rsidR="0020797A" w:rsidRDefault="0027035F">
      <w:pPr>
        <w:spacing w:after="150"/>
      </w:pPr>
      <w:r>
        <w:rPr>
          <w:color w:val="000000"/>
        </w:rPr>
        <w:t>(iv) any person with the consent of the relevant Lender.</w:t>
      </w:r>
    </w:p>
    <w:p w:rsidR="0020797A" w:rsidRDefault="0027035F">
      <w:pPr>
        <w:spacing w:after="150"/>
      </w:pPr>
      <w:r>
        <w:rPr>
          <w:color w:val="000000"/>
        </w:rPr>
        <w:t xml:space="preserve">37.2 </w:t>
      </w:r>
      <w:r>
        <w:rPr>
          <w:b/>
          <w:color w:val="000000"/>
        </w:rPr>
        <w:t>Related obligations</w:t>
      </w:r>
    </w:p>
    <w:p w:rsidR="0020797A" w:rsidRDefault="0027035F">
      <w:pPr>
        <w:spacing w:after="150"/>
      </w:pPr>
      <w:r>
        <w:rPr>
          <w:color w:val="000000"/>
        </w:rPr>
        <w:t>(a) The Agent and the Borrower acknowledge that each Funding Rate is or may be price-sensitiv</w:t>
      </w:r>
      <w:r>
        <w:rPr>
          <w:color w:val="000000"/>
        </w:rPr>
        <w:t>e information and that its use may be regulated or prohibited by applicable legislation including securities law relating to insider dealing and market abuse and the Agent and the Borrower undertake not to use any Funding Rate for any unlawful purpose.</w:t>
      </w:r>
    </w:p>
    <w:p w:rsidR="0020797A" w:rsidRDefault="0027035F">
      <w:pPr>
        <w:spacing w:after="150"/>
      </w:pPr>
      <w:r>
        <w:rPr>
          <w:color w:val="000000"/>
        </w:rPr>
        <w:t>(b)</w:t>
      </w:r>
      <w:r>
        <w:rPr>
          <w:color w:val="000000"/>
        </w:rPr>
        <w:t xml:space="preserve"> The Agent and the Borrower agree (to the extent permitted by law and regulation) to inform the relevant Lender:</w:t>
      </w:r>
    </w:p>
    <w:p w:rsidR="0020797A" w:rsidRDefault="0027035F">
      <w:pPr>
        <w:spacing w:after="150"/>
      </w:pPr>
      <w:r>
        <w:rPr>
          <w:color w:val="000000"/>
        </w:rPr>
        <w:t>(i) of the circumstances of any disclosure made pursuant to Clause 37.1(c)(ii) (</w:t>
      </w:r>
      <w:r>
        <w:rPr>
          <w:i/>
          <w:color w:val="000000"/>
        </w:rPr>
        <w:t>Confidentiality and disclosure</w:t>
      </w:r>
      <w:r>
        <w:rPr>
          <w:color w:val="000000"/>
        </w:rPr>
        <w:t>) except where such disclosure is</w:t>
      </w:r>
      <w:r>
        <w:rPr>
          <w:color w:val="000000"/>
        </w:rPr>
        <w:t xml:space="preserve"> made to any of the persons referred to in that clause during the ordinary course of its supervisory or regulatory function; and</w:t>
      </w:r>
    </w:p>
    <w:p w:rsidR="0020797A" w:rsidRDefault="0027035F">
      <w:pPr>
        <w:spacing w:after="150"/>
      </w:pPr>
      <w:r>
        <w:rPr>
          <w:color w:val="000000"/>
        </w:rPr>
        <w:t>(ii) upon becoming aware that any information has been disclosed in breach of this Clause 37.</w:t>
      </w:r>
    </w:p>
    <w:p w:rsidR="0020797A" w:rsidRDefault="0027035F">
      <w:pPr>
        <w:spacing w:after="150"/>
      </w:pPr>
      <w:r>
        <w:rPr>
          <w:color w:val="000000"/>
        </w:rPr>
        <w:t xml:space="preserve">37.3 </w:t>
      </w:r>
      <w:r>
        <w:rPr>
          <w:b/>
          <w:color w:val="000000"/>
        </w:rPr>
        <w:t>No Event of Default</w:t>
      </w:r>
    </w:p>
    <w:p w:rsidR="0020797A" w:rsidRDefault="0027035F">
      <w:pPr>
        <w:spacing w:after="150"/>
      </w:pPr>
      <w:r>
        <w:rPr>
          <w:color w:val="000000"/>
        </w:rPr>
        <w:t>No Event</w:t>
      </w:r>
      <w:r>
        <w:rPr>
          <w:color w:val="000000"/>
        </w:rPr>
        <w:t xml:space="preserve"> of Default will occur under Clause 21.2 (</w:t>
      </w:r>
      <w:r>
        <w:rPr>
          <w:i/>
          <w:color w:val="000000"/>
        </w:rPr>
        <w:t>Other obligations</w:t>
      </w:r>
      <w:r>
        <w:rPr>
          <w:color w:val="000000"/>
        </w:rPr>
        <w:t>) by reason only of the Borrower failure to comply with this Clause 37.</w:t>
      </w:r>
    </w:p>
    <w:p w:rsidR="0020797A" w:rsidRDefault="0027035F">
      <w:pPr>
        <w:spacing w:after="150"/>
      </w:pPr>
      <w:r>
        <w:rPr>
          <w:color w:val="000000"/>
        </w:rPr>
        <w:t xml:space="preserve">38. </w:t>
      </w:r>
      <w:r>
        <w:rPr>
          <w:b/>
          <w:color w:val="000000"/>
        </w:rPr>
        <w:t>COUNTERPARTS</w:t>
      </w:r>
    </w:p>
    <w:p w:rsidR="0020797A" w:rsidRDefault="0027035F">
      <w:pPr>
        <w:spacing w:after="150"/>
      </w:pPr>
      <w:r>
        <w:rPr>
          <w:color w:val="000000"/>
        </w:rPr>
        <w:t xml:space="preserve">Each Finance Document may be executed in any number of counterparts, and this has the same effect as if the </w:t>
      </w:r>
      <w:r>
        <w:rPr>
          <w:color w:val="000000"/>
        </w:rPr>
        <w:t>signatures on the counterparts were on a single copy of the Finance Document.</w:t>
      </w:r>
    </w:p>
    <w:p w:rsidR="0020797A" w:rsidRDefault="0027035F">
      <w:pPr>
        <w:spacing w:after="150"/>
      </w:pPr>
      <w:r>
        <w:rPr>
          <w:color w:val="000000"/>
        </w:rPr>
        <w:t xml:space="preserve">39. </w:t>
      </w:r>
      <w:r>
        <w:rPr>
          <w:b/>
          <w:color w:val="000000"/>
        </w:rPr>
        <w:t>GOVERNING LANGUAGE</w:t>
      </w:r>
    </w:p>
    <w:p w:rsidR="0020797A" w:rsidRDefault="0027035F">
      <w:pPr>
        <w:spacing w:after="150"/>
      </w:pPr>
      <w:r>
        <w:rPr>
          <w:color w:val="000000"/>
        </w:rPr>
        <w:t>Although this Agreement may be translated into Serbian, the Serbian language version of this Agreement is for information purposes only. In the event of an</w:t>
      </w:r>
      <w:r>
        <w:rPr>
          <w:color w:val="000000"/>
        </w:rPr>
        <w:t xml:space="preserve">y conflict or inconsistency between the English language version and the Serbian language version of this Agreement or any dispute regarding the interpretation of any provision in the English language version or the Serbian language version </w:t>
      </w:r>
      <w:r>
        <w:rPr>
          <w:color w:val="000000"/>
        </w:rPr>
        <w:lastRenderedPageBreak/>
        <w:t>of this Agreeme</w:t>
      </w:r>
      <w:r>
        <w:rPr>
          <w:color w:val="000000"/>
        </w:rPr>
        <w:t>nt, the English language version of this Agreement shall prevail and questions of interpretation shall be addressed solely by reference to the English language version.</w:t>
      </w:r>
    </w:p>
    <w:p w:rsidR="0020797A" w:rsidRDefault="0027035F">
      <w:pPr>
        <w:spacing w:after="150"/>
      </w:pPr>
      <w:r>
        <w:rPr>
          <w:color w:val="000000"/>
        </w:rPr>
        <w:t xml:space="preserve">40. </w:t>
      </w:r>
      <w:r>
        <w:rPr>
          <w:b/>
          <w:color w:val="000000"/>
        </w:rPr>
        <w:t>CONTRACTUAL RECOGNITION OF BAIL-IN</w:t>
      </w:r>
    </w:p>
    <w:p w:rsidR="0020797A" w:rsidRDefault="0027035F">
      <w:pPr>
        <w:spacing w:after="150"/>
      </w:pPr>
      <w:r>
        <w:rPr>
          <w:color w:val="000000"/>
        </w:rPr>
        <w:t>It is agreed that notwithstanding any other term</w:t>
      </w:r>
      <w:r>
        <w:rPr>
          <w:color w:val="000000"/>
        </w:rPr>
        <w:t xml:space="preserve"> of any Finance Document or any other agreement, arrangement or understanding between the Parties, each Party acknowledges and accepts that any liability of any Party to any other Party under or in connection with the Finance Documents may be subject to Ba</w:t>
      </w:r>
      <w:r>
        <w:rPr>
          <w:color w:val="000000"/>
        </w:rPr>
        <w:t>il-In Action by the relevant Resolution Authority and acknowledges and accepts to be bound by the effect of:</w:t>
      </w:r>
    </w:p>
    <w:p w:rsidR="0020797A" w:rsidRDefault="0027035F">
      <w:pPr>
        <w:spacing w:after="150"/>
      </w:pPr>
      <w:r>
        <w:rPr>
          <w:color w:val="000000"/>
        </w:rPr>
        <w:t>(a) any Bail-In Action in relation to any such liability, including (without limitation):</w:t>
      </w:r>
    </w:p>
    <w:p w:rsidR="0020797A" w:rsidRDefault="0027035F">
      <w:pPr>
        <w:spacing w:after="150"/>
      </w:pPr>
      <w:r>
        <w:rPr>
          <w:color w:val="000000"/>
        </w:rPr>
        <w:t>(i) a reduction, in full or in part, in the principal amo</w:t>
      </w:r>
      <w:r>
        <w:rPr>
          <w:color w:val="000000"/>
        </w:rPr>
        <w:t>unt, or outstanding amount due (including any accrued but unpaid interest) in respect of any such liability;</w:t>
      </w:r>
    </w:p>
    <w:p w:rsidR="0020797A" w:rsidRDefault="0027035F">
      <w:pPr>
        <w:spacing w:after="150"/>
      </w:pPr>
      <w:r>
        <w:rPr>
          <w:color w:val="000000"/>
        </w:rPr>
        <w:t xml:space="preserve">(ii) a conversion of all, or part of, any such liability into shares or other instruments of ownership that may be issued to, or conferred on, it; </w:t>
      </w:r>
      <w:r>
        <w:rPr>
          <w:color w:val="000000"/>
        </w:rPr>
        <w:t>and</w:t>
      </w:r>
    </w:p>
    <w:p w:rsidR="0020797A" w:rsidRDefault="0027035F">
      <w:pPr>
        <w:spacing w:after="150"/>
      </w:pPr>
      <w:r>
        <w:rPr>
          <w:color w:val="000000"/>
        </w:rPr>
        <w:t>(iii) a cancellation of any such liability; and</w:t>
      </w:r>
    </w:p>
    <w:p w:rsidR="0020797A" w:rsidRDefault="0027035F">
      <w:pPr>
        <w:spacing w:after="150"/>
      </w:pPr>
      <w:r>
        <w:rPr>
          <w:color w:val="000000"/>
        </w:rPr>
        <w:t>(b) a variation of any term of any Finance Document to the extent necessary to give effect to any Bail-In Action in relation to any such liability.</w:t>
      </w:r>
    </w:p>
    <w:p w:rsidR="0020797A" w:rsidRDefault="0027035F">
      <w:pPr>
        <w:spacing w:after="150"/>
      </w:pPr>
      <w:r>
        <w:rPr>
          <w:color w:val="000000"/>
        </w:rPr>
        <w:t>In this Clause 40:</w:t>
      </w:r>
    </w:p>
    <w:p w:rsidR="0020797A" w:rsidRDefault="0027035F">
      <w:pPr>
        <w:spacing w:after="150"/>
      </w:pPr>
      <w:r>
        <w:rPr>
          <w:b/>
          <w:color w:val="000000"/>
        </w:rPr>
        <w:t>“Article 55 BRRD”</w:t>
      </w:r>
      <w:r>
        <w:rPr>
          <w:color w:val="000000"/>
        </w:rPr>
        <w:t xml:space="preserve"> means Article 55 of</w:t>
      </w:r>
      <w:r>
        <w:rPr>
          <w:color w:val="000000"/>
        </w:rPr>
        <w:t xml:space="preserve"> Directive 2014/59/EU establishing a framework for the recovery and resolution of credit institutions and investment firms.</w:t>
      </w:r>
    </w:p>
    <w:p w:rsidR="0020797A" w:rsidRDefault="0027035F">
      <w:pPr>
        <w:spacing w:after="150"/>
      </w:pPr>
      <w:r>
        <w:rPr>
          <w:b/>
          <w:color w:val="000000"/>
        </w:rPr>
        <w:t>“Bail-In Action</w:t>
      </w:r>
      <w:r>
        <w:rPr>
          <w:color w:val="000000"/>
        </w:rPr>
        <w:t>” means the exercise of any Write-down and Conversion Powers.</w:t>
      </w:r>
    </w:p>
    <w:p w:rsidR="0020797A" w:rsidRDefault="0027035F">
      <w:pPr>
        <w:spacing w:after="150"/>
      </w:pPr>
      <w:r>
        <w:rPr>
          <w:b/>
          <w:color w:val="000000"/>
        </w:rPr>
        <w:t>“Bail-In Legislation”</w:t>
      </w:r>
      <w:r>
        <w:rPr>
          <w:color w:val="000000"/>
        </w:rPr>
        <w:t xml:space="preserve"> means:</w:t>
      </w:r>
    </w:p>
    <w:p w:rsidR="0020797A" w:rsidRDefault="0027035F">
      <w:pPr>
        <w:spacing w:after="150"/>
      </w:pPr>
      <w:r>
        <w:rPr>
          <w:color w:val="000000"/>
        </w:rPr>
        <w:t xml:space="preserve">(a) in relation to an EEA </w:t>
      </w:r>
      <w:r>
        <w:rPr>
          <w:color w:val="000000"/>
        </w:rPr>
        <w:t>Member Country which has implemented, or which at any time implements, Article 55 BRRD, the relevant implementing law or regulation as described in the EU Bail-In Legislation Schedule from time to time, and</w:t>
      </w:r>
    </w:p>
    <w:p w:rsidR="0020797A" w:rsidRDefault="0027035F">
      <w:pPr>
        <w:spacing w:after="150"/>
      </w:pPr>
      <w:r>
        <w:rPr>
          <w:color w:val="000000"/>
        </w:rPr>
        <w:t>(b) in relation to the United Kingdom, the UK Bai</w:t>
      </w:r>
      <w:r>
        <w:rPr>
          <w:color w:val="000000"/>
        </w:rPr>
        <w:t>l-In Legislation; and</w:t>
      </w:r>
    </w:p>
    <w:p w:rsidR="0020797A" w:rsidRDefault="0027035F">
      <w:pPr>
        <w:spacing w:after="150"/>
      </w:pPr>
      <w:r>
        <w:rPr>
          <w:color w:val="000000"/>
        </w:rPr>
        <w:t xml:space="preserve">(c) in relation to any state other than such an EEA Member Country and the United Kingdom, any analogous law or regulation from time to time which requires contractual recognition of any Write-down and Conversion Powers contained in </w:t>
      </w:r>
      <w:r>
        <w:rPr>
          <w:color w:val="000000"/>
        </w:rPr>
        <w:t>that law or regulation.</w:t>
      </w:r>
    </w:p>
    <w:p w:rsidR="0020797A" w:rsidRDefault="0027035F">
      <w:pPr>
        <w:spacing w:after="150"/>
      </w:pPr>
      <w:r>
        <w:rPr>
          <w:b/>
          <w:color w:val="000000"/>
        </w:rPr>
        <w:t>“EEA Member Country”</w:t>
      </w:r>
      <w:r>
        <w:rPr>
          <w:color w:val="000000"/>
        </w:rPr>
        <w:t xml:space="preserve"> means any member state of the European Union, Iceland, Liechtenstein and Norway.</w:t>
      </w:r>
    </w:p>
    <w:p w:rsidR="0020797A" w:rsidRDefault="0027035F">
      <w:pPr>
        <w:spacing w:after="150"/>
      </w:pPr>
      <w:r>
        <w:rPr>
          <w:b/>
          <w:color w:val="000000"/>
        </w:rPr>
        <w:lastRenderedPageBreak/>
        <w:t>“EU Bail-In Legislation Schedule”</w:t>
      </w:r>
      <w:r>
        <w:rPr>
          <w:color w:val="000000"/>
        </w:rPr>
        <w:t xml:space="preserve"> means the document described as such and published by the LMA (or any successor person) from tim</w:t>
      </w:r>
      <w:r>
        <w:rPr>
          <w:color w:val="000000"/>
        </w:rPr>
        <w:t>e to time.</w:t>
      </w:r>
    </w:p>
    <w:p w:rsidR="0020797A" w:rsidRDefault="0027035F">
      <w:pPr>
        <w:spacing w:after="150"/>
      </w:pPr>
      <w:r>
        <w:rPr>
          <w:b/>
          <w:color w:val="000000"/>
        </w:rPr>
        <w:t>“Resolution Authority”</w:t>
      </w:r>
      <w:r>
        <w:rPr>
          <w:color w:val="000000"/>
        </w:rPr>
        <w:t xml:space="preserve"> means any body which has authority to exercise any Write-down and Conversion Powers.</w:t>
      </w:r>
    </w:p>
    <w:p w:rsidR="0020797A" w:rsidRDefault="0027035F">
      <w:pPr>
        <w:spacing w:after="150"/>
      </w:pPr>
      <w:r>
        <w:rPr>
          <w:b/>
          <w:color w:val="000000"/>
        </w:rPr>
        <w:t>“UK Bail-In Legislation”</w:t>
      </w:r>
      <w:r>
        <w:rPr>
          <w:color w:val="000000"/>
        </w:rPr>
        <w:t xml:space="preserve"> means Part I of the United Kingdom Banking Act 2009 and any other law or regulation applicable in the United Kin</w:t>
      </w:r>
      <w:r>
        <w:rPr>
          <w:color w:val="000000"/>
        </w:rPr>
        <w:t>gdom relating to the resolution of unsound or failing banks, investment firms or other financial institutions or their affiliates (otherwise than through liquidation, administration or other insolvency proceedings).</w:t>
      </w:r>
    </w:p>
    <w:p w:rsidR="0020797A" w:rsidRDefault="0027035F">
      <w:pPr>
        <w:spacing w:after="150"/>
      </w:pPr>
      <w:r>
        <w:rPr>
          <w:b/>
          <w:color w:val="000000"/>
        </w:rPr>
        <w:t>“Write-down and Conversion Powers”</w:t>
      </w:r>
      <w:r>
        <w:rPr>
          <w:color w:val="000000"/>
        </w:rPr>
        <w:t xml:space="preserve"> means</w:t>
      </w:r>
      <w:r>
        <w:rPr>
          <w:color w:val="000000"/>
        </w:rPr>
        <w:t>:</w:t>
      </w:r>
    </w:p>
    <w:p w:rsidR="0020797A" w:rsidRDefault="0027035F">
      <w:pPr>
        <w:spacing w:after="150"/>
      </w:pPr>
      <w:r>
        <w:rPr>
          <w:color w:val="000000"/>
        </w:rPr>
        <w:t>(a) in relation to any Bail-In Legislation described in the EU Bail-In Legislation Schedule from time to time, the powers described as such in relation to that Bail-In Legislation in the EU Bail-In Legislation Schedule;</w:t>
      </w:r>
    </w:p>
    <w:p w:rsidR="0020797A" w:rsidRDefault="0027035F">
      <w:pPr>
        <w:spacing w:after="150"/>
      </w:pPr>
      <w:r>
        <w:rPr>
          <w:color w:val="000000"/>
        </w:rPr>
        <w:t xml:space="preserve">(b) in relation to the UK Bail-In </w:t>
      </w:r>
      <w:r>
        <w:rPr>
          <w:color w:val="000000"/>
        </w:rPr>
        <w:t>Legislation, any powers under that UK Bail-In Legislation to cancel, transfer or dilute shares issued by a person that is a bank or investment firm or other financial institution or affiliate of a bank, investment firm or other financial institution, to ca</w:t>
      </w:r>
      <w:r>
        <w:rPr>
          <w:color w:val="000000"/>
        </w:rPr>
        <w:t xml:space="preserve">ncel, reduce, modify or change the form of a liability of such a person or any contract or instrument under which that liability arises, to convert all or part of that liability into shares, securities or obligations of that person or any other person, to </w:t>
      </w:r>
      <w:r>
        <w:rPr>
          <w:color w:val="000000"/>
        </w:rPr>
        <w:t>provide that any such contract or instrument is to have effect as if a right had been exercised under it or to suspend any obligation in respect of that liability or any of the powers under that UK Bail-In Legislation that are related to or ancillary to an</w:t>
      </w:r>
      <w:r>
        <w:rPr>
          <w:color w:val="000000"/>
        </w:rPr>
        <w:t>y of those powers; and</w:t>
      </w:r>
    </w:p>
    <w:p w:rsidR="0020797A" w:rsidRDefault="0027035F">
      <w:pPr>
        <w:spacing w:after="150"/>
      </w:pPr>
      <w:r>
        <w:rPr>
          <w:color w:val="000000"/>
        </w:rPr>
        <w:t>(c) in relation to any other applicable Bail-In Legislation:</w:t>
      </w:r>
    </w:p>
    <w:p w:rsidR="0020797A" w:rsidRDefault="0027035F">
      <w:pPr>
        <w:spacing w:after="150"/>
      </w:pPr>
      <w:r>
        <w:rPr>
          <w:color w:val="000000"/>
        </w:rPr>
        <w:t>(i) any powers under that Bail-In Legislation to cancel, transfer or dilute shares issued by a person that is a bank or investment firm or other financial institution or af</w:t>
      </w:r>
      <w:r>
        <w:rPr>
          <w:color w:val="000000"/>
        </w:rPr>
        <w:t>filiate of a bank, investment firm or other financial institution, to cancel, reduce, modify or change the form of a liability of such a person or any contract or instrument under which that liability arises, to convert all or part of that liability into s</w:t>
      </w:r>
      <w:r>
        <w:rPr>
          <w:color w:val="000000"/>
        </w:rPr>
        <w:t xml:space="preserve">hares, securities or obligations of that person or any other person, to provide that any such contract or instrument is to have effect as if a right had been exercised under it or to suspend any obligation in respect of that liability or any of the powers </w:t>
      </w:r>
      <w:r>
        <w:rPr>
          <w:color w:val="000000"/>
        </w:rPr>
        <w:t>under that Bail-In Legislation that are related to or ancillary to any of those powers, and</w:t>
      </w:r>
    </w:p>
    <w:p w:rsidR="0020797A" w:rsidRDefault="0027035F">
      <w:pPr>
        <w:spacing w:after="150"/>
      </w:pPr>
      <w:r>
        <w:rPr>
          <w:color w:val="000000"/>
        </w:rPr>
        <w:t>(ii) any similar or analogous powers under that Bail-In Legislation.</w:t>
      </w:r>
    </w:p>
    <w:p w:rsidR="0020797A" w:rsidRDefault="0027035F">
      <w:pPr>
        <w:spacing w:after="120"/>
        <w:jc w:val="center"/>
      </w:pPr>
      <w:r>
        <w:rPr>
          <w:b/>
          <w:color w:val="000000"/>
        </w:rPr>
        <w:t>SECTION 12</w:t>
      </w:r>
    </w:p>
    <w:p w:rsidR="0020797A" w:rsidRDefault="0027035F">
      <w:pPr>
        <w:spacing w:after="120"/>
        <w:jc w:val="center"/>
      </w:pPr>
      <w:r>
        <w:rPr>
          <w:b/>
          <w:color w:val="000000"/>
        </w:rPr>
        <w:t>GOVERNING LAW, ARBITRATION AND JURISDICTION</w:t>
      </w:r>
    </w:p>
    <w:p w:rsidR="0020797A" w:rsidRDefault="0027035F">
      <w:pPr>
        <w:spacing w:after="150"/>
      </w:pPr>
      <w:r>
        <w:rPr>
          <w:color w:val="000000"/>
        </w:rPr>
        <w:t xml:space="preserve">41. </w:t>
      </w:r>
      <w:r>
        <w:rPr>
          <w:b/>
          <w:color w:val="000000"/>
        </w:rPr>
        <w:t>GOVERNING LAW</w:t>
      </w:r>
    </w:p>
    <w:p w:rsidR="0020797A" w:rsidRDefault="0027035F">
      <w:pPr>
        <w:spacing w:after="150"/>
      </w:pPr>
      <w:r>
        <w:rPr>
          <w:color w:val="000000"/>
        </w:rPr>
        <w:lastRenderedPageBreak/>
        <w:t>This Agreement and any</w:t>
      </w:r>
      <w:r>
        <w:rPr>
          <w:color w:val="000000"/>
        </w:rPr>
        <w:t xml:space="preserve"> non-contractual obligations arising out of or in connection with it are governed by English law.</w:t>
      </w:r>
    </w:p>
    <w:p w:rsidR="0020797A" w:rsidRDefault="0027035F">
      <w:pPr>
        <w:spacing w:after="150"/>
      </w:pPr>
      <w:r>
        <w:rPr>
          <w:color w:val="000000"/>
        </w:rPr>
        <w:t xml:space="preserve">42. </w:t>
      </w:r>
      <w:r>
        <w:rPr>
          <w:b/>
          <w:color w:val="000000"/>
        </w:rPr>
        <w:t>ARBITRATION</w:t>
      </w:r>
    </w:p>
    <w:p w:rsidR="0020797A" w:rsidRDefault="0027035F">
      <w:pPr>
        <w:spacing w:after="150"/>
      </w:pPr>
      <w:r>
        <w:rPr>
          <w:color w:val="000000"/>
        </w:rPr>
        <w:t xml:space="preserve">42.1 </w:t>
      </w:r>
      <w:r>
        <w:rPr>
          <w:b/>
          <w:color w:val="000000"/>
        </w:rPr>
        <w:t>Arbitration</w:t>
      </w:r>
    </w:p>
    <w:p w:rsidR="0020797A" w:rsidRDefault="0027035F">
      <w:pPr>
        <w:spacing w:after="150"/>
      </w:pPr>
      <w:r>
        <w:rPr>
          <w:color w:val="000000"/>
        </w:rPr>
        <w:t>Subject to Clause 42.4 (</w:t>
      </w:r>
      <w:r>
        <w:rPr>
          <w:i/>
          <w:color w:val="000000"/>
        </w:rPr>
        <w:t>Agent’s option</w:t>
      </w:r>
      <w:r>
        <w:rPr>
          <w:color w:val="000000"/>
        </w:rPr>
        <w:t>), any dispute arising out of or in connection with this Agreement (including a dispute</w:t>
      </w:r>
      <w:r>
        <w:rPr>
          <w:color w:val="000000"/>
        </w:rPr>
        <w:t xml:space="preserve"> relating to the existence, validity or termination of this Agreement or any non-contractual obligation arising out of or in connection with this Agreement) (a </w:t>
      </w:r>
      <w:r>
        <w:rPr>
          <w:b/>
          <w:color w:val="000000"/>
        </w:rPr>
        <w:t>“Dispute”</w:t>
      </w:r>
      <w:r>
        <w:rPr>
          <w:color w:val="000000"/>
        </w:rPr>
        <w:t xml:space="preserve">) shall be referred to and finally resolved by arbitration under the arbitration rules </w:t>
      </w:r>
      <w:r>
        <w:rPr>
          <w:color w:val="000000"/>
        </w:rPr>
        <w:t xml:space="preserve">of the London Court of International Arbitration (LCIA) (the </w:t>
      </w:r>
      <w:r>
        <w:rPr>
          <w:b/>
          <w:color w:val="000000"/>
        </w:rPr>
        <w:t>“Arbitration Rules”</w:t>
      </w:r>
      <w:r>
        <w:rPr>
          <w:color w:val="000000"/>
        </w:rPr>
        <w:t>).</w:t>
      </w:r>
    </w:p>
    <w:p w:rsidR="0020797A" w:rsidRDefault="0027035F">
      <w:pPr>
        <w:spacing w:after="150"/>
      </w:pPr>
      <w:r>
        <w:rPr>
          <w:color w:val="000000"/>
        </w:rPr>
        <w:t xml:space="preserve">42.2 </w:t>
      </w:r>
      <w:r>
        <w:rPr>
          <w:b/>
          <w:color w:val="000000"/>
        </w:rPr>
        <w:t>Formation of arbitral tribunal, seat and language of arbitration</w:t>
      </w:r>
    </w:p>
    <w:p w:rsidR="0020797A" w:rsidRDefault="0027035F">
      <w:pPr>
        <w:spacing w:after="150"/>
      </w:pPr>
      <w:r>
        <w:rPr>
          <w:color w:val="000000"/>
        </w:rPr>
        <w:t xml:space="preserve">(a) The arbitral tribunal shall consist of three arbitrators. The claimant(s), irrespective of number, </w:t>
      </w:r>
      <w:r>
        <w:rPr>
          <w:color w:val="000000"/>
        </w:rPr>
        <w:t>shall nominate jointly one arbitrator; the respondent(s), irrespective of number, shall nominate jointly the second arbitrator, and a third arbitrator (who shall act as presiding arbitrator) shall be nominated by the arbitrators nominated by or on behalf o</w:t>
      </w:r>
      <w:r>
        <w:rPr>
          <w:color w:val="000000"/>
        </w:rPr>
        <w:t>f the claimant(s) and respondent(s) or, in the absence of agreement on the third arbitrator within 30 days of the date of nomination of the later of the two party-nominated arbitrators to be nominated, he shall be chosen by the LCIA Court (as defined in th</w:t>
      </w:r>
      <w:r>
        <w:rPr>
          <w:color w:val="000000"/>
        </w:rPr>
        <w:t>e Arbitration Rules) and in relation to that appointment, the Parties agree and acknowledge that in accordance with the Arbitration Rules, the LCIA Court is solely empowered to appoint the third arbitrator.</w:t>
      </w:r>
    </w:p>
    <w:p w:rsidR="0020797A" w:rsidRDefault="0027035F">
      <w:pPr>
        <w:spacing w:after="150"/>
      </w:pPr>
      <w:r>
        <w:rPr>
          <w:color w:val="000000"/>
        </w:rPr>
        <w:t xml:space="preserve">(b) The seat of arbitration shall be London, </w:t>
      </w:r>
      <w:r>
        <w:rPr>
          <w:color w:val="000000"/>
        </w:rPr>
        <w:t>England.</w:t>
      </w:r>
    </w:p>
    <w:p w:rsidR="0020797A" w:rsidRDefault="0027035F">
      <w:pPr>
        <w:spacing w:after="150"/>
      </w:pPr>
      <w:r>
        <w:rPr>
          <w:color w:val="000000"/>
        </w:rPr>
        <w:t>(c) The language of the arbitration shall be English.</w:t>
      </w:r>
    </w:p>
    <w:p w:rsidR="0020797A" w:rsidRDefault="0027035F">
      <w:pPr>
        <w:spacing w:after="150"/>
      </w:pPr>
      <w:r>
        <w:rPr>
          <w:color w:val="000000"/>
        </w:rPr>
        <w:t>(d) This arbitration agreement is governed by English law.</w:t>
      </w:r>
    </w:p>
    <w:p w:rsidR="0020797A" w:rsidRDefault="0027035F">
      <w:pPr>
        <w:spacing w:after="150"/>
      </w:pPr>
      <w:r>
        <w:rPr>
          <w:color w:val="000000"/>
        </w:rPr>
        <w:t xml:space="preserve">42.3 </w:t>
      </w:r>
      <w:r>
        <w:rPr>
          <w:b/>
          <w:color w:val="000000"/>
        </w:rPr>
        <w:t>Recourse to courts</w:t>
      </w:r>
    </w:p>
    <w:p w:rsidR="0020797A" w:rsidRDefault="0027035F">
      <w:pPr>
        <w:spacing w:after="150"/>
      </w:pPr>
      <w:r>
        <w:rPr>
          <w:color w:val="000000"/>
        </w:rPr>
        <w:t>For the purposes of arbitration pursuant to this Clause 42 (</w:t>
      </w:r>
      <w:r>
        <w:rPr>
          <w:i/>
          <w:color w:val="000000"/>
        </w:rPr>
        <w:t>Arbitration</w:t>
      </w:r>
      <w:r>
        <w:rPr>
          <w:color w:val="000000"/>
        </w:rPr>
        <w:t>), the Parties waive any right of appli</w:t>
      </w:r>
      <w:r>
        <w:rPr>
          <w:color w:val="000000"/>
        </w:rPr>
        <w:t>cation to determine a preliminary point of law or appeal on a point of law under Sections 45 and 69 of the Arbitration Act 1996.</w:t>
      </w:r>
    </w:p>
    <w:p w:rsidR="0020797A" w:rsidRDefault="0027035F">
      <w:pPr>
        <w:spacing w:after="150"/>
      </w:pPr>
      <w:r>
        <w:rPr>
          <w:color w:val="000000"/>
        </w:rPr>
        <w:t xml:space="preserve">42.4 </w:t>
      </w:r>
      <w:r>
        <w:rPr>
          <w:b/>
          <w:color w:val="000000"/>
        </w:rPr>
        <w:t>Agent’s option</w:t>
      </w:r>
    </w:p>
    <w:p w:rsidR="0020797A" w:rsidRDefault="0027035F">
      <w:pPr>
        <w:spacing w:after="150"/>
      </w:pPr>
      <w:r>
        <w:rPr>
          <w:color w:val="000000"/>
        </w:rPr>
        <w:t>(a) Before the Finance Parties have filed a Request for Arbitration or Response as defined in the Arbitrati</w:t>
      </w:r>
      <w:r>
        <w:rPr>
          <w:color w:val="000000"/>
        </w:rPr>
        <w:t>on Rules (as the case may be), the Agent may (and shall, if so instructed by the Majority Lenders) by notice in writing to all other Parties require that all Disputes or a specific Dispute be heard by a court of law. If the Agent gives such notice, the Dis</w:t>
      </w:r>
      <w:r>
        <w:rPr>
          <w:color w:val="000000"/>
        </w:rPr>
        <w:t>pute to which such notice refers shall be determined in accordance with Clause 43 (</w:t>
      </w:r>
      <w:r>
        <w:rPr>
          <w:i/>
          <w:color w:val="000000"/>
        </w:rPr>
        <w:t>Jurisdiction</w:t>
      </w:r>
      <w:r>
        <w:rPr>
          <w:color w:val="000000"/>
        </w:rPr>
        <w:t>).</w:t>
      </w:r>
    </w:p>
    <w:p w:rsidR="0020797A" w:rsidRDefault="0027035F">
      <w:pPr>
        <w:spacing w:after="150"/>
      </w:pPr>
      <w:r>
        <w:rPr>
          <w:color w:val="000000"/>
        </w:rPr>
        <w:t xml:space="preserve">(b) Promptly upon having filed a Request for Arbitration or a Response (as the case may be), the respective Finance Party shall notify the Agent hereof by </w:t>
      </w:r>
      <w:r>
        <w:rPr>
          <w:color w:val="000000"/>
        </w:rPr>
        <w:lastRenderedPageBreak/>
        <w:t>spe</w:t>
      </w:r>
      <w:r>
        <w:rPr>
          <w:color w:val="000000"/>
        </w:rPr>
        <w:t>cifying the subject matter of the Dispute to which such Request for Arbitration or Response (as the case may be) relates.</w:t>
      </w:r>
    </w:p>
    <w:p w:rsidR="0020797A" w:rsidRDefault="0027035F">
      <w:pPr>
        <w:spacing w:after="150"/>
      </w:pPr>
      <w:r>
        <w:rPr>
          <w:color w:val="000000"/>
        </w:rPr>
        <w:t xml:space="preserve">43. </w:t>
      </w:r>
      <w:r>
        <w:rPr>
          <w:b/>
          <w:color w:val="000000"/>
        </w:rPr>
        <w:t>JURISDICTION</w:t>
      </w:r>
    </w:p>
    <w:p w:rsidR="0020797A" w:rsidRDefault="0027035F">
      <w:pPr>
        <w:spacing w:after="150"/>
      </w:pPr>
      <w:r>
        <w:rPr>
          <w:color w:val="000000"/>
        </w:rPr>
        <w:t xml:space="preserve">43.1 </w:t>
      </w:r>
      <w:r>
        <w:rPr>
          <w:b/>
          <w:color w:val="000000"/>
        </w:rPr>
        <w:t>Jurisdiction</w:t>
      </w:r>
    </w:p>
    <w:p w:rsidR="0020797A" w:rsidRDefault="0027035F">
      <w:pPr>
        <w:spacing w:after="150"/>
      </w:pPr>
      <w:r>
        <w:rPr>
          <w:color w:val="000000"/>
        </w:rPr>
        <w:t>If the Agent issues a notice pursuant to Clause 42.4 (</w:t>
      </w:r>
      <w:r>
        <w:rPr>
          <w:i/>
          <w:color w:val="000000"/>
        </w:rPr>
        <w:t>Agent’s option</w:t>
      </w:r>
      <w:r>
        <w:rPr>
          <w:color w:val="000000"/>
        </w:rPr>
        <w:t xml:space="preserve">), the provisions of this </w:t>
      </w:r>
      <w:r>
        <w:rPr>
          <w:color w:val="000000"/>
        </w:rPr>
        <w:t>Clause 43 shall apply.</w:t>
      </w:r>
    </w:p>
    <w:p w:rsidR="0020797A" w:rsidRDefault="0027035F">
      <w:pPr>
        <w:spacing w:after="150"/>
      </w:pPr>
      <w:r>
        <w:rPr>
          <w:color w:val="000000"/>
        </w:rPr>
        <w:t>(a) The courts of England have exclusive jurisdiction to settle any Dispute.</w:t>
      </w:r>
    </w:p>
    <w:p w:rsidR="0020797A" w:rsidRDefault="0027035F">
      <w:pPr>
        <w:spacing w:after="150"/>
      </w:pPr>
      <w:r>
        <w:rPr>
          <w:color w:val="000000"/>
        </w:rPr>
        <w:t>(b) The Parties agree that the courts of England are the most appropriate and convenient courts to settle Disputes and accordingly no Party will argue the c</w:t>
      </w:r>
      <w:r>
        <w:rPr>
          <w:color w:val="000000"/>
        </w:rPr>
        <w:t>ontrary.</w:t>
      </w:r>
    </w:p>
    <w:p w:rsidR="0020797A" w:rsidRDefault="0027035F">
      <w:pPr>
        <w:spacing w:after="150"/>
      </w:pPr>
      <w:r>
        <w:rPr>
          <w:color w:val="000000"/>
        </w:rPr>
        <w:t>(c) Notwithstanding paragraphs (a) and (b) above, no Finance Party shall be prevented from taking proceedings relating to a Dispute in any other courts with jurisdiction. To the extent allowed by law, the Finance Parties may take concurrent procee</w:t>
      </w:r>
      <w:r>
        <w:rPr>
          <w:color w:val="000000"/>
        </w:rPr>
        <w:t>dings in any number of jurisdiction.</w:t>
      </w:r>
    </w:p>
    <w:p w:rsidR="0020797A" w:rsidRDefault="0027035F">
      <w:pPr>
        <w:spacing w:after="150"/>
      </w:pPr>
      <w:r>
        <w:rPr>
          <w:color w:val="000000"/>
        </w:rPr>
        <w:t xml:space="preserve">43.2 </w:t>
      </w:r>
      <w:r>
        <w:rPr>
          <w:b/>
          <w:color w:val="000000"/>
        </w:rPr>
        <w:t>Service of process</w:t>
      </w:r>
    </w:p>
    <w:p w:rsidR="0020797A" w:rsidRDefault="0027035F">
      <w:pPr>
        <w:spacing w:after="150"/>
      </w:pPr>
      <w:r>
        <w:rPr>
          <w:color w:val="000000"/>
        </w:rPr>
        <w:t>(a) Without prejudice to any other mode of service allowed under any relevant law, the Borrower:</w:t>
      </w:r>
    </w:p>
    <w:p w:rsidR="0020797A" w:rsidRDefault="0027035F">
      <w:pPr>
        <w:spacing w:after="150"/>
      </w:pPr>
      <w:r>
        <w:rPr>
          <w:color w:val="000000"/>
        </w:rPr>
        <w:t>(i) irrevocably appoints the Ambassador of the Republic of Serbia to the Court of St. James’s at 2</w:t>
      </w:r>
      <w:r>
        <w:rPr>
          <w:color w:val="000000"/>
        </w:rPr>
        <w:t>8 Belgrave Square, London SW1X 8QB as its agent for service of process in relation to any proceedings before the English courts in connection with any Finance Document; and</w:t>
      </w:r>
    </w:p>
    <w:p w:rsidR="0020797A" w:rsidRDefault="0027035F">
      <w:pPr>
        <w:spacing w:after="150"/>
      </w:pPr>
      <w:r>
        <w:rPr>
          <w:color w:val="000000"/>
        </w:rPr>
        <w:t xml:space="preserve">(ii) agrees that failure by an agent for service of process to notify the Borrower </w:t>
      </w:r>
      <w:r>
        <w:rPr>
          <w:color w:val="000000"/>
        </w:rPr>
        <w:t>of the process will not invalidate the proceedings concerned.</w:t>
      </w:r>
    </w:p>
    <w:p w:rsidR="0020797A" w:rsidRDefault="0027035F">
      <w:pPr>
        <w:spacing w:after="150"/>
      </w:pPr>
      <w:r>
        <w:rPr>
          <w:color w:val="000000"/>
        </w:rPr>
        <w:t>(b) If any person appointed as an agent for service of process is unable for any reason to act as agent for service of process, the Borrower must immediately (and in any event within five days o</w:t>
      </w:r>
      <w:r>
        <w:rPr>
          <w:color w:val="000000"/>
        </w:rPr>
        <w:t>f such event taking place) appoint another agent on terms acceptable to the Agent. Failing this, the Agent may appoint another agent for this purpose.</w:t>
      </w:r>
    </w:p>
    <w:p w:rsidR="0020797A" w:rsidRDefault="0027035F">
      <w:pPr>
        <w:spacing w:after="150"/>
      </w:pPr>
      <w:r>
        <w:rPr>
          <w:color w:val="000000"/>
        </w:rPr>
        <w:t xml:space="preserve">44. </w:t>
      </w:r>
      <w:r>
        <w:rPr>
          <w:b/>
          <w:color w:val="000000"/>
        </w:rPr>
        <w:t>WAIVER OF IMMUNITY</w:t>
      </w:r>
    </w:p>
    <w:p w:rsidR="0020797A" w:rsidRDefault="0027035F">
      <w:pPr>
        <w:spacing w:after="150"/>
      </w:pPr>
      <w:r>
        <w:rPr>
          <w:color w:val="000000"/>
        </w:rPr>
        <w:t>(a) The Borrower irrevocably waives generally all immunity it or its assets or rev</w:t>
      </w:r>
      <w:r>
        <w:rPr>
          <w:color w:val="000000"/>
        </w:rPr>
        <w:t>enues may otherwise have in any jurisdiction, including without immunity in respect of:</w:t>
      </w:r>
    </w:p>
    <w:p w:rsidR="0020797A" w:rsidRDefault="0027035F">
      <w:pPr>
        <w:spacing w:after="150"/>
      </w:pPr>
      <w:r>
        <w:rPr>
          <w:color w:val="000000"/>
        </w:rPr>
        <w:t>(i) jurisdiction of any court or tribunal;</w:t>
      </w:r>
    </w:p>
    <w:p w:rsidR="0020797A" w:rsidRDefault="0027035F">
      <w:pPr>
        <w:spacing w:after="150"/>
      </w:pPr>
      <w:r>
        <w:rPr>
          <w:color w:val="000000"/>
        </w:rPr>
        <w:t>(ii) the giving of any relief by way of injunction or order for specific performance or for the recovery of assets or revenue</w:t>
      </w:r>
      <w:r>
        <w:rPr>
          <w:color w:val="000000"/>
        </w:rPr>
        <w:t>s;</w:t>
      </w:r>
    </w:p>
    <w:p w:rsidR="0020797A" w:rsidRDefault="0027035F">
      <w:pPr>
        <w:spacing w:after="150"/>
      </w:pPr>
      <w:r>
        <w:rPr>
          <w:color w:val="000000"/>
        </w:rPr>
        <w:t>(iii) any process for execution any award or judgment against its property;</w:t>
      </w:r>
    </w:p>
    <w:p w:rsidR="0020797A" w:rsidRDefault="0027035F">
      <w:pPr>
        <w:spacing w:after="150"/>
      </w:pPr>
      <w:r>
        <w:rPr>
          <w:color w:val="000000"/>
        </w:rPr>
        <w:t>(iv) service of process; and</w:t>
      </w:r>
    </w:p>
    <w:p w:rsidR="0020797A" w:rsidRDefault="0027035F">
      <w:pPr>
        <w:spacing w:after="150"/>
      </w:pPr>
      <w:r>
        <w:rPr>
          <w:color w:val="000000"/>
        </w:rPr>
        <w:lastRenderedPageBreak/>
        <w:t xml:space="preserve">(v) the issue of any process against its assets or revenues for the enforcement of a judgment or, in an action in rem, for the arrest, detention or </w:t>
      </w:r>
      <w:r>
        <w:rPr>
          <w:color w:val="000000"/>
        </w:rPr>
        <w:t>sale of any of its assets and revenues,</w:t>
      </w:r>
    </w:p>
    <w:p w:rsidR="0020797A" w:rsidRDefault="0027035F">
      <w:pPr>
        <w:spacing w:after="150"/>
      </w:pPr>
      <w:r>
        <w:rPr>
          <w:color w:val="000000"/>
        </w:rPr>
        <w:t>and to the extent that in any such jurisdiction there may be attributed to itself or its assets such immunity (whether or not claimed), the Borrower irrevocably consents to the enforcement of any judgment or award an</w:t>
      </w:r>
      <w:r>
        <w:rPr>
          <w:color w:val="000000"/>
        </w:rPr>
        <w:t>d agrees not to claim and irrevocably waives such immunity to the fullest extent permitted by the laws of the jurisdiction, subject to paragraph (d) below.</w:t>
      </w:r>
    </w:p>
    <w:p w:rsidR="0020797A" w:rsidRDefault="0027035F">
      <w:pPr>
        <w:spacing w:after="150"/>
      </w:pPr>
      <w:r>
        <w:rPr>
          <w:color w:val="000000"/>
        </w:rPr>
        <w:t xml:space="preserve">(b) The Borrower agrees that in any proceedings in England this waiver shall have the fullest scope </w:t>
      </w:r>
      <w:r>
        <w:rPr>
          <w:color w:val="000000"/>
        </w:rPr>
        <w:t>permitted by the English State Immunity Act 1978 and that this waiver is intended to be irrevocable for the purposes of the English State Immunity Act 1978.</w:t>
      </w:r>
    </w:p>
    <w:p w:rsidR="0020797A" w:rsidRDefault="0027035F">
      <w:pPr>
        <w:spacing w:after="150"/>
      </w:pPr>
      <w:r>
        <w:rPr>
          <w:color w:val="000000"/>
        </w:rPr>
        <w:t>(c) Without limitation to the obligations of the Borrower under paragraphs (a) and (b) above, in re</w:t>
      </w:r>
      <w:r>
        <w:rPr>
          <w:color w:val="000000"/>
        </w:rPr>
        <w:t>spect of any proceedings arising out of or in connection with the enforcement and/or execution of any award or judgment made against it, the Borrower hereby submits to the jurisdiction of any court in which any such proceedings are brought.</w:t>
      </w:r>
    </w:p>
    <w:p w:rsidR="0020797A" w:rsidRDefault="0027035F">
      <w:pPr>
        <w:spacing w:after="150"/>
      </w:pPr>
      <w:r>
        <w:rPr>
          <w:color w:val="000000"/>
        </w:rPr>
        <w:t>(d) Notwithstan</w:t>
      </w:r>
      <w:r>
        <w:rPr>
          <w:color w:val="000000"/>
        </w:rPr>
        <w:t>ding the provisions of paragraphs (a) to (c) above, the Borrower does not waive any immunity from enforcement in respect of any Excluded Assets.</w:t>
      </w:r>
    </w:p>
    <w:p w:rsidR="0020797A" w:rsidRDefault="0027035F">
      <w:pPr>
        <w:spacing w:after="150"/>
      </w:pPr>
      <w:r>
        <w:rPr>
          <w:b/>
          <w:color w:val="000000"/>
        </w:rPr>
        <w:t>This Agreement has been entered into on the date stated at the beginning of this Agreement.</w:t>
      </w:r>
    </w:p>
    <w:p w:rsidR="0020797A" w:rsidRDefault="0027035F">
      <w:pPr>
        <w:spacing w:after="120"/>
        <w:jc w:val="center"/>
      </w:pPr>
      <w:r>
        <w:rPr>
          <w:b/>
          <w:color w:val="000000"/>
        </w:rPr>
        <w:t>SCHEDULE 1</w:t>
      </w:r>
    </w:p>
    <w:p w:rsidR="0020797A" w:rsidRDefault="0027035F">
      <w:pPr>
        <w:spacing w:after="120"/>
        <w:jc w:val="center"/>
      </w:pPr>
      <w:r>
        <w:rPr>
          <w:b/>
          <w:color w:val="000000"/>
        </w:rPr>
        <w:t>THE ORIG</w:t>
      </w:r>
      <w:r>
        <w:rPr>
          <w:b/>
          <w:color w:val="000000"/>
        </w:rPr>
        <w:t>INAL LENDERS</w:t>
      </w:r>
    </w:p>
    <w:tbl>
      <w:tblPr>
        <w:tblW w:w="0" w:type="auto"/>
        <w:tblCellSpacing w:w="0" w:type="auto"/>
        <w:tblLook w:val="04A0" w:firstRow="1" w:lastRow="0" w:firstColumn="1" w:lastColumn="0" w:noHBand="0" w:noVBand="1"/>
      </w:tblPr>
      <w:tblGrid>
        <w:gridCol w:w="4967"/>
        <w:gridCol w:w="4276"/>
      </w:tblGrid>
      <w:tr w:rsidR="0020797A">
        <w:trPr>
          <w:trHeight w:val="90"/>
          <w:tblCellSpacing w:w="0" w:type="auto"/>
        </w:trPr>
        <w:tc>
          <w:tcPr>
            <w:tcW w:w="8067" w:type="dxa"/>
            <w:vAlign w:val="center"/>
          </w:tcPr>
          <w:p w:rsidR="0020797A" w:rsidRDefault="0027035F">
            <w:pPr>
              <w:spacing w:after="150"/>
            </w:pPr>
            <w:bookmarkStart w:id="2" w:name="table039"/>
            <w:r>
              <w:rPr>
                <w:b/>
                <w:color w:val="000000"/>
              </w:rPr>
              <w:t>Name of Original Lender</w:t>
            </w:r>
          </w:p>
        </w:tc>
        <w:tc>
          <w:tcPr>
            <w:tcW w:w="6333" w:type="dxa"/>
            <w:vAlign w:val="center"/>
          </w:tcPr>
          <w:p w:rsidR="0020797A" w:rsidRDefault="0027035F">
            <w:pPr>
              <w:spacing w:after="150"/>
            </w:pPr>
            <w:r>
              <w:rPr>
                <w:b/>
                <w:color w:val="000000"/>
              </w:rPr>
              <w:t>Commitment (EUR)</w:t>
            </w:r>
          </w:p>
        </w:tc>
      </w:tr>
      <w:tr w:rsidR="0020797A">
        <w:trPr>
          <w:trHeight w:val="90"/>
          <w:tblCellSpacing w:w="0" w:type="auto"/>
        </w:trPr>
        <w:tc>
          <w:tcPr>
            <w:tcW w:w="8067" w:type="dxa"/>
            <w:vAlign w:val="center"/>
          </w:tcPr>
          <w:p w:rsidR="0020797A" w:rsidRDefault="0027035F">
            <w:pPr>
              <w:spacing w:after="150"/>
            </w:pPr>
            <w:r>
              <w:rPr>
                <w:color w:val="000000"/>
              </w:rPr>
              <w:t>UniCredit Bank AG</w:t>
            </w:r>
          </w:p>
        </w:tc>
        <w:tc>
          <w:tcPr>
            <w:tcW w:w="6333" w:type="dxa"/>
            <w:vAlign w:val="center"/>
          </w:tcPr>
          <w:p w:rsidR="0020797A" w:rsidRDefault="0027035F">
            <w:pPr>
              <w:spacing w:after="150"/>
            </w:pPr>
            <w:r>
              <w:rPr>
                <w:color w:val="000000"/>
              </w:rPr>
              <w:t>101,887,500</w:t>
            </w:r>
          </w:p>
        </w:tc>
      </w:tr>
      <w:tr w:rsidR="0020797A">
        <w:trPr>
          <w:trHeight w:val="90"/>
          <w:tblCellSpacing w:w="0" w:type="auto"/>
        </w:trPr>
        <w:tc>
          <w:tcPr>
            <w:tcW w:w="8067" w:type="dxa"/>
            <w:vAlign w:val="center"/>
          </w:tcPr>
          <w:p w:rsidR="0020797A" w:rsidRDefault="0027035F">
            <w:pPr>
              <w:spacing w:after="150"/>
            </w:pPr>
            <w:r>
              <w:rPr>
                <w:color w:val="000000"/>
              </w:rPr>
              <w:t>BNP Paribas Fortis SA/NV</w:t>
            </w:r>
          </w:p>
        </w:tc>
        <w:tc>
          <w:tcPr>
            <w:tcW w:w="6333" w:type="dxa"/>
            <w:vAlign w:val="center"/>
          </w:tcPr>
          <w:p w:rsidR="0020797A" w:rsidRDefault="0027035F">
            <w:pPr>
              <w:spacing w:after="150"/>
            </w:pPr>
            <w:r>
              <w:rPr>
                <w:color w:val="000000"/>
              </w:rPr>
              <w:t>96,793,125</w:t>
            </w:r>
          </w:p>
        </w:tc>
      </w:tr>
      <w:tr w:rsidR="0020797A">
        <w:trPr>
          <w:trHeight w:val="90"/>
          <w:tblCellSpacing w:w="0" w:type="auto"/>
        </w:trPr>
        <w:tc>
          <w:tcPr>
            <w:tcW w:w="8067" w:type="dxa"/>
            <w:vAlign w:val="center"/>
          </w:tcPr>
          <w:p w:rsidR="0020797A" w:rsidRDefault="0027035F">
            <w:pPr>
              <w:spacing w:after="150"/>
            </w:pPr>
            <w:r>
              <w:rPr>
                <w:color w:val="000000"/>
              </w:rPr>
              <w:t>BNP Paribas SA</w:t>
            </w:r>
          </w:p>
        </w:tc>
        <w:tc>
          <w:tcPr>
            <w:tcW w:w="6333" w:type="dxa"/>
            <w:vAlign w:val="center"/>
          </w:tcPr>
          <w:p w:rsidR="0020797A" w:rsidRDefault="0027035F">
            <w:pPr>
              <w:spacing w:after="150"/>
            </w:pPr>
            <w:r>
              <w:rPr>
                <w:color w:val="000000"/>
              </w:rPr>
              <w:t>5,094,375</w:t>
            </w:r>
          </w:p>
        </w:tc>
      </w:tr>
    </w:tbl>
    <w:bookmarkEnd w:id="2"/>
    <w:p w:rsidR="0020797A" w:rsidRDefault="0027035F">
      <w:pPr>
        <w:spacing w:after="120"/>
        <w:jc w:val="center"/>
      </w:pPr>
      <w:r>
        <w:rPr>
          <w:b/>
          <w:color w:val="000000"/>
        </w:rPr>
        <w:t>SCHEDULE 2</w:t>
      </w:r>
    </w:p>
    <w:p w:rsidR="0020797A" w:rsidRDefault="0027035F">
      <w:pPr>
        <w:spacing w:after="120"/>
        <w:jc w:val="center"/>
      </w:pPr>
      <w:r>
        <w:rPr>
          <w:b/>
          <w:color w:val="000000"/>
        </w:rPr>
        <w:t>CONDITIONS PRECEDENT</w:t>
      </w:r>
    </w:p>
    <w:p w:rsidR="0020797A" w:rsidRDefault="0027035F">
      <w:pPr>
        <w:spacing w:after="150"/>
      </w:pPr>
      <w:r>
        <w:rPr>
          <w:color w:val="000000"/>
        </w:rPr>
        <w:t xml:space="preserve">1. </w:t>
      </w:r>
      <w:r>
        <w:rPr>
          <w:b/>
          <w:color w:val="000000"/>
        </w:rPr>
        <w:t>BORROWER</w:t>
      </w:r>
    </w:p>
    <w:p w:rsidR="0020797A" w:rsidRDefault="0027035F">
      <w:pPr>
        <w:spacing w:after="150"/>
      </w:pPr>
      <w:r>
        <w:rPr>
          <w:color w:val="000000"/>
        </w:rPr>
        <w:t xml:space="preserve">(a) Copies of all relevant laws, regulations and/or </w:t>
      </w:r>
      <w:r>
        <w:rPr>
          <w:color w:val="000000"/>
        </w:rPr>
        <w:t>Authorisations relating to the power and authority of the Borrower, the Ministry of Finance, the Minister of Finance and/or the Acting Minister of Finance (as applicable) and the performance of the Borrower’s obligations under the Finance Documents, includ</w:t>
      </w:r>
      <w:r>
        <w:rPr>
          <w:color w:val="000000"/>
        </w:rPr>
        <w:t>ing but not limited to:</w:t>
      </w:r>
    </w:p>
    <w:p w:rsidR="0020797A" w:rsidRDefault="0027035F">
      <w:pPr>
        <w:spacing w:after="150"/>
      </w:pPr>
      <w:r>
        <w:rPr>
          <w:color w:val="000000"/>
        </w:rPr>
        <w:t>(i) the constitution of the Republic of Serbia; and</w:t>
      </w:r>
    </w:p>
    <w:p w:rsidR="0020797A" w:rsidRDefault="0027035F">
      <w:pPr>
        <w:spacing w:after="150"/>
      </w:pPr>
      <w:r>
        <w:rPr>
          <w:color w:val="000000"/>
        </w:rPr>
        <w:lastRenderedPageBreak/>
        <w:t>(ii) Public Debt Act (Zakon o javnom dugu, Official Gazette of the Republic of Serbia nos. 61/2005, 107/2009, 78/2011, 68/2015, 95/2018, 91/2019 and 149/2020) and the Budget System</w:t>
      </w:r>
      <w:r>
        <w:rPr>
          <w:color w:val="000000"/>
        </w:rPr>
        <w:t xml:space="preserve"> Act (Zakon o budžetskom sistemu, Official Gazette of the Republic of Serbia nos. 54/2009, 73/2010, 101/2010, 101/2011, 93/2012, 62/2013, 63/2013, 108/2013, 142/2014, 68/2015, 103/2015, 99/2016, 113/2017, 5/2018, 31/2019, 72/2019 and 149/2020).</w:t>
      </w:r>
    </w:p>
    <w:p w:rsidR="0020797A" w:rsidRDefault="0027035F">
      <w:pPr>
        <w:spacing w:after="150"/>
      </w:pPr>
      <w:r>
        <w:rPr>
          <w:color w:val="000000"/>
        </w:rPr>
        <w:t>(b) A certi</w:t>
      </w:r>
      <w:r>
        <w:rPr>
          <w:color w:val="000000"/>
        </w:rPr>
        <w:t>fied copy of a decision of the Government of the Republic of Serbia: (i) approving the borrowing by the Borrower under this Agreement and the Finance Documents and (ii) authorizing the Minister of Finance of the Republic of Serbia to execute the Finance Do</w:t>
      </w:r>
      <w:r>
        <w:rPr>
          <w:color w:val="000000"/>
        </w:rPr>
        <w:t>cuments and any other documents necessary for the transactions contemplated by the Finance Documents (including, without limitation, each Utilisation Request) on behalf of the Republic of Serbia.</w:t>
      </w:r>
    </w:p>
    <w:p w:rsidR="0020797A" w:rsidRDefault="0027035F">
      <w:pPr>
        <w:spacing w:after="150"/>
      </w:pPr>
      <w:r>
        <w:rPr>
          <w:color w:val="000000"/>
        </w:rPr>
        <w:t>(c) An evidence of the enactment by the National Assembly of</w:t>
      </w:r>
      <w:r>
        <w:rPr>
          <w:color w:val="000000"/>
        </w:rPr>
        <w:t xml:space="preserve"> the Republic of Serbia of the law approving this Agreement (together with evidence of such law being promulgated by the President of the Republic of Serbia and published in the Official Gazette of the Republic of Serbia).</w:t>
      </w:r>
    </w:p>
    <w:p w:rsidR="0020797A" w:rsidRDefault="0027035F">
      <w:pPr>
        <w:spacing w:after="150"/>
      </w:pPr>
      <w:r>
        <w:rPr>
          <w:color w:val="000000"/>
        </w:rPr>
        <w:t>(d) A copy of KZ forms (in Serbia</w:t>
      </w:r>
      <w:r>
        <w:rPr>
          <w:color w:val="000000"/>
        </w:rPr>
        <w:t>n: “</w:t>
      </w:r>
      <w:r>
        <w:rPr>
          <w:i/>
          <w:color w:val="000000"/>
        </w:rPr>
        <w:t>KZ obrasci</w:t>
      </w:r>
      <w:r>
        <w:rPr>
          <w:color w:val="000000"/>
        </w:rPr>
        <w:t>”) certified by the NBS evidencing that this Agreement has been duly reported to the NBS.</w:t>
      </w:r>
    </w:p>
    <w:p w:rsidR="0020797A" w:rsidRDefault="0027035F">
      <w:pPr>
        <w:spacing w:after="150"/>
      </w:pPr>
      <w:r>
        <w:rPr>
          <w:color w:val="000000"/>
        </w:rPr>
        <w:t>(e) A certificate of a Borrower Authorised Signatory:</w:t>
      </w:r>
    </w:p>
    <w:p w:rsidR="0020797A" w:rsidRDefault="0027035F">
      <w:pPr>
        <w:spacing w:after="150"/>
      </w:pPr>
      <w:r>
        <w:rPr>
          <w:color w:val="000000"/>
        </w:rPr>
        <w:t xml:space="preserve">(i) evidencing the Borrower Authorised Signatory setting out the full name, title and true </w:t>
      </w:r>
      <w:r>
        <w:rPr>
          <w:color w:val="000000"/>
        </w:rPr>
        <w:t>signature of each representative of the Borrower authorised to sign and execute, on behalf of the Borrower, this Agreement and any documents to be delivered by the Borrower pursuant to the Finance Documents;</w:t>
      </w:r>
    </w:p>
    <w:p w:rsidR="0020797A" w:rsidRDefault="0027035F">
      <w:pPr>
        <w:spacing w:after="150"/>
      </w:pPr>
      <w:r>
        <w:rPr>
          <w:color w:val="000000"/>
        </w:rPr>
        <w:t>(ii) certifying that each copy document specifie</w:t>
      </w:r>
      <w:r>
        <w:rPr>
          <w:color w:val="000000"/>
        </w:rPr>
        <w:t>d in this Schedule 2 is correct, complete and in full force and effect as at a date no earlier than the date of this Agreement; and</w:t>
      </w:r>
    </w:p>
    <w:p w:rsidR="0020797A" w:rsidRDefault="0027035F">
      <w:pPr>
        <w:spacing w:after="150"/>
      </w:pPr>
      <w:r>
        <w:rPr>
          <w:color w:val="000000"/>
        </w:rPr>
        <w:t>(iii) confirming that the borrowing of the full amount of the Facility would not cause any borrowing, guaranteeing or simila</w:t>
      </w:r>
      <w:r>
        <w:rPr>
          <w:color w:val="000000"/>
        </w:rPr>
        <w:t>r limit binding on the Borrower or the Republic of Serbia to be breached (including, for the avoidance of doubt, the limit on public debt set in the relevant annual budget law of the Republic of Serbia).</w:t>
      </w:r>
    </w:p>
    <w:p w:rsidR="0020797A" w:rsidRDefault="0027035F">
      <w:pPr>
        <w:spacing w:after="150"/>
      </w:pPr>
      <w:r>
        <w:rPr>
          <w:color w:val="000000"/>
        </w:rPr>
        <w:t xml:space="preserve">2. </w:t>
      </w:r>
      <w:r>
        <w:rPr>
          <w:b/>
          <w:color w:val="000000"/>
        </w:rPr>
        <w:t>FINANCE DOCUMENTS</w:t>
      </w:r>
    </w:p>
    <w:p w:rsidR="0020797A" w:rsidRDefault="0027035F">
      <w:pPr>
        <w:spacing w:after="150"/>
      </w:pPr>
      <w:r>
        <w:rPr>
          <w:color w:val="000000"/>
        </w:rPr>
        <w:t>(a) This Agreement duly execute</w:t>
      </w:r>
      <w:r>
        <w:rPr>
          <w:color w:val="000000"/>
        </w:rPr>
        <w:t>d by all original parties to it.</w:t>
      </w:r>
    </w:p>
    <w:p w:rsidR="0020797A" w:rsidRDefault="0027035F">
      <w:pPr>
        <w:spacing w:after="150"/>
      </w:pPr>
      <w:r>
        <w:rPr>
          <w:color w:val="000000"/>
        </w:rPr>
        <w:t>(b) The Fee Letters duly executed by all parties.</w:t>
      </w:r>
    </w:p>
    <w:p w:rsidR="0020797A" w:rsidRDefault="0027035F">
      <w:pPr>
        <w:spacing w:after="150"/>
      </w:pPr>
      <w:r>
        <w:rPr>
          <w:color w:val="000000"/>
        </w:rPr>
        <w:t>(c) Evidence that each Finance Document has been duly authorised, executed and delivered by each party thereto and in full force and effect, with, if applicable, evidence th</w:t>
      </w:r>
      <w:r>
        <w:rPr>
          <w:color w:val="000000"/>
        </w:rPr>
        <w:t>at any stamp duties have been duly paid in relation to each such Finance Document and that such Finance Document has been registered with the appropriate authorities in the Republic of Serbia.</w:t>
      </w:r>
    </w:p>
    <w:p w:rsidR="0020797A" w:rsidRDefault="0027035F">
      <w:pPr>
        <w:spacing w:after="150"/>
      </w:pPr>
      <w:r>
        <w:rPr>
          <w:color w:val="000000"/>
        </w:rPr>
        <w:lastRenderedPageBreak/>
        <w:t xml:space="preserve">(d) The delivery of a legal opinion of the Ministry of Justice </w:t>
      </w:r>
      <w:r>
        <w:rPr>
          <w:color w:val="000000"/>
        </w:rPr>
        <w:t>of the Republic of Serbia to the Finance Parties in relation to the Finance Documents.</w:t>
      </w:r>
    </w:p>
    <w:p w:rsidR="0020797A" w:rsidRDefault="0027035F">
      <w:pPr>
        <w:spacing w:after="150"/>
      </w:pPr>
      <w:r>
        <w:rPr>
          <w:color w:val="000000"/>
        </w:rPr>
        <w:t>(e) A certified Serbian translation of each Finance Document.</w:t>
      </w:r>
    </w:p>
    <w:p w:rsidR="0020797A" w:rsidRDefault="0027035F">
      <w:pPr>
        <w:spacing w:after="150"/>
      </w:pPr>
      <w:r>
        <w:rPr>
          <w:color w:val="000000"/>
        </w:rPr>
        <w:t>(f) The delivery of an opinion of the NBS confirming that the Borrower may utilise the Loans by way of disb</w:t>
      </w:r>
      <w:r>
        <w:rPr>
          <w:color w:val="000000"/>
        </w:rPr>
        <w:t>ursement of the proceeds of any Loan to the Contractor Account directly.</w:t>
      </w:r>
    </w:p>
    <w:p w:rsidR="0020797A" w:rsidRDefault="0027035F">
      <w:pPr>
        <w:spacing w:after="150"/>
      </w:pPr>
      <w:r>
        <w:rPr>
          <w:color w:val="000000"/>
        </w:rPr>
        <w:t xml:space="preserve">3. </w:t>
      </w:r>
      <w:r>
        <w:rPr>
          <w:b/>
          <w:color w:val="000000"/>
        </w:rPr>
        <w:t>EMPLOYER AUTHORISATIONS</w:t>
      </w:r>
    </w:p>
    <w:p w:rsidR="0020797A" w:rsidRDefault="0027035F">
      <w:pPr>
        <w:spacing w:after="150"/>
      </w:pPr>
      <w:r>
        <w:rPr>
          <w:color w:val="000000"/>
        </w:rPr>
        <w:t>(a) Evidence that the signatory who signed the EPC Contract on behalf of the Employer was duly authorised to sign it.</w:t>
      </w:r>
    </w:p>
    <w:p w:rsidR="0020797A" w:rsidRDefault="0027035F">
      <w:pPr>
        <w:spacing w:after="150"/>
      </w:pPr>
      <w:r>
        <w:rPr>
          <w:color w:val="000000"/>
        </w:rPr>
        <w:t>(b) A certificate of an Employer Autho</w:t>
      </w:r>
      <w:r>
        <w:rPr>
          <w:color w:val="000000"/>
        </w:rPr>
        <w:t>rised Signatory:</w:t>
      </w:r>
    </w:p>
    <w:p w:rsidR="0020797A" w:rsidRDefault="0027035F">
      <w:pPr>
        <w:spacing w:after="150"/>
      </w:pPr>
      <w:r>
        <w:rPr>
          <w:color w:val="000000"/>
        </w:rPr>
        <w:t>(i) evidencing the Employer Authorised Signatory setting out the full name, title and true signature of each representative of the Employer authorised to sign and execute, on behalf of the Employer, any documents to be delivered by the Emp</w:t>
      </w:r>
      <w:r>
        <w:rPr>
          <w:color w:val="000000"/>
        </w:rPr>
        <w:t>loyer pursuant to the Finance Documents; and</w:t>
      </w:r>
    </w:p>
    <w:p w:rsidR="0020797A" w:rsidRDefault="0027035F">
      <w:pPr>
        <w:spacing w:after="150"/>
      </w:pPr>
      <w:r>
        <w:rPr>
          <w:color w:val="000000"/>
        </w:rPr>
        <w:t>(ii) certifying that each copy document relating to it specified in this Schedule 2 is correct, complete and in full force and effect as at a date no earlier than the date of this Agreement.</w:t>
      </w:r>
    </w:p>
    <w:p w:rsidR="0020797A" w:rsidRDefault="0027035F">
      <w:pPr>
        <w:spacing w:after="150"/>
      </w:pPr>
      <w:r>
        <w:rPr>
          <w:color w:val="000000"/>
        </w:rPr>
        <w:t xml:space="preserve">4. </w:t>
      </w:r>
      <w:r>
        <w:rPr>
          <w:b/>
          <w:color w:val="000000"/>
        </w:rPr>
        <w:t>CONTRACTOR AND EP</w:t>
      </w:r>
      <w:r>
        <w:rPr>
          <w:b/>
          <w:color w:val="000000"/>
        </w:rPr>
        <w:t>C CONTRACT</w:t>
      </w:r>
    </w:p>
    <w:p w:rsidR="0020797A" w:rsidRDefault="0027035F">
      <w:pPr>
        <w:spacing w:after="150"/>
      </w:pPr>
      <w:r>
        <w:rPr>
          <w:color w:val="000000"/>
        </w:rPr>
        <w:t>(a) A certificate of a Contractor Authorised Signatory (with the company chop of the Contractor affixed):</w:t>
      </w:r>
    </w:p>
    <w:p w:rsidR="0020797A" w:rsidRDefault="0027035F">
      <w:pPr>
        <w:spacing w:after="150"/>
      </w:pPr>
      <w:r>
        <w:rPr>
          <w:color w:val="000000"/>
        </w:rPr>
        <w:t>(i) setting out the full name, title and true signature of each Contractor Authorised Signatory authorised to sign and execute, on behalf o</w:t>
      </w:r>
      <w:r>
        <w:rPr>
          <w:color w:val="000000"/>
        </w:rPr>
        <w:t>f the Contractor, the EPC Contract, the Contractor Certificate and any documents to be delivered by the Contractor pursuant to the Finance Documents (including any appendix to a Utilisation Request); and</w:t>
      </w:r>
    </w:p>
    <w:p w:rsidR="0020797A" w:rsidRDefault="0027035F">
      <w:pPr>
        <w:spacing w:after="150"/>
      </w:pPr>
      <w:r>
        <w:rPr>
          <w:color w:val="000000"/>
        </w:rPr>
        <w:t>(ii) certifying all documents delivered by the Contr</w:t>
      </w:r>
      <w:r>
        <w:rPr>
          <w:color w:val="000000"/>
        </w:rPr>
        <w:t>actor pursuant to the Finance Documents are correct, complete, up-to-date and may be relied upon as at a date no earlier than the date of this Agreement.</w:t>
      </w:r>
    </w:p>
    <w:p w:rsidR="0020797A" w:rsidRDefault="0027035F">
      <w:pPr>
        <w:spacing w:after="150"/>
      </w:pPr>
      <w:r>
        <w:rPr>
          <w:color w:val="000000"/>
        </w:rPr>
        <w:t>(b) Certified copy of the Contractor (with the company chop of the Contractor affixed) of the followin</w:t>
      </w:r>
      <w:r>
        <w:rPr>
          <w:color w:val="000000"/>
        </w:rPr>
        <w:t>g: (i) a statement issued by the Contractor specifying the names, titles and specimen signatures of the Contractor representatives duly authorised by the Contractor to sign the Contractor Certificates; (ii) evidence of the filing with MOFCOM of the foreign</w:t>
      </w:r>
      <w:r>
        <w:rPr>
          <w:color w:val="000000"/>
        </w:rPr>
        <w:t xml:space="preserve"> construction project; and (iii) (if applicable) evidence of filing with MOFCOM as foreign trade operators.</w:t>
      </w:r>
    </w:p>
    <w:p w:rsidR="0020797A" w:rsidRDefault="0027035F">
      <w:pPr>
        <w:spacing w:after="150"/>
      </w:pPr>
      <w:r>
        <w:rPr>
          <w:color w:val="000000"/>
        </w:rPr>
        <w:t>(c) A certified copy of the EPC Contract duly executed by the parties thereto and the evidence that all conditions precedent to the effectiveness th</w:t>
      </w:r>
      <w:r>
        <w:rPr>
          <w:color w:val="000000"/>
        </w:rPr>
        <w:t>ereof have been satisfied.</w:t>
      </w:r>
    </w:p>
    <w:p w:rsidR="0020797A" w:rsidRDefault="0027035F">
      <w:pPr>
        <w:spacing w:after="150"/>
      </w:pPr>
      <w:r>
        <w:rPr>
          <w:color w:val="000000"/>
        </w:rPr>
        <w:lastRenderedPageBreak/>
        <w:t>(d) Evidence that the Government has approved the entering into the EPC Contract.</w:t>
      </w:r>
    </w:p>
    <w:p w:rsidR="0020797A" w:rsidRDefault="0027035F">
      <w:pPr>
        <w:spacing w:after="150"/>
      </w:pPr>
      <w:r>
        <w:rPr>
          <w:color w:val="000000"/>
        </w:rPr>
        <w:t xml:space="preserve">5. </w:t>
      </w:r>
      <w:r>
        <w:rPr>
          <w:b/>
          <w:color w:val="000000"/>
        </w:rPr>
        <w:t>SINOSURE</w:t>
      </w:r>
    </w:p>
    <w:p w:rsidR="0020797A" w:rsidRDefault="0027035F">
      <w:pPr>
        <w:spacing w:after="150"/>
      </w:pPr>
      <w:r>
        <w:rPr>
          <w:color w:val="000000"/>
        </w:rPr>
        <w:t>(a) The Sinosure Policy, in form and substance satisfactory to the Lenders, duly issued by Sinosure and evidence that all conditions pr</w:t>
      </w:r>
      <w:r>
        <w:rPr>
          <w:color w:val="000000"/>
        </w:rPr>
        <w:t>ecedent to the effectiveness thereof have been satisfied.</w:t>
      </w:r>
    </w:p>
    <w:p w:rsidR="0020797A" w:rsidRDefault="0027035F">
      <w:pPr>
        <w:spacing w:after="150"/>
      </w:pPr>
      <w:r>
        <w:rPr>
          <w:color w:val="000000"/>
        </w:rPr>
        <w:t>(b) Evidence that all conditions to the effectiveness of the Sinosure Policy have been satisfied.</w:t>
      </w:r>
    </w:p>
    <w:p w:rsidR="0020797A" w:rsidRDefault="0027035F">
      <w:pPr>
        <w:spacing w:after="150"/>
      </w:pPr>
      <w:r>
        <w:rPr>
          <w:color w:val="000000"/>
        </w:rPr>
        <w:t>(c) Evidence that Sinosure has received the Upfront Sinosure Premium.</w:t>
      </w:r>
    </w:p>
    <w:p w:rsidR="0020797A" w:rsidRDefault="0027035F">
      <w:pPr>
        <w:spacing w:after="150"/>
      </w:pPr>
      <w:r>
        <w:rPr>
          <w:color w:val="000000"/>
        </w:rPr>
        <w:t xml:space="preserve">6. </w:t>
      </w:r>
      <w:r>
        <w:rPr>
          <w:b/>
          <w:color w:val="000000"/>
        </w:rPr>
        <w:t>LEGAL OPINIONS</w:t>
      </w:r>
    </w:p>
    <w:p w:rsidR="0020797A" w:rsidRDefault="0027035F">
      <w:pPr>
        <w:spacing w:after="150"/>
      </w:pPr>
      <w:r>
        <w:rPr>
          <w:color w:val="000000"/>
        </w:rPr>
        <w:t xml:space="preserve">(a) A legal </w:t>
      </w:r>
      <w:r>
        <w:rPr>
          <w:color w:val="000000"/>
        </w:rPr>
        <w:t>opinion of Mayer Brown International LLP, legal advisers to the Finance Parties in England, substantially in the form distributed to the Original Lenders prior to signing this Agreement.</w:t>
      </w:r>
    </w:p>
    <w:p w:rsidR="0020797A" w:rsidRDefault="0027035F">
      <w:pPr>
        <w:spacing w:after="150"/>
      </w:pPr>
      <w:r>
        <w:rPr>
          <w:color w:val="000000"/>
        </w:rPr>
        <w:t>(b) A legal opinion of BDK Advokati, legal advisers to the Finance Pa</w:t>
      </w:r>
      <w:r>
        <w:rPr>
          <w:color w:val="000000"/>
        </w:rPr>
        <w:t>rties in the Republic of Serbia, substantially in the form distributed to the Original Lenders prior to signing this Agreement</w:t>
      </w:r>
    </w:p>
    <w:p w:rsidR="0020797A" w:rsidRDefault="0027035F">
      <w:pPr>
        <w:spacing w:after="150"/>
      </w:pPr>
      <w:r>
        <w:rPr>
          <w:color w:val="000000"/>
        </w:rPr>
        <w:t xml:space="preserve">(c) A legal opinion of Fangda Partners, legal advisers to the Finance Parties in China relating to Sinosure and the Sinosure </w:t>
      </w:r>
      <w:r>
        <w:rPr>
          <w:color w:val="000000"/>
        </w:rPr>
        <w:t>Policy, substantially in the form distributed to the Original Lenders prior to signing this Agreement.</w:t>
      </w:r>
    </w:p>
    <w:p w:rsidR="0020797A" w:rsidRDefault="0027035F">
      <w:pPr>
        <w:spacing w:after="150"/>
      </w:pPr>
      <w:r>
        <w:rPr>
          <w:color w:val="000000"/>
        </w:rPr>
        <w:t>(d) A legal opinion from the Ministry of Justice of the Republic of Serbia.</w:t>
      </w:r>
    </w:p>
    <w:p w:rsidR="0020797A" w:rsidRDefault="0027035F">
      <w:pPr>
        <w:spacing w:after="150"/>
      </w:pPr>
      <w:r>
        <w:rPr>
          <w:color w:val="000000"/>
        </w:rPr>
        <w:t xml:space="preserve">7. </w:t>
      </w:r>
      <w:r>
        <w:rPr>
          <w:b/>
          <w:color w:val="000000"/>
        </w:rPr>
        <w:t>OTHER DOCUMENTS AND EVIDENCE</w:t>
      </w:r>
    </w:p>
    <w:p w:rsidR="0020797A" w:rsidRDefault="0027035F">
      <w:pPr>
        <w:spacing w:after="150"/>
      </w:pPr>
      <w:r>
        <w:rPr>
          <w:color w:val="000000"/>
        </w:rPr>
        <w:t>(a) Evidence that the fees, costs and expense</w:t>
      </w:r>
      <w:r>
        <w:rPr>
          <w:color w:val="000000"/>
        </w:rPr>
        <w:t>s then due from the Borrower pursuant to Clause 12 (</w:t>
      </w:r>
      <w:r>
        <w:rPr>
          <w:i/>
          <w:color w:val="000000"/>
        </w:rPr>
        <w:t>Fees and Sinosure Premium</w:t>
      </w:r>
      <w:r>
        <w:rPr>
          <w:color w:val="000000"/>
        </w:rPr>
        <w:t>), Clause 13.5 (</w:t>
      </w:r>
      <w:r>
        <w:rPr>
          <w:i/>
          <w:color w:val="000000"/>
        </w:rPr>
        <w:t>Stamp taxes</w:t>
      </w:r>
      <w:r>
        <w:rPr>
          <w:color w:val="000000"/>
        </w:rPr>
        <w:t>) and Clause 17 (</w:t>
      </w:r>
      <w:r>
        <w:rPr>
          <w:i/>
          <w:color w:val="000000"/>
        </w:rPr>
        <w:t>Costs and expenses</w:t>
      </w:r>
      <w:r>
        <w:rPr>
          <w:color w:val="000000"/>
        </w:rPr>
        <w:t>) have been paid or will be paid by the first Utilisation Date.</w:t>
      </w:r>
    </w:p>
    <w:p w:rsidR="0020797A" w:rsidRDefault="0027035F">
      <w:pPr>
        <w:spacing w:after="150"/>
      </w:pPr>
      <w:r>
        <w:rPr>
          <w:color w:val="000000"/>
        </w:rPr>
        <w:t>(b) Copy of:</w:t>
      </w:r>
    </w:p>
    <w:p w:rsidR="0020797A" w:rsidRDefault="0027035F">
      <w:pPr>
        <w:spacing w:after="150"/>
      </w:pPr>
      <w:r>
        <w:rPr>
          <w:color w:val="000000"/>
        </w:rPr>
        <w:t>(i) the final Environmental and Social D</w:t>
      </w:r>
      <w:r>
        <w:rPr>
          <w:color w:val="000000"/>
        </w:rPr>
        <w:t>ue Diligence (ESDD) Report; and</w:t>
      </w:r>
    </w:p>
    <w:p w:rsidR="0020797A" w:rsidRDefault="0027035F">
      <w:pPr>
        <w:spacing w:after="150"/>
      </w:pPr>
      <w:r>
        <w:rPr>
          <w:color w:val="000000"/>
        </w:rPr>
        <w:t>(ii) the final Environmental and Social Action Plan (ESAP),</w:t>
      </w:r>
    </w:p>
    <w:p w:rsidR="0020797A" w:rsidRDefault="0027035F">
      <w:pPr>
        <w:spacing w:after="150"/>
      </w:pPr>
      <w:r>
        <w:rPr>
          <w:color w:val="000000"/>
        </w:rPr>
        <w:t>prepared by the Environmental and Social Consultant and based on their review of the Environmental and Social Impact Assessment (ESIA) and both in a form and substa</w:t>
      </w:r>
      <w:r>
        <w:rPr>
          <w:color w:val="000000"/>
        </w:rPr>
        <w:t>nce satisfactory to the Lenders.</w:t>
      </w:r>
    </w:p>
    <w:p w:rsidR="0020797A" w:rsidRDefault="0027035F">
      <w:pPr>
        <w:spacing w:after="150"/>
      </w:pPr>
      <w:r>
        <w:rPr>
          <w:color w:val="000000"/>
        </w:rPr>
        <w:t>(c) Copy of the Environmental and Social Impact Assessment (ESIA) based on the Environmental and Social Requirements (in English language) and evidence that a summary of the Environmental and Social Impact Assessment (ESIA)</w:t>
      </w:r>
      <w:r>
        <w:rPr>
          <w:color w:val="000000"/>
        </w:rPr>
        <w:t xml:space="preserve"> (in English language) is accessible and available online in line with the Equator Principles.</w:t>
      </w:r>
    </w:p>
    <w:p w:rsidR="0020797A" w:rsidRDefault="0027035F">
      <w:pPr>
        <w:spacing w:after="150"/>
      </w:pPr>
      <w:r>
        <w:rPr>
          <w:color w:val="000000"/>
        </w:rPr>
        <w:lastRenderedPageBreak/>
        <w:t>(d) The evidence of the appointment of an Environmental and Social Consultant acceptable to the Agent (acting on the instructions of the Majority Lenders), who w</w:t>
      </w:r>
      <w:r>
        <w:rPr>
          <w:color w:val="000000"/>
        </w:rPr>
        <w:t xml:space="preserve">ill be mandated in particular to (i) prepare the final Environmental and Social Due Diligence (ESDD) Report and Environmental and Social Action Plan (ESAP), (ii) provide monitoring of the implementation of the actions provided for in the Environmental and </w:t>
      </w:r>
      <w:r>
        <w:rPr>
          <w:color w:val="000000"/>
        </w:rPr>
        <w:t xml:space="preserve">Social Action Plan (ESAP) and (iii) provide Environmental and Social Monitoring Reports (A) quarterly in addition to two site visit reports per annum during the construction phase and (B) semi-annually in addition to one site visit report per annum during </w:t>
      </w:r>
      <w:r>
        <w:rPr>
          <w:color w:val="000000"/>
        </w:rPr>
        <w:t>the operational phase (noting that the frequency of delivery may be amended based on the results of the final Environmental and Social Due Diligence (ESDD) Report and the Final Environmental and Social Action Plan (ESAP)), relating to the compliance of the</w:t>
      </w:r>
      <w:r>
        <w:rPr>
          <w:color w:val="000000"/>
        </w:rPr>
        <w:t xml:space="preserve"> execution of the Project in line with the Environmental and Social Requirements.</w:t>
      </w:r>
    </w:p>
    <w:p w:rsidR="0020797A" w:rsidRDefault="0027035F">
      <w:pPr>
        <w:spacing w:after="150"/>
      </w:pPr>
      <w:r>
        <w:rPr>
          <w:color w:val="000000"/>
        </w:rPr>
        <w:t>(e) Evidence that all necessary Environmental Permits required under the Applicable Law for the realisation of the Project, including the EIAS Consent for the Project, have b</w:t>
      </w:r>
      <w:r>
        <w:rPr>
          <w:color w:val="000000"/>
        </w:rPr>
        <w:t>een obtained and are in full force and effect.</w:t>
      </w:r>
    </w:p>
    <w:p w:rsidR="0020797A" w:rsidRDefault="0027035F">
      <w:pPr>
        <w:spacing w:after="150"/>
      </w:pPr>
      <w:r>
        <w:rPr>
          <w:color w:val="000000"/>
        </w:rPr>
        <w:t>(f) Evidence that any process agent referred to in Clause 43.2(a) (</w:t>
      </w:r>
      <w:r>
        <w:rPr>
          <w:i/>
          <w:color w:val="000000"/>
        </w:rPr>
        <w:t>Service of process</w:t>
      </w:r>
      <w:r>
        <w:rPr>
          <w:color w:val="000000"/>
        </w:rPr>
        <w:t>) has accepted its appointment.</w:t>
      </w:r>
    </w:p>
    <w:p w:rsidR="0020797A" w:rsidRDefault="0027035F">
      <w:pPr>
        <w:spacing w:after="150"/>
      </w:pPr>
      <w:r>
        <w:rPr>
          <w:color w:val="000000"/>
        </w:rPr>
        <w:t>(g) Confirmation of details of the Contractor Account.</w:t>
      </w:r>
    </w:p>
    <w:p w:rsidR="0020797A" w:rsidRDefault="0027035F">
      <w:pPr>
        <w:spacing w:after="150"/>
      </w:pPr>
      <w:r>
        <w:rPr>
          <w:color w:val="000000"/>
        </w:rPr>
        <w:t>(h) Any information and evidence requ</w:t>
      </w:r>
      <w:r>
        <w:rPr>
          <w:color w:val="000000"/>
        </w:rPr>
        <w:t>ested by any Finance Party in respect of the Borrower which is necessary to enable such Finance Party to comply with its anti-money laundering procedures or “know your client” requirements.</w:t>
      </w:r>
    </w:p>
    <w:p w:rsidR="0020797A" w:rsidRDefault="0027035F">
      <w:pPr>
        <w:spacing w:after="150"/>
      </w:pPr>
      <w:r>
        <w:rPr>
          <w:color w:val="000000"/>
        </w:rPr>
        <w:t>(i) A copy of any other Authorisation or other document, opinion o</w:t>
      </w:r>
      <w:r>
        <w:rPr>
          <w:color w:val="000000"/>
        </w:rPr>
        <w:t>r assurance which the Agent considers to be necessary or desirable (if it has notified the Borrower accordingly) in connection with the entry into and performance of the transactions contemplated by any Transaction Document or for the validity and enforcea</w:t>
      </w:r>
      <w:r>
        <w:rPr>
          <w:color w:val="000000"/>
        </w:rPr>
        <w:t>bility of any Transaction Document.</w:t>
      </w:r>
    </w:p>
    <w:p w:rsidR="0020797A" w:rsidRDefault="0027035F">
      <w:pPr>
        <w:spacing w:after="120"/>
        <w:jc w:val="center"/>
      </w:pPr>
      <w:r>
        <w:rPr>
          <w:b/>
          <w:color w:val="000000"/>
        </w:rPr>
        <w:t>SCHEDULE 3</w:t>
      </w:r>
    </w:p>
    <w:p w:rsidR="0020797A" w:rsidRDefault="0027035F">
      <w:pPr>
        <w:spacing w:after="120"/>
        <w:jc w:val="center"/>
      </w:pPr>
      <w:r>
        <w:rPr>
          <w:b/>
          <w:color w:val="000000"/>
        </w:rPr>
        <w:t>FORM OF UTILISATION REQUEST</w:t>
      </w:r>
    </w:p>
    <w:tbl>
      <w:tblPr>
        <w:tblW w:w="0" w:type="auto"/>
        <w:tblCellSpacing w:w="0" w:type="auto"/>
        <w:tblLook w:val="04A0" w:firstRow="1" w:lastRow="0" w:firstColumn="1" w:lastColumn="0" w:noHBand="0" w:noVBand="1"/>
      </w:tblPr>
      <w:tblGrid>
        <w:gridCol w:w="1023"/>
        <w:gridCol w:w="8220"/>
      </w:tblGrid>
      <w:tr w:rsidR="0020797A">
        <w:trPr>
          <w:trHeight w:val="90"/>
          <w:tblCellSpacing w:w="0" w:type="auto"/>
        </w:trPr>
        <w:tc>
          <w:tcPr>
            <w:tcW w:w="1063" w:type="dxa"/>
            <w:vAlign w:val="center"/>
          </w:tcPr>
          <w:p w:rsidR="0020797A" w:rsidRDefault="0027035F">
            <w:pPr>
              <w:spacing w:after="150"/>
            </w:pPr>
            <w:bookmarkStart w:id="3" w:name="table040"/>
            <w:r>
              <w:rPr>
                <w:color w:val="000000"/>
              </w:rPr>
              <w:t>From:</w:t>
            </w:r>
          </w:p>
        </w:tc>
        <w:tc>
          <w:tcPr>
            <w:tcW w:w="13337" w:type="dxa"/>
            <w:vAlign w:val="center"/>
          </w:tcPr>
          <w:p w:rsidR="0020797A" w:rsidRDefault="0027035F">
            <w:pPr>
              <w:spacing w:after="150"/>
            </w:pPr>
            <w:r>
              <w:rPr>
                <w:b/>
                <w:color w:val="000000"/>
              </w:rPr>
              <w:t>REPUBLIC OF SERBIA</w:t>
            </w:r>
            <w:r>
              <w:rPr>
                <w:color w:val="000000"/>
              </w:rPr>
              <w:t xml:space="preserve">, represented by the Government of the Republic of Serbia acting by and through the Ministry of Finance (the </w:t>
            </w:r>
            <w:r>
              <w:rPr>
                <w:b/>
                <w:color w:val="000000"/>
              </w:rPr>
              <w:t>“Borrower”</w:t>
            </w:r>
            <w:r>
              <w:rPr>
                <w:color w:val="000000"/>
              </w:rPr>
              <w:t>)</w:t>
            </w:r>
          </w:p>
        </w:tc>
      </w:tr>
      <w:tr w:rsidR="0020797A">
        <w:trPr>
          <w:trHeight w:val="90"/>
          <w:tblCellSpacing w:w="0" w:type="auto"/>
        </w:trPr>
        <w:tc>
          <w:tcPr>
            <w:tcW w:w="1063" w:type="dxa"/>
            <w:vAlign w:val="center"/>
          </w:tcPr>
          <w:p w:rsidR="0020797A" w:rsidRDefault="0027035F">
            <w:pPr>
              <w:spacing w:after="150"/>
            </w:pPr>
            <w:r>
              <w:rPr>
                <w:color w:val="000000"/>
              </w:rPr>
              <w:t>To:</w:t>
            </w:r>
          </w:p>
        </w:tc>
        <w:tc>
          <w:tcPr>
            <w:tcW w:w="13337" w:type="dxa"/>
            <w:vAlign w:val="center"/>
          </w:tcPr>
          <w:p w:rsidR="0020797A" w:rsidRDefault="0027035F">
            <w:pPr>
              <w:spacing w:after="150"/>
            </w:pPr>
            <w:r>
              <w:rPr>
                <w:color w:val="000000"/>
              </w:rPr>
              <w:t>[</w:t>
            </w:r>
            <w:r>
              <w:rPr>
                <w:i/>
                <w:color w:val="000000"/>
              </w:rPr>
              <w:t>Agent</w:t>
            </w:r>
            <w:r>
              <w:rPr>
                <w:color w:val="000000"/>
              </w:rPr>
              <w:t>]</w:t>
            </w:r>
          </w:p>
        </w:tc>
      </w:tr>
      <w:tr w:rsidR="0020797A">
        <w:trPr>
          <w:trHeight w:val="90"/>
          <w:tblCellSpacing w:w="0" w:type="auto"/>
        </w:trPr>
        <w:tc>
          <w:tcPr>
            <w:tcW w:w="1063" w:type="dxa"/>
            <w:vAlign w:val="center"/>
          </w:tcPr>
          <w:p w:rsidR="0020797A" w:rsidRDefault="0027035F">
            <w:pPr>
              <w:spacing w:after="150"/>
            </w:pPr>
            <w:r>
              <w:rPr>
                <w:color w:val="000000"/>
              </w:rPr>
              <w:t>Dated:</w:t>
            </w:r>
          </w:p>
        </w:tc>
        <w:tc>
          <w:tcPr>
            <w:tcW w:w="13337" w:type="dxa"/>
            <w:vAlign w:val="center"/>
          </w:tcPr>
          <w:p w:rsidR="0020797A" w:rsidRDefault="0020797A"/>
        </w:tc>
      </w:tr>
      <w:tr w:rsidR="0020797A">
        <w:trPr>
          <w:trHeight w:val="90"/>
          <w:tblCellSpacing w:w="0" w:type="auto"/>
        </w:trPr>
        <w:tc>
          <w:tcPr>
            <w:tcW w:w="1063" w:type="dxa"/>
            <w:vAlign w:val="center"/>
          </w:tcPr>
          <w:p w:rsidR="0020797A" w:rsidRDefault="0027035F">
            <w:pPr>
              <w:spacing w:after="150"/>
            </w:pPr>
            <w:r>
              <w:rPr>
                <w:color w:val="000000"/>
              </w:rPr>
              <w:t>Dear Sirs</w:t>
            </w:r>
          </w:p>
        </w:tc>
        <w:tc>
          <w:tcPr>
            <w:tcW w:w="13337" w:type="dxa"/>
            <w:vAlign w:val="center"/>
          </w:tcPr>
          <w:p w:rsidR="0020797A" w:rsidRDefault="0020797A"/>
        </w:tc>
      </w:tr>
    </w:tbl>
    <w:bookmarkEnd w:id="3"/>
    <w:p w:rsidR="0020797A" w:rsidRDefault="0027035F">
      <w:pPr>
        <w:spacing w:after="150"/>
      </w:pPr>
      <w:r>
        <w:rPr>
          <w:b/>
          <w:color w:val="000000"/>
        </w:rPr>
        <w:t>REPUBLIC OF SERBIA</w:t>
      </w:r>
      <w:r>
        <w:rPr>
          <w:color w:val="000000"/>
        </w:rPr>
        <w:t xml:space="preserve">, represented by the Government of the Republic of Serbia acting by and through the Ministry of Finance </w:t>
      </w:r>
      <w:r>
        <w:rPr>
          <w:b/>
          <w:color w:val="000000"/>
        </w:rPr>
        <w:t>– EUR [●] Facility Agreement dated [●] (the “Agreement”)</w:t>
      </w:r>
    </w:p>
    <w:p w:rsidR="0020797A" w:rsidRDefault="0027035F">
      <w:pPr>
        <w:spacing w:after="150"/>
      </w:pPr>
      <w:r>
        <w:rPr>
          <w:color w:val="000000"/>
        </w:rPr>
        <w:lastRenderedPageBreak/>
        <w:t>1. We refer to the Agreement. This is a Utilisation Request. Terms defined in</w:t>
      </w:r>
      <w:r>
        <w:rPr>
          <w:color w:val="000000"/>
        </w:rPr>
        <w:t xml:space="preserve"> the Agreement have the same meaning in this Utilisation Request unless given a different meaning in this Utilisation Request.</w:t>
      </w:r>
    </w:p>
    <w:p w:rsidR="0020797A" w:rsidRDefault="0027035F">
      <w:pPr>
        <w:spacing w:after="150"/>
      </w:pPr>
      <w:r>
        <w:rPr>
          <w:color w:val="000000"/>
        </w:rPr>
        <w:t>2. We wish to borrow a Loan on the following terms:</w:t>
      </w:r>
    </w:p>
    <w:tbl>
      <w:tblPr>
        <w:tblW w:w="0" w:type="auto"/>
        <w:tblCellSpacing w:w="0" w:type="auto"/>
        <w:tblLook w:val="04A0" w:firstRow="1" w:lastRow="0" w:firstColumn="1" w:lastColumn="0" w:noHBand="0" w:noVBand="1"/>
      </w:tblPr>
      <w:tblGrid>
        <w:gridCol w:w="3103"/>
        <w:gridCol w:w="6140"/>
      </w:tblGrid>
      <w:tr w:rsidR="0020797A">
        <w:trPr>
          <w:trHeight w:val="90"/>
          <w:tblCellSpacing w:w="0" w:type="auto"/>
        </w:trPr>
        <w:tc>
          <w:tcPr>
            <w:tcW w:w="4477" w:type="dxa"/>
            <w:vAlign w:val="center"/>
          </w:tcPr>
          <w:p w:rsidR="0020797A" w:rsidRDefault="0027035F">
            <w:pPr>
              <w:spacing w:after="150"/>
            </w:pPr>
            <w:bookmarkStart w:id="4" w:name="table041"/>
            <w:r>
              <w:rPr>
                <w:color w:val="000000"/>
              </w:rPr>
              <w:t>Proposed Utilisation Date:</w:t>
            </w:r>
          </w:p>
        </w:tc>
        <w:tc>
          <w:tcPr>
            <w:tcW w:w="9923" w:type="dxa"/>
            <w:vAlign w:val="center"/>
          </w:tcPr>
          <w:p w:rsidR="0020797A" w:rsidRDefault="0027035F">
            <w:pPr>
              <w:spacing w:after="150"/>
            </w:pPr>
            <w:r>
              <w:rPr>
                <w:color w:val="000000"/>
              </w:rPr>
              <w:t>[ ] (or, if that is not a Business Day, the next B</w:t>
            </w:r>
            <w:r>
              <w:rPr>
                <w:color w:val="000000"/>
              </w:rPr>
              <w:t>usiness Day)</w:t>
            </w:r>
          </w:p>
        </w:tc>
      </w:tr>
      <w:tr w:rsidR="0020797A">
        <w:trPr>
          <w:trHeight w:val="90"/>
          <w:tblCellSpacing w:w="0" w:type="auto"/>
        </w:trPr>
        <w:tc>
          <w:tcPr>
            <w:tcW w:w="4477" w:type="dxa"/>
            <w:vAlign w:val="center"/>
          </w:tcPr>
          <w:p w:rsidR="0020797A" w:rsidRDefault="0027035F">
            <w:pPr>
              <w:spacing w:after="150"/>
            </w:pPr>
            <w:r>
              <w:rPr>
                <w:color w:val="000000"/>
              </w:rPr>
              <w:t>Amount:</w:t>
            </w:r>
          </w:p>
        </w:tc>
        <w:tc>
          <w:tcPr>
            <w:tcW w:w="9923" w:type="dxa"/>
            <w:vAlign w:val="center"/>
          </w:tcPr>
          <w:p w:rsidR="0020797A" w:rsidRDefault="0027035F">
            <w:pPr>
              <w:spacing w:after="150"/>
            </w:pPr>
            <w:r>
              <w:rPr>
                <w:color w:val="000000"/>
              </w:rPr>
              <w:t>[ ] or, if less, the Available Facility</w:t>
            </w:r>
          </w:p>
        </w:tc>
      </w:tr>
    </w:tbl>
    <w:bookmarkEnd w:id="4"/>
    <w:p w:rsidR="0020797A" w:rsidRDefault="0027035F">
      <w:pPr>
        <w:spacing w:after="150"/>
      </w:pPr>
      <w:r>
        <w:rPr>
          <w:color w:val="000000"/>
        </w:rPr>
        <w:t xml:space="preserve">3. We refer to the attached Contractor Certificate and certify that the information specified in that Contractor Certificate is true and accurate and has not been amended or superseded at the </w:t>
      </w:r>
      <w:r>
        <w:rPr>
          <w:color w:val="000000"/>
        </w:rPr>
        <w:t>date of this Utilisation Request.</w:t>
      </w:r>
    </w:p>
    <w:p w:rsidR="0020797A" w:rsidRDefault="0027035F">
      <w:pPr>
        <w:spacing w:after="150"/>
      </w:pPr>
      <w:r>
        <w:rPr>
          <w:color w:val="000000"/>
        </w:rPr>
        <w:t>4. This Loan is to be made in respect of amounts due and payable under the EPC Contract.</w:t>
      </w:r>
    </w:p>
    <w:p w:rsidR="0020797A" w:rsidRDefault="0027035F">
      <w:pPr>
        <w:spacing w:after="150"/>
      </w:pPr>
      <w:r>
        <w:rPr>
          <w:color w:val="000000"/>
        </w:rPr>
        <w:t>5. The proceeds of this Loan should be credited to the Contractor Account referred to in the attached Contractor Certificate.</w:t>
      </w:r>
    </w:p>
    <w:p w:rsidR="0020797A" w:rsidRDefault="0027035F">
      <w:pPr>
        <w:spacing w:after="150"/>
      </w:pPr>
      <w:r>
        <w:rPr>
          <w:color w:val="000000"/>
        </w:rPr>
        <w:t>6. We c</w:t>
      </w:r>
      <w:r>
        <w:rPr>
          <w:color w:val="000000"/>
        </w:rPr>
        <w:t>onfirm that:</w:t>
      </w:r>
    </w:p>
    <w:p w:rsidR="0020797A" w:rsidRDefault="0027035F">
      <w:pPr>
        <w:spacing w:after="150"/>
      </w:pPr>
      <w:r>
        <w:rPr>
          <w:color w:val="000000"/>
        </w:rPr>
        <w:t>(a) on the date of this Utilisation Request, the Utilised Loan Ratio is less than or equal to the Premium Payment Ratio;</w:t>
      </w:r>
    </w:p>
    <w:p w:rsidR="0020797A" w:rsidRDefault="0027035F">
      <w:pPr>
        <w:spacing w:after="150"/>
      </w:pPr>
      <w:r>
        <w:rPr>
          <w:color w:val="000000"/>
        </w:rPr>
        <w:t>(b) on the proposed Utilisation Date, the Utilised Loan Ratio will be less than or equal to the Premium Payment Ratio;</w:t>
      </w:r>
    </w:p>
    <w:p w:rsidR="0020797A" w:rsidRDefault="0027035F">
      <w:pPr>
        <w:spacing w:after="150"/>
      </w:pPr>
      <w:r>
        <w:rPr>
          <w:color w:val="000000"/>
        </w:rPr>
        <w:t>(c)</w:t>
      </w:r>
    </w:p>
    <w:p w:rsidR="0020797A" w:rsidRDefault="0027035F">
      <w:pPr>
        <w:spacing w:after="150"/>
      </w:pPr>
      <w:r>
        <w:rPr>
          <w:color w:val="000000"/>
        </w:rPr>
        <w:t>(i) the Repeating Representations are, as of the date hereof, and will be as of the proposed Utilisation Date, true and correct in all material respects;</w:t>
      </w:r>
    </w:p>
    <w:p w:rsidR="0020797A" w:rsidRDefault="0027035F">
      <w:pPr>
        <w:spacing w:after="150"/>
      </w:pPr>
      <w:r>
        <w:rPr>
          <w:color w:val="000000"/>
        </w:rPr>
        <w:t>(ii) no Default has, of the date hereof, occurred and is continuing or would result from the Utilisat</w:t>
      </w:r>
      <w:r>
        <w:rPr>
          <w:color w:val="000000"/>
        </w:rPr>
        <w:t>ion requested above; and</w:t>
      </w:r>
    </w:p>
    <w:p w:rsidR="0020797A" w:rsidRDefault="0027035F">
      <w:pPr>
        <w:spacing w:after="150"/>
      </w:pPr>
      <w:r>
        <w:rPr>
          <w:color w:val="000000"/>
        </w:rPr>
        <w:t>(iii) each other condition specified in Clause 5.2 (</w:t>
      </w:r>
      <w:r>
        <w:rPr>
          <w:i/>
          <w:color w:val="000000"/>
        </w:rPr>
        <w:t>Further conditions precedent</w:t>
      </w:r>
      <w:r>
        <w:rPr>
          <w:color w:val="000000"/>
        </w:rPr>
        <w:t>) of the Agreement is satisfied on the date of this Utilisation Request; and</w:t>
      </w:r>
    </w:p>
    <w:p w:rsidR="0020797A" w:rsidRDefault="0027035F">
      <w:pPr>
        <w:spacing w:after="150"/>
      </w:pPr>
      <w:r>
        <w:rPr>
          <w:color w:val="000000"/>
        </w:rPr>
        <w:t>(d) the Amount to be advanced pursuant to this Utilisation Request does no</w:t>
      </w:r>
      <w:r>
        <w:rPr>
          <w:color w:val="000000"/>
        </w:rPr>
        <w:t>t include any amounts for which a Loan has already been made;</w:t>
      </w:r>
    </w:p>
    <w:p w:rsidR="0020797A" w:rsidRDefault="0027035F">
      <w:pPr>
        <w:spacing w:after="150"/>
      </w:pPr>
      <w:r>
        <w:rPr>
          <w:color w:val="000000"/>
        </w:rPr>
        <w:t>(e) the Amount to be advanced pursuant to this Utilisation Request does not include any amount which is currently the subject of any dispute to the best of our knowledge and belief will it or an</w:t>
      </w:r>
      <w:r>
        <w:rPr>
          <w:color w:val="000000"/>
        </w:rPr>
        <w:t>y part of it be subject to such dispute; and</w:t>
      </w:r>
    </w:p>
    <w:p w:rsidR="0020797A" w:rsidRDefault="0027035F">
      <w:pPr>
        <w:spacing w:after="150"/>
      </w:pPr>
      <w:r>
        <w:rPr>
          <w:color w:val="000000"/>
        </w:rPr>
        <w:t xml:space="preserve">(f) [we shall deliver the notice to proceed as described in the EPC Contract to the Contractor within </w:t>
      </w:r>
      <w:r>
        <w:rPr>
          <w:b/>
          <w:color w:val="000000"/>
        </w:rPr>
        <w:t>[●]</w:t>
      </w:r>
      <w:r>
        <w:rPr>
          <w:color w:val="000000"/>
        </w:rPr>
        <w:t xml:space="preserve"> Business Days of the Utilisation Date].*</w:t>
      </w:r>
    </w:p>
    <w:p w:rsidR="0020797A" w:rsidRDefault="0027035F">
      <w:pPr>
        <w:spacing w:after="150"/>
      </w:pPr>
      <w:r>
        <w:rPr>
          <w:color w:val="000000"/>
        </w:rPr>
        <w:t>7. This Utilisation Request is irrevocable.</w:t>
      </w:r>
    </w:p>
    <w:p w:rsidR="0020797A" w:rsidRDefault="0027035F">
      <w:pPr>
        <w:spacing w:after="150"/>
      </w:pPr>
      <w:r>
        <w:rPr>
          <w:color w:val="000000"/>
        </w:rPr>
        <w:t>Yours faithfully</w:t>
      </w:r>
    </w:p>
    <w:p w:rsidR="0020797A" w:rsidRDefault="0027035F">
      <w:pPr>
        <w:spacing w:after="150"/>
      </w:pPr>
      <w:r>
        <w:rPr>
          <w:color w:val="000000"/>
        </w:rPr>
        <w:t>………</w:t>
      </w:r>
      <w:r>
        <w:rPr>
          <w:color w:val="000000"/>
        </w:rPr>
        <w:t>…………………………</w:t>
      </w:r>
    </w:p>
    <w:p w:rsidR="0020797A" w:rsidRDefault="0027035F">
      <w:pPr>
        <w:spacing w:after="150"/>
      </w:pPr>
      <w:r>
        <w:rPr>
          <w:color w:val="000000"/>
        </w:rPr>
        <w:lastRenderedPageBreak/>
        <w:t>Borrower Authorised Signatory for and on behalf of the Borrower</w:t>
      </w:r>
    </w:p>
    <w:p w:rsidR="0020797A" w:rsidRDefault="0027035F">
      <w:pPr>
        <w:spacing w:after="150"/>
      </w:pPr>
      <w:r>
        <w:rPr>
          <w:b/>
          <w:color w:val="000000"/>
        </w:rPr>
        <w:t>REPUBLIC OF SERBIA</w:t>
      </w:r>
      <w:r>
        <w:rPr>
          <w:color w:val="000000"/>
        </w:rPr>
        <w:t>, represented by the Government of the Republic of Serbia acting by and through the Ministry of Finance</w:t>
      </w:r>
    </w:p>
    <w:p w:rsidR="0020797A" w:rsidRDefault="0027035F">
      <w:pPr>
        <w:spacing w:after="150"/>
      </w:pPr>
      <w:r>
        <w:rPr>
          <w:color w:val="000000"/>
        </w:rPr>
        <w:t>* Applicable only for the Initial Utilisation. Delete for a</w:t>
      </w:r>
      <w:r>
        <w:rPr>
          <w:color w:val="000000"/>
        </w:rPr>
        <w:t>ny other Utilisation</w:t>
      </w:r>
    </w:p>
    <w:p w:rsidR="0020797A" w:rsidRDefault="0027035F">
      <w:pPr>
        <w:spacing w:after="120"/>
        <w:jc w:val="center"/>
      </w:pPr>
      <w:r>
        <w:rPr>
          <w:b/>
          <w:color w:val="000000"/>
        </w:rPr>
        <w:t>SCHEDULE 4</w:t>
      </w:r>
    </w:p>
    <w:p w:rsidR="0020797A" w:rsidRDefault="0027035F">
      <w:pPr>
        <w:spacing w:after="120"/>
        <w:jc w:val="center"/>
      </w:pPr>
      <w:r>
        <w:rPr>
          <w:b/>
          <w:color w:val="000000"/>
        </w:rPr>
        <w:t>FORM OF CONTRACTOR CERTIFICATE</w:t>
      </w:r>
    </w:p>
    <w:tbl>
      <w:tblPr>
        <w:tblW w:w="0" w:type="auto"/>
        <w:tblCellSpacing w:w="0" w:type="auto"/>
        <w:tblLook w:val="04A0" w:firstRow="1" w:lastRow="0" w:firstColumn="1" w:lastColumn="0" w:noHBand="0" w:noVBand="1"/>
      </w:tblPr>
      <w:tblGrid>
        <w:gridCol w:w="1842"/>
        <w:gridCol w:w="7401"/>
      </w:tblGrid>
      <w:tr w:rsidR="0020797A">
        <w:trPr>
          <w:trHeight w:val="90"/>
          <w:tblCellSpacing w:w="0" w:type="auto"/>
        </w:trPr>
        <w:tc>
          <w:tcPr>
            <w:tcW w:w="2780" w:type="dxa"/>
            <w:vAlign w:val="center"/>
          </w:tcPr>
          <w:p w:rsidR="0020797A" w:rsidRDefault="0027035F">
            <w:pPr>
              <w:spacing w:after="150"/>
            </w:pPr>
            <w:bookmarkStart w:id="5" w:name="table042"/>
            <w:r>
              <w:rPr>
                <w:color w:val="000000"/>
              </w:rPr>
              <w:t>From:</w:t>
            </w:r>
          </w:p>
        </w:tc>
        <w:tc>
          <w:tcPr>
            <w:tcW w:w="11620" w:type="dxa"/>
            <w:vAlign w:val="center"/>
          </w:tcPr>
          <w:p w:rsidR="0020797A" w:rsidRDefault="0027035F">
            <w:pPr>
              <w:spacing w:after="150"/>
            </w:pPr>
            <w:r>
              <w:rPr>
                <w:color w:val="000000"/>
              </w:rPr>
              <w:t>China Machinery Engineering Corporation</w:t>
            </w:r>
          </w:p>
        </w:tc>
      </w:tr>
      <w:tr w:rsidR="0020797A">
        <w:trPr>
          <w:trHeight w:val="90"/>
          <w:tblCellSpacing w:w="0" w:type="auto"/>
        </w:trPr>
        <w:tc>
          <w:tcPr>
            <w:tcW w:w="2780" w:type="dxa"/>
            <w:vAlign w:val="center"/>
          </w:tcPr>
          <w:p w:rsidR="0020797A" w:rsidRDefault="0020797A"/>
        </w:tc>
        <w:tc>
          <w:tcPr>
            <w:tcW w:w="11620" w:type="dxa"/>
            <w:vAlign w:val="center"/>
          </w:tcPr>
          <w:p w:rsidR="0020797A" w:rsidRDefault="0027035F">
            <w:pPr>
              <w:spacing w:after="150"/>
            </w:pPr>
            <w:r>
              <w:rPr>
                <w:color w:val="000000"/>
              </w:rPr>
              <w:t>(</w:t>
            </w:r>
            <w:r>
              <w:rPr>
                <w:color w:val="000000"/>
              </w:rPr>
              <w:t>中国机械设备工程股份有限公司</w:t>
            </w:r>
            <w:r>
              <w:rPr>
                <w:color w:val="000000"/>
              </w:rPr>
              <w:t xml:space="preserve">) (the </w:t>
            </w:r>
            <w:r>
              <w:rPr>
                <w:b/>
                <w:color w:val="000000"/>
              </w:rPr>
              <w:t>“Contractor”</w:t>
            </w:r>
            <w:r>
              <w:rPr>
                <w:color w:val="000000"/>
              </w:rPr>
              <w:t>)</w:t>
            </w:r>
          </w:p>
        </w:tc>
      </w:tr>
      <w:tr w:rsidR="0020797A">
        <w:trPr>
          <w:trHeight w:val="90"/>
          <w:tblCellSpacing w:w="0" w:type="auto"/>
        </w:trPr>
        <w:tc>
          <w:tcPr>
            <w:tcW w:w="2780" w:type="dxa"/>
            <w:vAlign w:val="center"/>
          </w:tcPr>
          <w:p w:rsidR="0020797A" w:rsidRDefault="0027035F">
            <w:pPr>
              <w:spacing w:after="150"/>
            </w:pPr>
            <w:r>
              <w:rPr>
                <w:color w:val="000000"/>
              </w:rPr>
              <w:t>To:</w:t>
            </w:r>
          </w:p>
        </w:tc>
        <w:tc>
          <w:tcPr>
            <w:tcW w:w="11620" w:type="dxa"/>
            <w:vAlign w:val="center"/>
          </w:tcPr>
          <w:p w:rsidR="0020797A" w:rsidRDefault="0027035F">
            <w:pPr>
              <w:spacing w:after="150"/>
            </w:pPr>
            <w:r>
              <w:rPr>
                <w:color w:val="000000"/>
              </w:rPr>
              <w:t>[●] as Agent</w:t>
            </w:r>
          </w:p>
        </w:tc>
      </w:tr>
      <w:tr w:rsidR="0020797A">
        <w:trPr>
          <w:trHeight w:val="90"/>
          <w:tblCellSpacing w:w="0" w:type="auto"/>
        </w:trPr>
        <w:tc>
          <w:tcPr>
            <w:tcW w:w="2780" w:type="dxa"/>
            <w:vAlign w:val="center"/>
          </w:tcPr>
          <w:p w:rsidR="0020797A" w:rsidRDefault="0027035F">
            <w:pPr>
              <w:spacing w:after="150"/>
            </w:pPr>
            <w:r>
              <w:rPr>
                <w:color w:val="000000"/>
              </w:rPr>
              <w:t>Dated:</w:t>
            </w:r>
          </w:p>
        </w:tc>
        <w:tc>
          <w:tcPr>
            <w:tcW w:w="11620" w:type="dxa"/>
            <w:vAlign w:val="center"/>
          </w:tcPr>
          <w:p w:rsidR="0020797A" w:rsidRDefault="0020797A"/>
        </w:tc>
      </w:tr>
      <w:tr w:rsidR="0020797A">
        <w:trPr>
          <w:trHeight w:val="90"/>
          <w:tblCellSpacing w:w="0" w:type="auto"/>
        </w:trPr>
        <w:tc>
          <w:tcPr>
            <w:tcW w:w="2780" w:type="dxa"/>
            <w:vAlign w:val="center"/>
          </w:tcPr>
          <w:p w:rsidR="0020797A" w:rsidRDefault="0027035F">
            <w:pPr>
              <w:spacing w:after="150"/>
            </w:pPr>
            <w:r>
              <w:rPr>
                <w:color w:val="000000"/>
              </w:rPr>
              <w:t>Dear Sirs</w:t>
            </w:r>
          </w:p>
        </w:tc>
        <w:tc>
          <w:tcPr>
            <w:tcW w:w="11620" w:type="dxa"/>
            <w:vAlign w:val="center"/>
          </w:tcPr>
          <w:p w:rsidR="0020797A" w:rsidRDefault="0020797A"/>
        </w:tc>
      </w:tr>
    </w:tbl>
    <w:bookmarkEnd w:id="5"/>
    <w:p w:rsidR="0020797A" w:rsidRDefault="0027035F">
      <w:pPr>
        <w:spacing w:after="150"/>
      </w:pPr>
      <w:r>
        <w:rPr>
          <w:b/>
          <w:color w:val="000000"/>
        </w:rPr>
        <w:t xml:space="preserve">Republic of Serbia – Belgrade wastewater treatment plant – Facility </w:t>
      </w:r>
      <w:r>
        <w:rPr>
          <w:b/>
          <w:color w:val="000000"/>
        </w:rPr>
        <w:t>Agreement dated [●] (the “Agreement”)</w:t>
      </w:r>
    </w:p>
    <w:p w:rsidR="0020797A" w:rsidRDefault="0027035F">
      <w:pPr>
        <w:spacing w:after="150"/>
      </w:pPr>
      <w:r>
        <w:rPr>
          <w:color w:val="000000"/>
        </w:rPr>
        <w:t>1. We refer to the Agreement. Terms defined in the Agreement shall have the same meaning in this Contractor Certificate unless given a different meaning in this Contractor Certificate. This is the Contractor Certificat</w:t>
      </w:r>
      <w:r>
        <w:rPr>
          <w:color w:val="000000"/>
        </w:rPr>
        <w:t>e issued in respect of the attached Utilisation Request.</w:t>
      </w:r>
    </w:p>
    <w:p w:rsidR="0020797A" w:rsidRDefault="0027035F">
      <w:pPr>
        <w:spacing w:after="150"/>
      </w:pPr>
      <w:r>
        <w:rPr>
          <w:color w:val="000000"/>
        </w:rPr>
        <w:t>2. We have attached the Supporting Documents (as required in relation to [an “advanced payment”] [an “interim payment”] [the “retention money”] as described in the EPC Contract) relevant to the trans</w:t>
      </w:r>
      <w:r>
        <w:rPr>
          <w:color w:val="000000"/>
        </w:rPr>
        <w:t>action described below.</w:t>
      </w:r>
    </w:p>
    <w:p w:rsidR="0020797A" w:rsidRDefault="0027035F">
      <w:pPr>
        <w:spacing w:after="150"/>
      </w:pPr>
      <w:r>
        <w:rPr>
          <w:color w:val="000000"/>
        </w:rPr>
        <w:t>3. We hereby and on oath confirm that:</w:t>
      </w:r>
    </w:p>
    <w:p w:rsidR="0020797A" w:rsidRDefault="0027035F">
      <w:pPr>
        <w:spacing w:after="150"/>
      </w:pPr>
      <w:r>
        <w:rPr>
          <w:color w:val="000000"/>
        </w:rPr>
        <w:t>(a) as per our invoice n°[ • ] dated [ • ], we have invoiced the Employer or the Investor for an amount of EUR [•] in respect of the EPC Contract (in relation to [</w:t>
      </w:r>
      <w:r>
        <w:rPr>
          <w:i/>
          <w:color w:val="000000"/>
        </w:rPr>
        <w:t xml:space="preserve">insert description of the </w:t>
      </w:r>
      <w:r>
        <w:rPr>
          <w:i/>
          <w:color w:val="000000"/>
        </w:rPr>
        <w:t>relevant supply or works</w:t>
      </w:r>
      <w:r>
        <w:rPr>
          <w:color w:val="000000"/>
        </w:rPr>
        <w:t xml:space="preserve">]) (the </w:t>
      </w:r>
      <w:r>
        <w:rPr>
          <w:b/>
          <w:color w:val="000000"/>
        </w:rPr>
        <w:t>“Invoiced Amount”</w:t>
      </w:r>
      <w:r>
        <w:rPr>
          <w:color w:val="000000"/>
        </w:rPr>
        <w:t>).</w:t>
      </w:r>
    </w:p>
    <w:p w:rsidR="0020797A" w:rsidRDefault="0027035F">
      <w:pPr>
        <w:spacing w:after="150"/>
      </w:pPr>
      <w:r>
        <w:rPr>
          <w:color w:val="000000"/>
        </w:rPr>
        <w:t>(b) we have already received EUR [•] of the Invoiced Amount (being at least twenty-five per cent. (25%) of the Invoiced Amount) in cleared funds directly from the Republic of Serbia;</w:t>
      </w:r>
    </w:p>
    <w:p w:rsidR="0020797A" w:rsidRDefault="0027035F">
      <w:pPr>
        <w:spacing w:after="150"/>
      </w:pPr>
      <w:r>
        <w:rPr>
          <w:color w:val="000000"/>
        </w:rPr>
        <w:t>(c) the amount of the</w:t>
      </w:r>
      <w:r>
        <w:rPr>
          <w:color w:val="000000"/>
        </w:rPr>
        <w:t xml:space="preserve"> requested Loan referred to in the attached Utilisation Request (being EUR [•]) is less than or equal to seventy-five per cent (75%) of the Invoiced Amount and should be made into the following account (being the Contractor Account defined in the Agreement</w:t>
      </w:r>
      <w:r>
        <w:rPr>
          <w:color w:val="000000"/>
        </w:rPr>
        <w:t>):</w:t>
      </w:r>
    </w:p>
    <w:tbl>
      <w:tblPr>
        <w:tblW w:w="0" w:type="auto"/>
        <w:tblCellSpacing w:w="0" w:type="auto"/>
        <w:tblLook w:val="04A0" w:firstRow="1" w:lastRow="0" w:firstColumn="1" w:lastColumn="0" w:noHBand="0" w:noVBand="1"/>
      </w:tblPr>
      <w:tblGrid>
        <w:gridCol w:w="8335"/>
        <w:gridCol w:w="908"/>
      </w:tblGrid>
      <w:tr w:rsidR="0020797A">
        <w:trPr>
          <w:trHeight w:val="90"/>
          <w:tblCellSpacing w:w="0" w:type="auto"/>
        </w:trPr>
        <w:tc>
          <w:tcPr>
            <w:tcW w:w="13097" w:type="dxa"/>
            <w:vAlign w:val="center"/>
          </w:tcPr>
          <w:p w:rsidR="0020797A" w:rsidRDefault="0027035F">
            <w:pPr>
              <w:spacing w:after="150"/>
            </w:pPr>
            <w:bookmarkStart w:id="6" w:name="table043"/>
            <w:r>
              <w:rPr>
                <w:color w:val="000000"/>
              </w:rPr>
              <w:t>Name of account holder:</w:t>
            </w:r>
          </w:p>
        </w:tc>
        <w:tc>
          <w:tcPr>
            <w:tcW w:w="1303" w:type="dxa"/>
            <w:vAlign w:val="center"/>
          </w:tcPr>
          <w:p w:rsidR="0020797A" w:rsidRDefault="0027035F">
            <w:pPr>
              <w:spacing w:after="150"/>
            </w:pPr>
            <w:r>
              <w:rPr>
                <w:color w:val="000000"/>
              </w:rPr>
              <w:t>[ ]</w:t>
            </w:r>
          </w:p>
        </w:tc>
      </w:tr>
      <w:tr w:rsidR="0020797A">
        <w:trPr>
          <w:trHeight w:val="90"/>
          <w:tblCellSpacing w:w="0" w:type="auto"/>
        </w:trPr>
        <w:tc>
          <w:tcPr>
            <w:tcW w:w="13097" w:type="dxa"/>
            <w:vAlign w:val="center"/>
          </w:tcPr>
          <w:p w:rsidR="0020797A" w:rsidRDefault="0027035F">
            <w:pPr>
              <w:spacing w:after="150"/>
            </w:pPr>
            <w:r>
              <w:rPr>
                <w:color w:val="000000"/>
              </w:rPr>
              <w:t>Name of receiving bank:</w:t>
            </w:r>
          </w:p>
        </w:tc>
        <w:tc>
          <w:tcPr>
            <w:tcW w:w="1303" w:type="dxa"/>
            <w:vAlign w:val="center"/>
          </w:tcPr>
          <w:p w:rsidR="0020797A" w:rsidRDefault="0027035F">
            <w:pPr>
              <w:spacing w:after="150"/>
            </w:pPr>
            <w:r>
              <w:rPr>
                <w:color w:val="000000"/>
              </w:rPr>
              <w:t>[ ]</w:t>
            </w:r>
          </w:p>
        </w:tc>
      </w:tr>
      <w:tr w:rsidR="0020797A">
        <w:trPr>
          <w:trHeight w:val="90"/>
          <w:tblCellSpacing w:w="0" w:type="auto"/>
        </w:trPr>
        <w:tc>
          <w:tcPr>
            <w:tcW w:w="13097" w:type="dxa"/>
            <w:vAlign w:val="center"/>
          </w:tcPr>
          <w:p w:rsidR="0020797A" w:rsidRDefault="0027035F">
            <w:pPr>
              <w:spacing w:after="150"/>
            </w:pPr>
            <w:r>
              <w:rPr>
                <w:color w:val="000000"/>
              </w:rPr>
              <w:t>Address of receiving bank:</w:t>
            </w:r>
          </w:p>
        </w:tc>
        <w:tc>
          <w:tcPr>
            <w:tcW w:w="1303" w:type="dxa"/>
            <w:vAlign w:val="center"/>
          </w:tcPr>
          <w:p w:rsidR="0020797A" w:rsidRDefault="0027035F">
            <w:pPr>
              <w:spacing w:after="150"/>
            </w:pPr>
            <w:r>
              <w:rPr>
                <w:color w:val="000000"/>
              </w:rPr>
              <w:t>[ ]</w:t>
            </w:r>
          </w:p>
        </w:tc>
      </w:tr>
      <w:tr w:rsidR="0020797A">
        <w:trPr>
          <w:trHeight w:val="90"/>
          <w:tblCellSpacing w:w="0" w:type="auto"/>
        </w:trPr>
        <w:tc>
          <w:tcPr>
            <w:tcW w:w="13097" w:type="dxa"/>
            <w:vAlign w:val="center"/>
          </w:tcPr>
          <w:p w:rsidR="0020797A" w:rsidRDefault="0027035F">
            <w:pPr>
              <w:spacing w:after="150"/>
            </w:pPr>
            <w:r>
              <w:rPr>
                <w:color w:val="000000"/>
              </w:rPr>
              <w:lastRenderedPageBreak/>
              <w:t>Swift Code:</w:t>
            </w:r>
          </w:p>
        </w:tc>
        <w:tc>
          <w:tcPr>
            <w:tcW w:w="1303" w:type="dxa"/>
            <w:vAlign w:val="center"/>
          </w:tcPr>
          <w:p w:rsidR="0020797A" w:rsidRDefault="0027035F">
            <w:pPr>
              <w:spacing w:after="150"/>
            </w:pPr>
            <w:r>
              <w:rPr>
                <w:color w:val="000000"/>
              </w:rPr>
              <w:t>[ ]</w:t>
            </w:r>
          </w:p>
        </w:tc>
      </w:tr>
      <w:tr w:rsidR="0020797A">
        <w:trPr>
          <w:trHeight w:val="90"/>
          <w:tblCellSpacing w:w="0" w:type="auto"/>
        </w:trPr>
        <w:tc>
          <w:tcPr>
            <w:tcW w:w="13097" w:type="dxa"/>
            <w:vAlign w:val="center"/>
          </w:tcPr>
          <w:p w:rsidR="0020797A" w:rsidRDefault="0027035F">
            <w:pPr>
              <w:spacing w:after="150"/>
            </w:pPr>
            <w:r>
              <w:rPr>
                <w:color w:val="000000"/>
              </w:rPr>
              <w:t>Account number (EUR):</w:t>
            </w:r>
          </w:p>
        </w:tc>
        <w:tc>
          <w:tcPr>
            <w:tcW w:w="1303" w:type="dxa"/>
            <w:vAlign w:val="center"/>
          </w:tcPr>
          <w:p w:rsidR="0020797A" w:rsidRDefault="0027035F">
            <w:pPr>
              <w:spacing w:after="150"/>
            </w:pPr>
            <w:r>
              <w:rPr>
                <w:color w:val="000000"/>
              </w:rPr>
              <w:t>[ ]</w:t>
            </w:r>
          </w:p>
        </w:tc>
      </w:tr>
    </w:tbl>
    <w:bookmarkEnd w:id="6"/>
    <w:p w:rsidR="0020797A" w:rsidRDefault="0027035F">
      <w:pPr>
        <w:spacing w:after="150"/>
      </w:pPr>
      <w:r>
        <w:rPr>
          <w:color w:val="000000"/>
        </w:rPr>
        <w:t xml:space="preserve">(d) such payment [together with any previously requested Loan referred to in a Contractor Certificate] represents no </w:t>
      </w:r>
      <w:r>
        <w:rPr>
          <w:color w:val="000000"/>
        </w:rPr>
        <w:t>more than 75 per cent. of the EPC Contract Value;</w:t>
      </w:r>
    </w:p>
    <w:p w:rsidR="0020797A" w:rsidRDefault="0027035F">
      <w:pPr>
        <w:spacing w:after="150"/>
      </w:pPr>
      <w:r>
        <w:rPr>
          <w:color w:val="000000"/>
        </w:rPr>
        <w:t>(e) each of the Supporting Documents is complete, authentic and in effect and in conformity with the EPC Contract in all material aspects;</w:t>
      </w:r>
    </w:p>
    <w:p w:rsidR="0020797A" w:rsidRDefault="0027035F">
      <w:pPr>
        <w:spacing w:after="150"/>
      </w:pPr>
      <w:r>
        <w:rPr>
          <w:color w:val="000000"/>
        </w:rPr>
        <w:t>(f) we have complied with Sinosure’s instructions regarding the uti</w:t>
      </w:r>
      <w:r>
        <w:rPr>
          <w:color w:val="000000"/>
        </w:rPr>
        <w:t>lisation schedule;</w:t>
      </w:r>
    </w:p>
    <w:p w:rsidR="0020797A" w:rsidRDefault="0027035F">
      <w:pPr>
        <w:spacing w:after="150"/>
      </w:pPr>
      <w:r>
        <w:rPr>
          <w:color w:val="000000"/>
        </w:rPr>
        <w:t>(g) our above mentioned invoice is not disputed by the Employer or the Investor;</w:t>
      </w:r>
    </w:p>
    <w:p w:rsidR="0020797A" w:rsidRDefault="0027035F">
      <w:pPr>
        <w:spacing w:after="150"/>
      </w:pPr>
      <w:r>
        <w:rPr>
          <w:color w:val="000000"/>
        </w:rPr>
        <w:t>(h) the EPC Contract has not:</w:t>
      </w:r>
    </w:p>
    <w:p w:rsidR="0020797A" w:rsidRDefault="0027035F">
      <w:pPr>
        <w:spacing w:after="150"/>
      </w:pPr>
      <w:r>
        <w:rPr>
          <w:color w:val="000000"/>
        </w:rPr>
        <w:t>(i) been repudiated, revoked, rescinded or terminated;</w:t>
      </w:r>
    </w:p>
    <w:p w:rsidR="0020797A" w:rsidRDefault="0027035F">
      <w:pPr>
        <w:spacing w:after="150"/>
      </w:pPr>
      <w:r>
        <w:rPr>
          <w:color w:val="000000"/>
        </w:rPr>
        <w:t>(ii) as far as we are aware, ceased to be in full force and effect;</w:t>
      </w:r>
    </w:p>
    <w:p w:rsidR="0020797A" w:rsidRDefault="0027035F">
      <w:pPr>
        <w:spacing w:after="150"/>
      </w:pPr>
      <w:r>
        <w:rPr>
          <w:color w:val="000000"/>
        </w:rPr>
        <w:t>(iii) as far as we are aware, ceased to be legal, valid, binding, enforceable or effective; or</w:t>
      </w:r>
    </w:p>
    <w:p w:rsidR="0020797A" w:rsidRDefault="0027035F">
      <w:pPr>
        <w:spacing w:after="150"/>
      </w:pPr>
      <w:r>
        <w:rPr>
          <w:color w:val="000000"/>
        </w:rPr>
        <w:t>(iv) been alleged by a party to it to be ineffective;</w:t>
      </w:r>
    </w:p>
    <w:p w:rsidR="0020797A" w:rsidRDefault="0027035F">
      <w:pPr>
        <w:spacing w:after="150"/>
      </w:pPr>
      <w:r>
        <w:rPr>
          <w:color w:val="000000"/>
        </w:rPr>
        <w:t xml:space="preserve">(i) as far as we are aware, it is not, nor has it become, unlawful for us to perform our obligations under </w:t>
      </w:r>
      <w:r>
        <w:rPr>
          <w:color w:val="000000"/>
        </w:rPr>
        <w:t>the EPC Contract;</w:t>
      </w:r>
    </w:p>
    <w:p w:rsidR="0020797A" w:rsidRDefault="0027035F">
      <w:pPr>
        <w:spacing w:after="150"/>
      </w:pPr>
      <w:r>
        <w:rPr>
          <w:color w:val="000000"/>
        </w:rPr>
        <w:t>(j) we have not directly or indirectly used the proceeds of the Facility for any purpose which would breach any Anti-Corruption Laws or any Anti-Money Laundering Laws.</w:t>
      </w:r>
    </w:p>
    <w:p w:rsidR="0020797A" w:rsidRDefault="0027035F">
      <w:pPr>
        <w:spacing w:after="150"/>
      </w:pPr>
      <w:r>
        <w:rPr>
          <w:color w:val="000000"/>
        </w:rPr>
        <w:t>(k) we have not directly or indirectly used the proceeds of the Facili</w:t>
      </w:r>
      <w:r>
        <w:rPr>
          <w:color w:val="000000"/>
        </w:rPr>
        <w:t>ty hereunder, or lend, contribute or otherwise make available such proceeds to or other person or entity:</w:t>
      </w:r>
    </w:p>
    <w:p w:rsidR="0020797A" w:rsidRDefault="0027035F">
      <w:pPr>
        <w:spacing w:after="150"/>
      </w:pPr>
      <w:r>
        <w:rPr>
          <w:color w:val="000000"/>
        </w:rPr>
        <w:t>(i) to fund or facilitate any activities of or business with any Sanctions Restricted Person:</w:t>
      </w:r>
    </w:p>
    <w:p w:rsidR="0020797A" w:rsidRDefault="0027035F">
      <w:pPr>
        <w:spacing w:after="150"/>
      </w:pPr>
      <w:r>
        <w:rPr>
          <w:color w:val="000000"/>
        </w:rPr>
        <w:t>1. the subject or the target of any sanctions or trade e</w:t>
      </w:r>
      <w:r>
        <w:rPr>
          <w:color w:val="000000"/>
        </w:rPr>
        <w:t>mbargos administered or enforced by the Sanctions Authority, or</w:t>
      </w:r>
    </w:p>
    <w:p w:rsidR="0020797A" w:rsidRDefault="0027035F">
      <w:pPr>
        <w:spacing w:after="150"/>
      </w:pPr>
      <w:r>
        <w:rPr>
          <w:color w:val="000000"/>
        </w:rPr>
        <w:t>2. owned fifty per cent. (50%) or more by or otherwise controlled by, or acting on behalf of one or more Sanctions Restricted Persons, or</w:t>
      </w:r>
    </w:p>
    <w:p w:rsidR="0020797A" w:rsidRDefault="0027035F">
      <w:pPr>
        <w:spacing w:after="150"/>
      </w:pPr>
      <w:r>
        <w:rPr>
          <w:color w:val="000000"/>
        </w:rPr>
        <w:t>3. located, organized or resident in a Sanctioned Terr</w:t>
      </w:r>
      <w:r>
        <w:rPr>
          <w:color w:val="000000"/>
        </w:rPr>
        <w:t>itory,</w:t>
      </w:r>
    </w:p>
    <w:p w:rsidR="0020797A" w:rsidRDefault="0027035F">
      <w:pPr>
        <w:spacing w:after="150"/>
      </w:pPr>
      <w:r>
        <w:rPr>
          <w:color w:val="000000"/>
        </w:rPr>
        <w:t>(ii) to fund or facilitate any activities of or business in any Sanctioned Territory, or</w:t>
      </w:r>
    </w:p>
    <w:p w:rsidR="0020797A" w:rsidRDefault="0027035F">
      <w:pPr>
        <w:spacing w:after="150"/>
      </w:pPr>
      <w:r>
        <w:rPr>
          <w:color w:val="000000"/>
        </w:rPr>
        <w:t xml:space="preserve">(iii) in any other manner that will result in a violation by any Sanctions Restricted Person (including any Sanctions Restricted Person participating in the </w:t>
      </w:r>
      <w:r>
        <w:rPr>
          <w:color w:val="000000"/>
        </w:rPr>
        <w:lastRenderedPageBreak/>
        <w:t>tra</w:t>
      </w:r>
      <w:r>
        <w:rPr>
          <w:color w:val="000000"/>
        </w:rPr>
        <w:t>nsaction, whether as initial purchaser, advisor, investor or otherwise) of Sanctions;</w:t>
      </w:r>
    </w:p>
    <w:p w:rsidR="0020797A" w:rsidRDefault="0027035F">
      <w:pPr>
        <w:spacing w:after="150"/>
      </w:pPr>
      <w:r>
        <w:rPr>
          <w:color w:val="000000"/>
        </w:rPr>
        <w:t>(l) all information given by us to the Agent or the ECA Agent in connection with this Contractor Certificate is true and correct in all material aspects as at the date wh</w:t>
      </w:r>
      <w:r>
        <w:rPr>
          <w:color w:val="000000"/>
        </w:rPr>
        <w:t>en such information is presented by us and can be relied on by the Agent and the ECA Agent; and</w:t>
      </w:r>
    </w:p>
    <w:p w:rsidR="0020797A" w:rsidRDefault="0027035F">
      <w:pPr>
        <w:spacing w:after="150"/>
      </w:pPr>
      <w:r>
        <w:rPr>
          <w:color w:val="000000"/>
        </w:rPr>
        <w:t>4. the Invoiced Amount set forth above is eligible for financing under the Agreement.</w:t>
      </w:r>
    </w:p>
    <w:p w:rsidR="0020797A" w:rsidRDefault="0027035F">
      <w:pPr>
        <w:spacing w:after="150"/>
      </w:pPr>
      <w:r>
        <w:rPr>
          <w:color w:val="000000"/>
        </w:rPr>
        <w:t>Yours faithfully</w:t>
      </w:r>
    </w:p>
    <w:p w:rsidR="0020797A" w:rsidRDefault="0027035F">
      <w:pPr>
        <w:spacing w:after="150"/>
      </w:pPr>
      <w:r>
        <w:rPr>
          <w:color w:val="000000"/>
        </w:rPr>
        <w:t>…………………………………</w:t>
      </w:r>
    </w:p>
    <w:p w:rsidR="0020797A" w:rsidRDefault="0027035F">
      <w:pPr>
        <w:spacing w:after="150"/>
      </w:pPr>
      <w:r>
        <w:rPr>
          <w:color w:val="000000"/>
        </w:rPr>
        <w:t xml:space="preserve">Contractor Authorised Signatory for and on </w:t>
      </w:r>
      <w:r>
        <w:rPr>
          <w:color w:val="000000"/>
        </w:rPr>
        <w:t>behalf of the Contractor</w:t>
      </w:r>
    </w:p>
    <w:p w:rsidR="0020797A" w:rsidRDefault="0027035F">
      <w:pPr>
        <w:spacing w:after="150"/>
      </w:pPr>
      <w:r>
        <w:rPr>
          <w:color w:val="000000"/>
        </w:rPr>
        <w:t>China Machinery Engineering Corporation (</w:t>
      </w:r>
      <w:r>
        <w:rPr>
          <w:color w:val="000000"/>
        </w:rPr>
        <w:t>中国机械设备工程股份有限公司</w:t>
      </w:r>
      <w:r>
        <w:rPr>
          <w:color w:val="000000"/>
        </w:rPr>
        <w:t>)</w:t>
      </w:r>
    </w:p>
    <w:p w:rsidR="0020797A" w:rsidRDefault="0027035F">
      <w:pPr>
        <w:spacing w:after="120"/>
        <w:jc w:val="center"/>
      </w:pPr>
      <w:r>
        <w:rPr>
          <w:b/>
          <w:color w:val="000000"/>
        </w:rPr>
        <w:t>SCHEDULE 5</w:t>
      </w:r>
    </w:p>
    <w:p w:rsidR="0020797A" w:rsidRDefault="0027035F">
      <w:pPr>
        <w:spacing w:after="120"/>
        <w:jc w:val="center"/>
      </w:pPr>
      <w:r>
        <w:rPr>
          <w:b/>
          <w:color w:val="000000"/>
        </w:rPr>
        <w:t>FORM OF TRANSFER CERTIFICATE</w:t>
      </w:r>
    </w:p>
    <w:tbl>
      <w:tblPr>
        <w:tblW w:w="0" w:type="auto"/>
        <w:tblCellSpacing w:w="0" w:type="auto"/>
        <w:tblLook w:val="04A0" w:firstRow="1" w:lastRow="0" w:firstColumn="1" w:lastColumn="0" w:noHBand="0" w:noVBand="1"/>
      </w:tblPr>
      <w:tblGrid>
        <w:gridCol w:w="1052"/>
        <w:gridCol w:w="8191"/>
      </w:tblGrid>
      <w:tr w:rsidR="0020797A">
        <w:trPr>
          <w:trHeight w:val="90"/>
          <w:tblCellSpacing w:w="0" w:type="auto"/>
        </w:trPr>
        <w:tc>
          <w:tcPr>
            <w:tcW w:w="1110" w:type="dxa"/>
            <w:vAlign w:val="center"/>
          </w:tcPr>
          <w:p w:rsidR="0020797A" w:rsidRDefault="0027035F">
            <w:pPr>
              <w:spacing w:after="150"/>
            </w:pPr>
            <w:bookmarkStart w:id="7" w:name="table044"/>
            <w:r>
              <w:rPr>
                <w:color w:val="000000"/>
              </w:rPr>
              <w:t>To:</w:t>
            </w:r>
          </w:p>
        </w:tc>
        <w:tc>
          <w:tcPr>
            <w:tcW w:w="13290" w:type="dxa"/>
            <w:vAlign w:val="center"/>
          </w:tcPr>
          <w:p w:rsidR="0020797A" w:rsidRDefault="0027035F">
            <w:pPr>
              <w:spacing w:after="150"/>
            </w:pPr>
            <w:r>
              <w:rPr>
                <w:color w:val="000000"/>
              </w:rPr>
              <w:t>UniCredit Bank AG as Agent</w:t>
            </w:r>
          </w:p>
        </w:tc>
      </w:tr>
      <w:tr w:rsidR="0020797A">
        <w:trPr>
          <w:trHeight w:val="90"/>
          <w:tblCellSpacing w:w="0" w:type="auto"/>
        </w:trPr>
        <w:tc>
          <w:tcPr>
            <w:tcW w:w="1110" w:type="dxa"/>
            <w:vAlign w:val="center"/>
          </w:tcPr>
          <w:p w:rsidR="0020797A" w:rsidRDefault="0027035F">
            <w:pPr>
              <w:spacing w:after="150"/>
            </w:pPr>
            <w:r>
              <w:rPr>
                <w:color w:val="000000"/>
              </w:rPr>
              <w:t>From:</w:t>
            </w:r>
          </w:p>
        </w:tc>
        <w:tc>
          <w:tcPr>
            <w:tcW w:w="13290" w:type="dxa"/>
            <w:vAlign w:val="center"/>
          </w:tcPr>
          <w:p w:rsidR="0020797A" w:rsidRDefault="0027035F">
            <w:pPr>
              <w:spacing w:after="150"/>
            </w:pPr>
            <w:r>
              <w:rPr>
                <w:color w:val="000000"/>
              </w:rPr>
              <w:t xml:space="preserve">[the Existing Lender] (the </w:t>
            </w:r>
            <w:r>
              <w:rPr>
                <w:b/>
                <w:color w:val="000000"/>
              </w:rPr>
              <w:t>“Existing Lender”</w:t>
            </w:r>
            <w:r>
              <w:rPr>
                <w:color w:val="000000"/>
              </w:rPr>
              <w:t xml:space="preserve">) and [the New Lender] (the </w:t>
            </w:r>
            <w:r>
              <w:rPr>
                <w:b/>
                <w:color w:val="000000"/>
              </w:rPr>
              <w:t>“New Lender”</w:t>
            </w:r>
            <w:r>
              <w:rPr>
                <w:color w:val="000000"/>
              </w:rPr>
              <w:t>)</w:t>
            </w:r>
          </w:p>
        </w:tc>
      </w:tr>
      <w:tr w:rsidR="0020797A">
        <w:trPr>
          <w:trHeight w:val="90"/>
          <w:tblCellSpacing w:w="0" w:type="auto"/>
        </w:trPr>
        <w:tc>
          <w:tcPr>
            <w:tcW w:w="1110" w:type="dxa"/>
            <w:vAlign w:val="center"/>
          </w:tcPr>
          <w:p w:rsidR="0020797A" w:rsidRDefault="0027035F">
            <w:pPr>
              <w:spacing w:after="150"/>
            </w:pPr>
            <w:r>
              <w:rPr>
                <w:color w:val="000000"/>
              </w:rPr>
              <w:t>Dated:</w:t>
            </w:r>
          </w:p>
        </w:tc>
        <w:tc>
          <w:tcPr>
            <w:tcW w:w="13290" w:type="dxa"/>
            <w:vAlign w:val="center"/>
          </w:tcPr>
          <w:p w:rsidR="0020797A" w:rsidRDefault="0020797A"/>
        </w:tc>
      </w:tr>
    </w:tbl>
    <w:bookmarkEnd w:id="7"/>
    <w:p w:rsidR="0020797A" w:rsidRDefault="0027035F">
      <w:pPr>
        <w:spacing w:after="150"/>
      </w:pPr>
      <w:r>
        <w:rPr>
          <w:b/>
          <w:color w:val="000000"/>
        </w:rPr>
        <w:t>Republic of Serbia – [●] Facility Agreement dated [●] (the “Agreement”)</w:t>
      </w:r>
    </w:p>
    <w:p w:rsidR="0020797A" w:rsidRDefault="0027035F">
      <w:pPr>
        <w:spacing w:after="150"/>
      </w:pPr>
      <w:r>
        <w:rPr>
          <w:color w:val="000000"/>
        </w:rPr>
        <w:t>1. We refer to the Agreement. This is a Transfer Certificate. Terms defined in the Agreement have the same meaning in this Transfer Certificate unless given a different meaning in this</w:t>
      </w:r>
      <w:r>
        <w:rPr>
          <w:color w:val="000000"/>
        </w:rPr>
        <w:t xml:space="preserve"> Transfer Certificate.</w:t>
      </w:r>
    </w:p>
    <w:p w:rsidR="0020797A" w:rsidRDefault="0027035F">
      <w:pPr>
        <w:spacing w:after="150"/>
      </w:pPr>
      <w:r>
        <w:rPr>
          <w:color w:val="000000"/>
        </w:rPr>
        <w:t>2. We refer to Clause 23.5 (</w:t>
      </w:r>
      <w:r>
        <w:rPr>
          <w:i/>
          <w:color w:val="000000"/>
        </w:rPr>
        <w:t>Procedure for transfer</w:t>
      </w:r>
      <w:r>
        <w:rPr>
          <w:color w:val="000000"/>
        </w:rPr>
        <w:t>) of the Agreement:</w:t>
      </w:r>
    </w:p>
    <w:p w:rsidR="0020797A" w:rsidRDefault="0027035F">
      <w:pPr>
        <w:spacing w:after="150"/>
      </w:pPr>
      <w:r>
        <w:rPr>
          <w:color w:val="000000"/>
        </w:rPr>
        <w:t>(a) The Existing Lender and the New Lender agree to the Existing Lender transferring to the New Lender by novation, and in accordance with Clause 23.5 (</w:t>
      </w:r>
      <w:r>
        <w:rPr>
          <w:i/>
          <w:color w:val="000000"/>
        </w:rPr>
        <w:t xml:space="preserve">Procedure </w:t>
      </w:r>
      <w:r>
        <w:rPr>
          <w:i/>
          <w:color w:val="000000"/>
        </w:rPr>
        <w:t>for transfer</w:t>
      </w:r>
      <w:r>
        <w:rPr>
          <w:color w:val="000000"/>
        </w:rPr>
        <w:t>) of the Agreement, all of the Existing Lender’s rights and obligations under the Agreement and the other Finance Documents which relate to that portion of the Existing Lender’s Commitment and participations in Loans under the Agreement as spec</w:t>
      </w:r>
      <w:r>
        <w:rPr>
          <w:color w:val="000000"/>
        </w:rPr>
        <w:t>ified in the Schedule.</w:t>
      </w:r>
    </w:p>
    <w:p w:rsidR="0020797A" w:rsidRDefault="0027035F">
      <w:pPr>
        <w:spacing w:after="150"/>
      </w:pPr>
      <w:r>
        <w:rPr>
          <w:color w:val="000000"/>
        </w:rPr>
        <w:t>(b) The proposed Transfer Date is [●].</w:t>
      </w:r>
    </w:p>
    <w:p w:rsidR="0020797A" w:rsidRDefault="0027035F">
      <w:pPr>
        <w:spacing w:after="150"/>
      </w:pPr>
      <w:r>
        <w:rPr>
          <w:color w:val="000000"/>
        </w:rPr>
        <w:t>(c) The Facility Office and address, electronic mail address and attention details for notices of the New Lender for the purposes of Clause 31.2 (</w:t>
      </w:r>
      <w:r>
        <w:rPr>
          <w:i/>
          <w:color w:val="000000"/>
        </w:rPr>
        <w:t>Addresses</w:t>
      </w:r>
      <w:r>
        <w:rPr>
          <w:color w:val="000000"/>
        </w:rPr>
        <w:t>) of the Agreement are set out in the S</w:t>
      </w:r>
      <w:r>
        <w:rPr>
          <w:color w:val="000000"/>
        </w:rPr>
        <w:t>chedule.</w:t>
      </w:r>
    </w:p>
    <w:p w:rsidR="0020797A" w:rsidRDefault="0027035F">
      <w:pPr>
        <w:spacing w:after="150"/>
      </w:pPr>
      <w:r>
        <w:rPr>
          <w:color w:val="000000"/>
        </w:rPr>
        <w:t>3. The New Lender expressly acknowledges the limitations on the Existing Lender’s obligations set out in Clause 23.4(c) (</w:t>
      </w:r>
      <w:r>
        <w:rPr>
          <w:i/>
          <w:color w:val="000000"/>
        </w:rPr>
        <w:t>Limitation of responsibility of Existing Lenders</w:t>
      </w:r>
      <w:r>
        <w:rPr>
          <w:color w:val="000000"/>
        </w:rPr>
        <w:t>) of the Agreement.</w:t>
      </w:r>
    </w:p>
    <w:p w:rsidR="0020797A" w:rsidRDefault="0027035F">
      <w:pPr>
        <w:spacing w:after="150"/>
      </w:pPr>
      <w:r>
        <w:rPr>
          <w:color w:val="000000"/>
        </w:rPr>
        <w:lastRenderedPageBreak/>
        <w:t>4. This Transfer Certificate may be executed in any number</w:t>
      </w:r>
      <w:r>
        <w:rPr>
          <w:color w:val="000000"/>
        </w:rPr>
        <w:t xml:space="preserve"> of counterparts and this has the same effect as if the signatures on the counterparts were on a single copy of this Transfer Certificate.</w:t>
      </w:r>
    </w:p>
    <w:p w:rsidR="0020797A" w:rsidRDefault="0027035F">
      <w:pPr>
        <w:spacing w:after="150"/>
      </w:pPr>
      <w:r>
        <w:rPr>
          <w:color w:val="000000"/>
        </w:rPr>
        <w:t>5. This Transfer Certificate, and any non-contractual obligations arising out of or in connection with it, are govern</w:t>
      </w:r>
      <w:r>
        <w:rPr>
          <w:color w:val="000000"/>
        </w:rPr>
        <w:t>ed by English law.</w:t>
      </w:r>
    </w:p>
    <w:p w:rsidR="0020797A" w:rsidRDefault="0027035F">
      <w:pPr>
        <w:spacing w:after="150"/>
      </w:pPr>
      <w:r>
        <w:rPr>
          <w:color w:val="000000"/>
        </w:rPr>
        <w:t>6. This Transfer Certificate has been entered into on the date stated at the beginning of this Transfer Certificate.</w:t>
      </w:r>
    </w:p>
    <w:p w:rsidR="0020797A" w:rsidRDefault="0027035F">
      <w:pPr>
        <w:spacing w:after="120"/>
        <w:jc w:val="center"/>
      </w:pPr>
      <w:r>
        <w:rPr>
          <w:b/>
          <w:color w:val="000000"/>
        </w:rPr>
        <w:t>THE SCHEDULE</w:t>
      </w:r>
    </w:p>
    <w:p w:rsidR="0020797A" w:rsidRDefault="0027035F">
      <w:pPr>
        <w:spacing w:after="120"/>
        <w:jc w:val="center"/>
      </w:pPr>
      <w:r>
        <w:rPr>
          <w:b/>
          <w:color w:val="000000"/>
        </w:rPr>
        <w:t>Commitment/rights and obligations to be transferred</w:t>
      </w:r>
    </w:p>
    <w:p w:rsidR="0020797A" w:rsidRDefault="0027035F">
      <w:pPr>
        <w:spacing w:after="120"/>
        <w:jc w:val="center"/>
      </w:pPr>
      <w:r>
        <w:rPr>
          <w:i/>
          <w:color w:val="000000"/>
        </w:rPr>
        <w:t>[insert relevant details]</w:t>
      </w:r>
    </w:p>
    <w:p w:rsidR="0020797A" w:rsidRDefault="0027035F">
      <w:pPr>
        <w:spacing w:after="120"/>
        <w:jc w:val="center"/>
      </w:pPr>
      <w:r>
        <w:rPr>
          <w:color w:val="000000"/>
        </w:rPr>
        <w:t xml:space="preserve">[Facility Office address, </w:t>
      </w:r>
      <w:r>
        <w:rPr>
          <w:color w:val="000000"/>
        </w:rPr>
        <w:t>electronic mail address and attention details for notices and account details for payments]</w:t>
      </w:r>
    </w:p>
    <w:tbl>
      <w:tblPr>
        <w:tblW w:w="0" w:type="auto"/>
        <w:tblCellSpacing w:w="0" w:type="auto"/>
        <w:tblLook w:val="04A0" w:firstRow="1" w:lastRow="0" w:firstColumn="1" w:lastColumn="0" w:noHBand="0" w:noVBand="1"/>
      </w:tblPr>
      <w:tblGrid>
        <w:gridCol w:w="5085"/>
        <w:gridCol w:w="4158"/>
      </w:tblGrid>
      <w:tr w:rsidR="0020797A">
        <w:trPr>
          <w:trHeight w:val="90"/>
          <w:tblCellSpacing w:w="0" w:type="auto"/>
        </w:trPr>
        <w:tc>
          <w:tcPr>
            <w:tcW w:w="7964" w:type="dxa"/>
            <w:vAlign w:val="center"/>
          </w:tcPr>
          <w:p w:rsidR="0020797A" w:rsidRDefault="0027035F">
            <w:pPr>
              <w:spacing w:after="150"/>
            </w:pPr>
            <w:bookmarkStart w:id="8" w:name="table045"/>
            <w:r>
              <w:rPr>
                <w:color w:val="000000"/>
              </w:rPr>
              <w:t>[Existing Lender]</w:t>
            </w:r>
          </w:p>
        </w:tc>
        <w:tc>
          <w:tcPr>
            <w:tcW w:w="6436" w:type="dxa"/>
            <w:vAlign w:val="center"/>
          </w:tcPr>
          <w:p w:rsidR="0020797A" w:rsidRDefault="0027035F">
            <w:pPr>
              <w:spacing w:after="150"/>
            </w:pPr>
            <w:r>
              <w:rPr>
                <w:color w:val="000000"/>
              </w:rPr>
              <w:t>[New Lender]</w:t>
            </w:r>
          </w:p>
        </w:tc>
      </w:tr>
      <w:tr w:rsidR="0020797A">
        <w:trPr>
          <w:trHeight w:val="90"/>
          <w:tblCellSpacing w:w="0" w:type="auto"/>
        </w:trPr>
        <w:tc>
          <w:tcPr>
            <w:tcW w:w="7964" w:type="dxa"/>
            <w:vAlign w:val="center"/>
          </w:tcPr>
          <w:p w:rsidR="0020797A" w:rsidRDefault="0027035F">
            <w:pPr>
              <w:spacing w:after="150"/>
            </w:pPr>
            <w:r>
              <w:rPr>
                <w:color w:val="000000"/>
              </w:rPr>
              <w:t>By:</w:t>
            </w:r>
          </w:p>
        </w:tc>
        <w:tc>
          <w:tcPr>
            <w:tcW w:w="6436" w:type="dxa"/>
            <w:vAlign w:val="center"/>
          </w:tcPr>
          <w:p w:rsidR="0020797A" w:rsidRDefault="0027035F">
            <w:pPr>
              <w:spacing w:after="150"/>
            </w:pPr>
            <w:r>
              <w:rPr>
                <w:color w:val="000000"/>
              </w:rPr>
              <w:t>By:</w:t>
            </w:r>
          </w:p>
        </w:tc>
      </w:tr>
    </w:tbl>
    <w:bookmarkEnd w:id="8"/>
    <w:p w:rsidR="0020797A" w:rsidRDefault="0027035F">
      <w:pPr>
        <w:spacing w:after="150"/>
      </w:pPr>
      <w:r>
        <w:rPr>
          <w:color w:val="000000"/>
        </w:rPr>
        <w:t>This Transfer Certificate is accepted by the Agent and the Transfer Date is confirmed as [●].</w:t>
      </w:r>
    </w:p>
    <w:p w:rsidR="0020797A" w:rsidRDefault="0027035F">
      <w:pPr>
        <w:spacing w:after="150"/>
      </w:pPr>
      <w:r>
        <w:rPr>
          <w:color w:val="000000"/>
        </w:rPr>
        <w:t>[Agent]</w:t>
      </w:r>
    </w:p>
    <w:p w:rsidR="0020797A" w:rsidRDefault="0027035F">
      <w:pPr>
        <w:spacing w:after="150"/>
      </w:pPr>
      <w:r>
        <w:rPr>
          <w:color w:val="000000"/>
        </w:rPr>
        <w:t>By:</w:t>
      </w:r>
    </w:p>
    <w:p w:rsidR="0020797A" w:rsidRDefault="0027035F">
      <w:pPr>
        <w:spacing w:after="120"/>
        <w:jc w:val="center"/>
      </w:pPr>
      <w:r>
        <w:rPr>
          <w:b/>
          <w:color w:val="000000"/>
        </w:rPr>
        <w:t>SCHEDULE 6</w:t>
      </w:r>
    </w:p>
    <w:p w:rsidR="0020797A" w:rsidRDefault="0027035F">
      <w:pPr>
        <w:spacing w:after="120"/>
        <w:jc w:val="center"/>
      </w:pPr>
      <w:r>
        <w:rPr>
          <w:b/>
          <w:color w:val="000000"/>
        </w:rPr>
        <w:t>FORM O</w:t>
      </w:r>
      <w:r>
        <w:rPr>
          <w:b/>
          <w:color w:val="000000"/>
        </w:rPr>
        <w:t>F ASSIGNMENT AGREEMENT</w:t>
      </w:r>
    </w:p>
    <w:tbl>
      <w:tblPr>
        <w:tblW w:w="0" w:type="auto"/>
        <w:tblCellSpacing w:w="0" w:type="auto"/>
        <w:tblLook w:val="04A0" w:firstRow="1" w:lastRow="0" w:firstColumn="1" w:lastColumn="0" w:noHBand="0" w:noVBand="1"/>
      </w:tblPr>
      <w:tblGrid>
        <w:gridCol w:w="1189"/>
        <w:gridCol w:w="8054"/>
      </w:tblGrid>
      <w:tr w:rsidR="0020797A">
        <w:trPr>
          <w:trHeight w:val="90"/>
          <w:tblCellSpacing w:w="0" w:type="auto"/>
        </w:trPr>
        <w:tc>
          <w:tcPr>
            <w:tcW w:w="1351" w:type="dxa"/>
            <w:vAlign w:val="center"/>
          </w:tcPr>
          <w:p w:rsidR="0020797A" w:rsidRDefault="0027035F">
            <w:pPr>
              <w:spacing w:after="150"/>
            </w:pPr>
            <w:bookmarkStart w:id="9" w:name="table046"/>
            <w:r>
              <w:rPr>
                <w:color w:val="000000"/>
              </w:rPr>
              <w:t>To:</w:t>
            </w:r>
          </w:p>
        </w:tc>
        <w:tc>
          <w:tcPr>
            <w:tcW w:w="13049" w:type="dxa"/>
            <w:vAlign w:val="center"/>
          </w:tcPr>
          <w:p w:rsidR="0020797A" w:rsidRDefault="0027035F">
            <w:pPr>
              <w:spacing w:after="150"/>
            </w:pPr>
            <w:r>
              <w:rPr>
                <w:color w:val="000000"/>
              </w:rPr>
              <w:t>UniCredit Bank AG as Agent and Republic of Serbia as Borrower</w:t>
            </w:r>
          </w:p>
        </w:tc>
      </w:tr>
      <w:tr w:rsidR="0020797A">
        <w:trPr>
          <w:trHeight w:val="90"/>
          <w:tblCellSpacing w:w="0" w:type="auto"/>
        </w:trPr>
        <w:tc>
          <w:tcPr>
            <w:tcW w:w="1351" w:type="dxa"/>
            <w:vAlign w:val="center"/>
          </w:tcPr>
          <w:p w:rsidR="0020797A" w:rsidRDefault="0027035F">
            <w:pPr>
              <w:spacing w:after="150"/>
            </w:pPr>
            <w:r>
              <w:rPr>
                <w:color w:val="000000"/>
              </w:rPr>
              <w:t>From:</w:t>
            </w:r>
          </w:p>
        </w:tc>
        <w:tc>
          <w:tcPr>
            <w:tcW w:w="13049" w:type="dxa"/>
            <w:vAlign w:val="center"/>
          </w:tcPr>
          <w:p w:rsidR="0020797A" w:rsidRDefault="0027035F">
            <w:pPr>
              <w:spacing w:after="150"/>
            </w:pPr>
            <w:r>
              <w:rPr>
                <w:color w:val="000000"/>
              </w:rPr>
              <w:t xml:space="preserve">[the Existing Lender] (the </w:t>
            </w:r>
            <w:r>
              <w:rPr>
                <w:b/>
                <w:color w:val="000000"/>
              </w:rPr>
              <w:t>“Existing Lender”</w:t>
            </w:r>
            <w:r>
              <w:rPr>
                <w:color w:val="000000"/>
              </w:rPr>
              <w:t xml:space="preserve">) and [the </w:t>
            </w:r>
            <w:r>
              <w:rPr>
                <w:b/>
                <w:color w:val="000000"/>
              </w:rPr>
              <w:t>“New Lender”</w:t>
            </w:r>
            <w:r>
              <w:rPr>
                <w:color w:val="000000"/>
              </w:rPr>
              <w:t>)]</w:t>
            </w:r>
          </w:p>
        </w:tc>
      </w:tr>
      <w:tr w:rsidR="0020797A">
        <w:trPr>
          <w:trHeight w:val="90"/>
          <w:tblCellSpacing w:w="0" w:type="auto"/>
        </w:trPr>
        <w:tc>
          <w:tcPr>
            <w:tcW w:w="1351" w:type="dxa"/>
            <w:vAlign w:val="center"/>
          </w:tcPr>
          <w:p w:rsidR="0020797A" w:rsidRDefault="0027035F">
            <w:pPr>
              <w:spacing w:after="150"/>
            </w:pPr>
            <w:r>
              <w:rPr>
                <w:color w:val="000000"/>
              </w:rPr>
              <w:t>Dated:</w:t>
            </w:r>
          </w:p>
        </w:tc>
        <w:tc>
          <w:tcPr>
            <w:tcW w:w="13049" w:type="dxa"/>
            <w:vAlign w:val="center"/>
          </w:tcPr>
          <w:p w:rsidR="0020797A" w:rsidRDefault="0020797A"/>
        </w:tc>
      </w:tr>
    </w:tbl>
    <w:bookmarkEnd w:id="9"/>
    <w:p w:rsidR="0020797A" w:rsidRDefault="0027035F">
      <w:pPr>
        <w:spacing w:after="150"/>
      </w:pPr>
      <w:r>
        <w:rPr>
          <w:b/>
          <w:color w:val="000000"/>
        </w:rPr>
        <w:t>Republic of Serbia – [●] Facility Agreement dated [●] (the “Agreement”)</w:t>
      </w:r>
    </w:p>
    <w:p w:rsidR="0020797A" w:rsidRDefault="0027035F">
      <w:pPr>
        <w:spacing w:after="150"/>
      </w:pPr>
      <w:r>
        <w:rPr>
          <w:color w:val="000000"/>
        </w:rPr>
        <w:t xml:space="preserve">1. We </w:t>
      </w:r>
      <w:r>
        <w:rPr>
          <w:color w:val="000000"/>
        </w:rPr>
        <w:t>refer to the Agreement. This is an Assignment Agreement. Terms defined in the Agreement have the same meaning in this Assignment Agreement unless given a different meaning in this Assignment Agreement.</w:t>
      </w:r>
    </w:p>
    <w:p w:rsidR="0020797A" w:rsidRDefault="0027035F">
      <w:pPr>
        <w:spacing w:after="150"/>
      </w:pPr>
      <w:r>
        <w:rPr>
          <w:color w:val="000000"/>
        </w:rPr>
        <w:t>2. We refer to Clause 23.6 (</w:t>
      </w:r>
      <w:r>
        <w:rPr>
          <w:i/>
          <w:color w:val="000000"/>
        </w:rPr>
        <w:t>Procedure for assignment</w:t>
      </w:r>
      <w:r>
        <w:rPr>
          <w:color w:val="000000"/>
        </w:rPr>
        <w:t xml:space="preserve">) </w:t>
      </w:r>
      <w:r>
        <w:rPr>
          <w:color w:val="000000"/>
        </w:rPr>
        <w:t>of the Agreement:</w:t>
      </w:r>
    </w:p>
    <w:p w:rsidR="0020797A" w:rsidRDefault="0027035F">
      <w:pPr>
        <w:spacing w:after="150"/>
      </w:pPr>
      <w:r>
        <w:rPr>
          <w:color w:val="000000"/>
        </w:rPr>
        <w:t xml:space="preserve">(a) The Existing Lender assigns absolutely to the New Lender all the rights of the Existing Lender under the Agreement and the other Finance Documents which relate to that portion of the Existing Lender’s Commitment and participations in </w:t>
      </w:r>
      <w:r>
        <w:rPr>
          <w:color w:val="000000"/>
        </w:rPr>
        <w:t>Loans under the Agreement as specified in the Schedule.</w:t>
      </w:r>
    </w:p>
    <w:p w:rsidR="0020797A" w:rsidRDefault="0027035F">
      <w:pPr>
        <w:spacing w:after="150"/>
      </w:pPr>
      <w:r>
        <w:rPr>
          <w:color w:val="000000"/>
        </w:rPr>
        <w:lastRenderedPageBreak/>
        <w:t>(b) The Existing Lender is released from all the obligations of the Existing Lender which correspond to that portion of the Existing Lender’s Commitment and participations in Loans under the Agreement</w:t>
      </w:r>
      <w:r>
        <w:rPr>
          <w:color w:val="000000"/>
        </w:rPr>
        <w:t xml:space="preserve"> specified in the Schedule.</w:t>
      </w:r>
    </w:p>
    <w:p w:rsidR="0020797A" w:rsidRDefault="0027035F">
      <w:pPr>
        <w:spacing w:after="150"/>
      </w:pPr>
      <w:r>
        <w:rPr>
          <w:color w:val="000000"/>
        </w:rPr>
        <w:t>(c) The New Lender becomes a Party as a Lender and is bound by obligations equivalent to those from which the Existing Lender is released under paragraph 2(b) above.</w:t>
      </w:r>
    </w:p>
    <w:p w:rsidR="0020797A" w:rsidRDefault="0027035F">
      <w:pPr>
        <w:spacing w:after="150"/>
      </w:pPr>
      <w:r>
        <w:rPr>
          <w:color w:val="000000"/>
        </w:rPr>
        <w:t>3. The proposed Transfer Date is [●].</w:t>
      </w:r>
    </w:p>
    <w:p w:rsidR="0020797A" w:rsidRDefault="0027035F">
      <w:pPr>
        <w:spacing w:after="150"/>
      </w:pPr>
      <w:r>
        <w:rPr>
          <w:color w:val="000000"/>
        </w:rPr>
        <w:t xml:space="preserve">4. On the Transfer Date </w:t>
      </w:r>
      <w:r>
        <w:rPr>
          <w:color w:val="000000"/>
        </w:rPr>
        <w:t>the New Lender becomes Party to the Finance Documents as a Lender.</w:t>
      </w:r>
    </w:p>
    <w:p w:rsidR="0020797A" w:rsidRDefault="0027035F">
      <w:pPr>
        <w:spacing w:after="150"/>
      </w:pPr>
      <w:r>
        <w:rPr>
          <w:color w:val="000000"/>
        </w:rPr>
        <w:t>5. The Facility Office and address, electronic mail address and attention details for notices of the New Lender for the purposes of Clause 31.2 (</w:t>
      </w:r>
      <w:r>
        <w:rPr>
          <w:i/>
          <w:color w:val="000000"/>
        </w:rPr>
        <w:t>Addresses</w:t>
      </w:r>
      <w:r>
        <w:rPr>
          <w:color w:val="000000"/>
        </w:rPr>
        <w:t>) of the Agreement are set out in t</w:t>
      </w:r>
      <w:r>
        <w:rPr>
          <w:color w:val="000000"/>
        </w:rPr>
        <w:t>he Schedule.</w:t>
      </w:r>
    </w:p>
    <w:p w:rsidR="0020797A" w:rsidRDefault="0027035F">
      <w:pPr>
        <w:spacing w:after="150"/>
      </w:pPr>
      <w:r>
        <w:rPr>
          <w:color w:val="000000"/>
        </w:rPr>
        <w:t>6. The New Lender expressly acknowledges the limitations on the Existing Lender’s obligations set out in Clause 23.4(c) (</w:t>
      </w:r>
      <w:r>
        <w:rPr>
          <w:i/>
          <w:color w:val="000000"/>
        </w:rPr>
        <w:t>Limitation of responsibility of Existing Lenders</w:t>
      </w:r>
      <w:r>
        <w:rPr>
          <w:color w:val="000000"/>
        </w:rPr>
        <w:t>) of the Agreement.</w:t>
      </w:r>
    </w:p>
    <w:p w:rsidR="0020797A" w:rsidRDefault="0027035F">
      <w:pPr>
        <w:spacing w:after="150"/>
      </w:pPr>
      <w:r>
        <w:rPr>
          <w:color w:val="000000"/>
        </w:rPr>
        <w:t xml:space="preserve">7. This Assignment Agreement acts as notice to the </w:t>
      </w:r>
      <w:r>
        <w:rPr>
          <w:color w:val="000000"/>
        </w:rPr>
        <w:t>Agent (on behalf of each Finance Party) and, upon delivery in accordance with Clause 23.7 (</w:t>
      </w:r>
      <w:r>
        <w:rPr>
          <w:i/>
          <w:color w:val="000000"/>
        </w:rPr>
        <w:t>Copy of Transfer Certificate or Assignment Agreement to the Borrower</w:t>
      </w:r>
      <w:r>
        <w:rPr>
          <w:color w:val="000000"/>
        </w:rPr>
        <w:t xml:space="preserve">) of the Agreement, to the Borrower (on behalf of each Obligor) of the assignment referred to in </w:t>
      </w:r>
      <w:r>
        <w:rPr>
          <w:color w:val="000000"/>
        </w:rPr>
        <w:t>this Assignment Agreement.</w:t>
      </w:r>
    </w:p>
    <w:p w:rsidR="0020797A" w:rsidRDefault="0027035F">
      <w:pPr>
        <w:spacing w:after="150"/>
      </w:pPr>
      <w:r>
        <w:rPr>
          <w:color w:val="000000"/>
        </w:rPr>
        <w:t>8. This Assignment Agreement may be executed in any number of counterparts and this has the same effect as if the signatures on the counterparts were on a single copy of this Assignment Agreement.</w:t>
      </w:r>
    </w:p>
    <w:p w:rsidR="0020797A" w:rsidRDefault="0027035F">
      <w:pPr>
        <w:spacing w:after="150"/>
      </w:pPr>
      <w:r>
        <w:rPr>
          <w:color w:val="000000"/>
        </w:rPr>
        <w:t>9. This Assignment Agreement, an</w:t>
      </w:r>
      <w:r>
        <w:rPr>
          <w:color w:val="000000"/>
        </w:rPr>
        <w:t>d any non-contractual obligations arising out of or in connection with it, are governed by English law.</w:t>
      </w:r>
    </w:p>
    <w:p w:rsidR="0020797A" w:rsidRDefault="0027035F">
      <w:pPr>
        <w:spacing w:after="150"/>
      </w:pPr>
      <w:r>
        <w:rPr>
          <w:color w:val="000000"/>
        </w:rPr>
        <w:t>10. This Assignment Agreement has been entered into on the date stated at the beginning of this Assignment Agreement.</w:t>
      </w:r>
    </w:p>
    <w:p w:rsidR="0020797A" w:rsidRDefault="0027035F">
      <w:pPr>
        <w:spacing w:after="120"/>
        <w:jc w:val="center"/>
      </w:pPr>
      <w:r>
        <w:rPr>
          <w:b/>
          <w:color w:val="000000"/>
        </w:rPr>
        <w:t>THE SCHEDULE</w:t>
      </w:r>
    </w:p>
    <w:p w:rsidR="0020797A" w:rsidRDefault="0027035F">
      <w:pPr>
        <w:spacing w:after="120"/>
        <w:jc w:val="center"/>
      </w:pPr>
      <w:r>
        <w:rPr>
          <w:b/>
          <w:color w:val="000000"/>
        </w:rPr>
        <w:t>Rights to be assigned</w:t>
      </w:r>
      <w:r>
        <w:rPr>
          <w:b/>
          <w:color w:val="000000"/>
        </w:rPr>
        <w:t xml:space="preserve"> and obligations to be released and undertaken</w:t>
      </w:r>
    </w:p>
    <w:p w:rsidR="0020797A" w:rsidRDefault="0027035F">
      <w:pPr>
        <w:spacing w:after="120"/>
        <w:jc w:val="center"/>
      </w:pPr>
      <w:r>
        <w:rPr>
          <w:color w:val="000000"/>
        </w:rPr>
        <w:t>[Insert relevant details]</w:t>
      </w:r>
    </w:p>
    <w:p w:rsidR="0020797A" w:rsidRDefault="0027035F">
      <w:pPr>
        <w:spacing w:after="120"/>
        <w:jc w:val="center"/>
      </w:pPr>
      <w:r>
        <w:rPr>
          <w:color w:val="000000"/>
        </w:rPr>
        <w:t>[Facility office address, electronic mail address and attention details for notices and account details for payments]</w:t>
      </w:r>
    </w:p>
    <w:tbl>
      <w:tblPr>
        <w:tblW w:w="0" w:type="auto"/>
        <w:tblCellSpacing w:w="0" w:type="auto"/>
        <w:tblLook w:val="04A0" w:firstRow="1" w:lastRow="0" w:firstColumn="1" w:lastColumn="0" w:noHBand="0" w:noVBand="1"/>
      </w:tblPr>
      <w:tblGrid>
        <w:gridCol w:w="5085"/>
        <w:gridCol w:w="4158"/>
      </w:tblGrid>
      <w:tr w:rsidR="0020797A">
        <w:trPr>
          <w:trHeight w:val="90"/>
          <w:tblCellSpacing w:w="0" w:type="auto"/>
        </w:trPr>
        <w:tc>
          <w:tcPr>
            <w:tcW w:w="7964" w:type="dxa"/>
            <w:vAlign w:val="center"/>
          </w:tcPr>
          <w:p w:rsidR="0020797A" w:rsidRDefault="0027035F">
            <w:pPr>
              <w:spacing w:after="150"/>
            </w:pPr>
            <w:bookmarkStart w:id="10" w:name="table047"/>
            <w:r>
              <w:rPr>
                <w:color w:val="000000"/>
              </w:rPr>
              <w:t>[Existing Lender]</w:t>
            </w:r>
          </w:p>
        </w:tc>
        <w:tc>
          <w:tcPr>
            <w:tcW w:w="6436" w:type="dxa"/>
            <w:vAlign w:val="center"/>
          </w:tcPr>
          <w:p w:rsidR="0020797A" w:rsidRDefault="0027035F">
            <w:pPr>
              <w:spacing w:after="150"/>
            </w:pPr>
            <w:r>
              <w:rPr>
                <w:color w:val="000000"/>
              </w:rPr>
              <w:t>[New Lender]</w:t>
            </w:r>
          </w:p>
        </w:tc>
      </w:tr>
      <w:tr w:rsidR="0020797A">
        <w:trPr>
          <w:trHeight w:val="90"/>
          <w:tblCellSpacing w:w="0" w:type="auto"/>
        </w:trPr>
        <w:tc>
          <w:tcPr>
            <w:tcW w:w="7964" w:type="dxa"/>
            <w:vAlign w:val="center"/>
          </w:tcPr>
          <w:p w:rsidR="0020797A" w:rsidRDefault="0027035F">
            <w:pPr>
              <w:spacing w:after="150"/>
            </w:pPr>
            <w:r>
              <w:rPr>
                <w:color w:val="000000"/>
              </w:rPr>
              <w:t>By:</w:t>
            </w:r>
          </w:p>
        </w:tc>
        <w:tc>
          <w:tcPr>
            <w:tcW w:w="6436" w:type="dxa"/>
            <w:vAlign w:val="center"/>
          </w:tcPr>
          <w:p w:rsidR="0020797A" w:rsidRDefault="0027035F">
            <w:pPr>
              <w:spacing w:after="150"/>
            </w:pPr>
            <w:r>
              <w:rPr>
                <w:color w:val="000000"/>
              </w:rPr>
              <w:t>By:</w:t>
            </w:r>
          </w:p>
        </w:tc>
      </w:tr>
    </w:tbl>
    <w:bookmarkEnd w:id="10"/>
    <w:p w:rsidR="0020797A" w:rsidRDefault="0027035F">
      <w:pPr>
        <w:spacing w:after="150"/>
      </w:pPr>
      <w:r>
        <w:rPr>
          <w:color w:val="000000"/>
        </w:rPr>
        <w:t>This Assignment Agreemen</w:t>
      </w:r>
      <w:r>
        <w:rPr>
          <w:color w:val="000000"/>
        </w:rPr>
        <w:t>t is accepted by the Agent and the Transfer Date is confirmed as [●].</w:t>
      </w:r>
    </w:p>
    <w:p w:rsidR="0020797A" w:rsidRDefault="0027035F">
      <w:pPr>
        <w:spacing w:after="150"/>
      </w:pPr>
      <w:r>
        <w:rPr>
          <w:color w:val="000000"/>
        </w:rPr>
        <w:lastRenderedPageBreak/>
        <w:t>Signature of this Assignment Agreement by the Agent constitutes confirmation by the Agent of receipt of notice of the assignment referred to herein, which notice the Agent receives on be</w:t>
      </w:r>
      <w:r>
        <w:rPr>
          <w:color w:val="000000"/>
        </w:rPr>
        <w:t>half of each Finance Party.</w:t>
      </w:r>
    </w:p>
    <w:p w:rsidR="0020797A" w:rsidRDefault="0027035F">
      <w:pPr>
        <w:spacing w:after="150"/>
      </w:pPr>
      <w:r>
        <w:rPr>
          <w:color w:val="000000"/>
        </w:rPr>
        <w:t>[Agent]</w:t>
      </w:r>
    </w:p>
    <w:p w:rsidR="0020797A" w:rsidRDefault="0027035F">
      <w:pPr>
        <w:spacing w:after="150"/>
      </w:pPr>
      <w:r>
        <w:rPr>
          <w:color w:val="000000"/>
        </w:rPr>
        <w:t>By:</w:t>
      </w:r>
    </w:p>
    <w:p w:rsidR="0020797A" w:rsidRDefault="0027035F">
      <w:pPr>
        <w:spacing w:after="120"/>
        <w:jc w:val="center"/>
      </w:pPr>
      <w:r>
        <w:rPr>
          <w:b/>
          <w:color w:val="000000"/>
        </w:rPr>
        <w:t>SCHEDULE 7</w:t>
      </w:r>
    </w:p>
    <w:p w:rsidR="0020797A" w:rsidRDefault="0027035F">
      <w:pPr>
        <w:spacing w:after="120"/>
        <w:jc w:val="center"/>
      </w:pPr>
      <w:r>
        <w:rPr>
          <w:b/>
          <w:color w:val="000000"/>
        </w:rPr>
        <w:t>TIMETABLES</w:t>
      </w:r>
    </w:p>
    <w:tbl>
      <w:tblPr>
        <w:tblW w:w="0" w:type="auto"/>
        <w:tblCellSpacing w:w="0" w:type="auto"/>
        <w:tblLook w:val="04A0" w:firstRow="1" w:lastRow="0" w:firstColumn="1" w:lastColumn="0" w:noHBand="0" w:noVBand="1"/>
      </w:tblPr>
      <w:tblGrid>
        <w:gridCol w:w="5431"/>
        <w:gridCol w:w="3812"/>
      </w:tblGrid>
      <w:tr w:rsidR="0020797A">
        <w:trPr>
          <w:trHeight w:val="90"/>
          <w:tblCellSpacing w:w="0" w:type="auto"/>
        </w:trPr>
        <w:tc>
          <w:tcPr>
            <w:tcW w:w="8517" w:type="dxa"/>
            <w:vAlign w:val="center"/>
          </w:tcPr>
          <w:p w:rsidR="0020797A" w:rsidRDefault="0027035F">
            <w:pPr>
              <w:spacing w:after="150"/>
            </w:pPr>
            <w:bookmarkStart w:id="11" w:name="table048"/>
            <w:r>
              <w:rPr>
                <w:color w:val="000000"/>
              </w:rPr>
              <w:t>Delivery of a duly completed Utilisation Request (Clause 6.1 (</w:t>
            </w:r>
            <w:r>
              <w:rPr>
                <w:i/>
                <w:color w:val="000000"/>
              </w:rPr>
              <w:t>Delivery of a Utilisation Request</w:t>
            </w:r>
            <w:r>
              <w:rPr>
                <w:color w:val="000000"/>
              </w:rPr>
              <w:t>))</w:t>
            </w:r>
          </w:p>
        </w:tc>
        <w:tc>
          <w:tcPr>
            <w:tcW w:w="5883" w:type="dxa"/>
            <w:vAlign w:val="center"/>
          </w:tcPr>
          <w:p w:rsidR="0020797A" w:rsidRDefault="0027035F">
            <w:pPr>
              <w:spacing w:after="150"/>
            </w:pPr>
            <w:r>
              <w:rPr>
                <w:color w:val="000000"/>
              </w:rPr>
              <w:t>U – 15</w:t>
            </w:r>
          </w:p>
          <w:p w:rsidR="0020797A" w:rsidRDefault="0027035F">
            <w:pPr>
              <w:spacing w:after="150"/>
            </w:pPr>
            <w:r>
              <w:rPr>
                <w:color w:val="000000"/>
              </w:rPr>
              <w:t>10.00 a.m. (CET)</w:t>
            </w:r>
          </w:p>
        </w:tc>
      </w:tr>
      <w:tr w:rsidR="0020797A">
        <w:trPr>
          <w:trHeight w:val="90"/>
          <w:tblCellSpacing w:w="0" w:type="auto"/>
        </w:trPr>
        <w:tc>
          <w:tcPr>
            <w:tcW w:w="8517" w:type="dxa"/>
            <w:vAlign w:val="center"/>
          </w:tcPr>
          <w:p w:rsidR="0020797A" w:rsidRDefault="0027035F">
            <w:pPr>
              <w:spacing w:after="150"/>
            </w:pPr>
            <w:r>
              <w:rPr>
                <w:color w:val="000000"/>
              </w:rPr>
              <w:t>Agent notifies the Lenders of the Loan in accordance with Clause 6.5 (</w:t>
            </w:r>
            <w:r>
              <w:rPr>
                <w:i/>
                <w:color w:val="000000"/>
              </w:rPr>
              <w:t>Lenders’ participation</w:t>
            </w:r>
            <w:r>
              <w:rPr>
                <w:color w:val="000000"/>
              </w:rPr>
              <w:t>)</w:t>
            </w:r>
          </w:p>
        </w:tc>
        <w:tc>
          <w:tcPr>
            <w:tcW w:w="5883" w:type="dxa"/>
            <w:vAlign w:val="center"/>
          </w:tcPr>
          <w:p w:rsidR="0020797A" w:rsidRDefault="0027035F">
            <w:pPr>
              <w:spacing w:after="150"/>
            </w:pPr>
            <w:r>
              <w:rPr>
                <w:color w:val="000000"/>
              </w:rPr>
              <w:t>U – 10</w:t>
            </w:r>
          </w:p>
          <w:p w:rsidR="0020797A" w:rsidRDefault="0027035F">
            <w:pPr>
              <w:spacing w:after="150"/>
            </w:pPr>
            <w:r>
              <w:rPr>
                <w:color w:val="000000"/>
              </w:rPr>
              <w:t>10.00 a.m. (CET)</w:t>
            </w:r>
          </w:p>
        </w:tc>
      </w:tr>
      <w:tr w:rsidR="0020797A">
        <w:trPr>
          <w:trHeight w:val="90"/>
          <w:tblCellSpacing w:w="0" w:type="auto"/>
        </w:trPr>
        <w:tc>
          <w:tcPr>
            <w:tcW w:w="8517" w:type="dxa"/>
            <w:vAlign w:val="center"/>
          </w:tcPr>
          <w:p w:rsidR="0020797A" w:rsidRDefault="0027035F">
            <w:pPr>
              <w:spacing w:after="150"/>
            </w:pPr>
            <w:r>
              <w:rPr>
                <w:color w:val="000000"/>
              </w:rPr>
              <w:t>EURIBOR is fixed</w:t>
            </w:r>
          </w:p>
        </w:tc>
        <w:tc>
          <w:tcPr>
            <w:tcW w:w="5883" w:type="dxa"/>
            <w:vAlign w:val="center"/>
          </w:tcPr>
          <w:p w:rsidR="0020797A" w:rsidRDefault="0027035F">
            <w:pPr>
              <w:spacing w:after="150"/>
            </w:pPr>
            <w:r>
              <w:rPr>
                <w:color w:val="000000"/>
              </w:rPr>
              <w:t>Quotation Day 11:00 a.m. (Brussels time) in respect of EURIBOR</w:t>
            </w:r>
          </w:p>
        </w:tc>
      </w:tr>
    </w:tbl>
    <w:bookmarkEnd w:id="11"/>
    <w:p w:rsidR="0020797A" w:rsidRDefault="0027035F">
      <w:pPr>
        <w:spacing w:after="150"/>
      </w:pPr>
      <w:r>
        <w:rPr>
          <w:color w:val="000000"/>
        </w:rPr>
        <w:t>U = Utilisation Date</w:t>
      </w:r>
    </w:p>
    <w:p w:rsidR="0020797A" w:rsidRDefault="0027035F">
      <w:pPr>
        <w:spacing w:after="150"/>
      </w:pPr>
      <w:r>
        <w:rPr>
          <w:color w:val="000000"/>
        </w:rPr>
        <w:t>U – X = the day falling X Business Days prior to U</w:t>
      </w:r>
    </w:p>
    <w:p w:rsidR="0020797A" w:rsidRDefault="0027035F">
      <w:pPr>
        <w:spacing w:after="120"/>
        <w:jc w:val="center"/>
      </w:pPr>
      <w:r>
        <w:rPr>
          <w:b/>
          <w:color w:val="000000"/>
        </w:rPr>
        <w:t>SIGNATURES</w:t>
      </w:r>
    </w:p>
    <w:tbl>
      <w:tblPr>
        <w:tblW w:w="0" w:type="auto"/>
        <w:tblCellSpacing w:w="0" w:type="auto"/>
        <w:tblLook w:val="04A0" w:firstRow="1" w:lastRow="0" w:firstColumn="1" w:lastColumn="0" w:noHBand="0" w:noVBand="1"/>
      </w:tblPr>
      <w:tblGrid>
        <w:gridCol w:w="1390"/>
        <w:gridCol w:w="18"/>
        <w:gridCol w:w="256"/>
        <w:gridCol w:w="339"/>
        <w:gridCol w:w="7240"/>
      </w:tblGrid>
      <w:tr w:rsidR="0020797A">
        <w:trPr>
          <w:trHeight w:val="90"/>
          <w:tblCellSpacing w:w="0" w:type="auto"/>
        </w:trPr>
        <w:tc>
          <w:tcPr>
            <w:tcW w:w="0" w:type="auto"/>
            <w:gridSpan w:val="5"/>
            <w:vAlign w:val="center"/>
          </w:tcPr>
          <w:p w:rsidR="0020797A" w:rsidRDefault="0027035F">
            <w:pPr>
              <w:spacing w:after="150"/>
            </w:pPr>
            <w:bookmarkStart w:id="12" w:name="table049"/>
            <w:r>
              <w:rPr>
                <w:b/>
                <w:color w:val="000000"/>
              </w:rPr>
              <w:t>THE BORROWER</w:t>
            </w:r>
          </w:p>
        </w:tc>
      </w:tr>
      <w:tr w:rsidR="0020797A">
        <w:trPr>
          <w:trHeight w:val="90"/>
          <w:tblCellSpacing w:w="0" w:type="auto"/>
        </w:trPr>
        <w:tc>
          <w:tcPr>
            <w:tcW w:w="0" w:type="auto"/>
            <w:gridSpan w:val="5"/>
            <w:vAlign w:val="center"/>
          </w:tcPr>
          <w:p w:rsidR="0020797A" w:rsidRDefault="0027035F">
            <w:pPr>
              <w:spacing w:after="150"/>
            </w:pPr>
            <w:r>
              <w:rPr>
                <w:b/>
                <w:color w:val="000000"/>
              </w:rPr>
              <w:t>REPUBLIC OF SERBIA</w:t>
            </w:r>
          </w:p>
        </w:tc>
      </w:tr>
      <w:tr w:rsidR="0020797A">
        <w:trPr>
          <w:trHeight w:val="90"/>
          <w:tblCellSpacing w:w="0" w:type="auto"/>
        </w:trPr>
        <w:tc>
          <w:tcPr>
            <w:tcW w:w="0" w:type="auto"/>
            <w:gridSpan w:val="5"/>
            <w:vAlign w:val="center"/>
          </w:tcPr>
          <w:p w:rsidR="0020797A" w:rsidRDefault="0027035F">
            <w:pPr>
              <w:spacing w:after="150"/>
            </w:pPr>
            <w:r>
              <w:rPr>
                <w:color w:val="000000"/>
              </w:rPr>
              <w:t>Represent</w:t>
            </w:r>
            <w:r>
              <w:rPr>
                <w:color w:val="000000"/>
              </w:rPr>
              <w:t>ed by the Government of the Republic of Serbia,</w:t>
            </w:r>
          </w:p>
        </w:tc>
      </w:tr>
      <w:tr w:rsidR="0020797A">
        <w:trPr>
          <w:trHeight w:val="90"/>
          <w:tblCellSpacing w:w="0" w:type="auto"/>
        </w:trPr>
        <w:tc>
          <w:tcPr>
            <w:tcW w:w="0" w:type="auto"/>
            <w:gridSpan w:val="5"/>
            <w:vAlign w:val="center"/>
          </w:tcPr>
          <w:p w:rsidR="0020797A" w:rsidRDefault="0027035F">
            <w:pPr>
              <w:spacing w:after="150"/>
            </w:pPr>
            <w:r>
              <w:rPr>
                <w:color w:val="000000"/>
              </w:rPr>
              <w:t>acting by and through the Ministry of Finance</w:t>
            </w:r>
          </w:p>
        </w:tc>
      </w:tr>
      <w:tr w:rsidR="0020797A">
        <w:trPr>
          <w:trHeight w:val="90"/>
          <w:tblCellSpacing w:w="0" w:type="auto"/>
        </w:trPr>
        <w:tc>
          <w:tcPr>
            <w:tcW w:w="2587" w:type="dxa"/>
            <w:gridSpan w:val="3"/>
            <w:vAlign w:val="center"/>
          </w:tcPr>
          <w:p w:rsidR="0020797A" w:rsidRDefault="0020797A"/>
        </w:tc>
        <w:tc>
          <w:tcPr>
            <w:tcW w:w="11813" w:type="dxa"/>
            <w:gridSpan w:val="2"/>
            <w:vAlign w:val="center"/>
          </w:tcPr>
          <w:p w:rsidR="0020797A" w:rsidRDefault="0020797A"/>
        </w:tc>
      </w:tr>
      <w:tr w:rsidR="0020797A">
        <w:trPr>
          <w:trHeight w:val="90"/>
          <w:tblCellSpacing w:w="0" w:type="auto"/>
        </w:trPr>
        <w:tc>
          <w:tcPr>
            <w:tcW w:w="2587" w:type="dxa"/>
            <w:gridSpan w:val="3"/>
            <w:vAlign w:val="center"/>
          </w:tcPr>
          <w:p w:rsidR="0020797A" w:rsidRDefault="0027035F">
            <w:pPr>
              <w:spacing w:after="150"/>
            </w:pPr>
            <w:r>
              <w:rPr>
                <w:color w:val="000000"/>
              </w:rPr>
              <w:t>Signature:</w:t>
            </w:r>
          </w:p>
        </w:tc>
        <w:tc>
          <w:tcPr>
            <w:tcW w:w="11813" w:type="dxa"/>
            <w:gridSpan w:val="2"/>
            <w:vAlign w:val="center"/>
          </w:tcPr>
          <w:p w:rsidR="0020797A" w:rsidRDefault="0027035F">
            <w:pPr>
              <w:spacing w:after="150"/>
            </w:pPr>
            <w:r>
              <w:rPr>
                <w:color w:val="000000"/>
              </w:rPr>
              <w:t>___________________________</w:t>
            </w:r>
          </w:p>
        </w:tc>
      </w:tr>
      <w:tr w:rsidR="0020797A">
        <w:trPr>
          <w:trHeight w:val="90"/>
          <w:tblCellSpacing w:w="0" w:type="auto"/>
        </w:trPr>
        <w:tc>
          <w:tcPr>
            <w:tcW w:w="2587" w:type="dxa"/>
            <w:gridSpan w:val="3"/>
            <w:vAlign w:val="center"/>
          </w:tcPr>
          <w:p w:rsidR="0020797A" w:rsidRDefault="0027035F">
            <w:pPr>
              <w:spacing w:after="150"/>
            </w:pPr>
            <w:r>
              <w:rPr>
                <w:color w:val="000000"/>
              </w:rPr>
              <w:t>Name:</w:t>
            </w:r>
          </w:p>
        </w:tc>
        <w:tc>
          <w:tcPr>
            <w:tcW w:w="11813" w:type="dxa"/>
            <w:gridSpan w:val="2"/>
            <w:vAlign w:val="center"/>
          </w:tcPr>
          <w:p w:rsidR="0020797A" w:rsidRDefault="0027035F">
            <w:pPr>
              <w:spacing w:after="150"/>
            </w:pPr>
            <w:r>
              <w:rPr>
                <w:color w:val="000000"/>
              </w:rPr>
              <w:t>Siniša Mali</w:t>
            </w:r>
          </w:p>
        </w:tc>
      </w:tr>
      <w:tr w:rsidR="0020797A">
        <w:trPr>
          <w:trHeight w:val="90"/>
          <w:tblCellSpacing w:w="0" w:type="auto"/>
        </w:trPr>
        <w:tc>
          <w:tcPr>
            <w:tcW w:w="2587" w:type="dxa"/>
            <w:gridSpan w:val="3"/>
            <w:vAlign w:val="center"/>
          </w:tcPr>
          <w:p w:rsidR="0020797A" w:rsidRDefault="0027035F">
            <w:pPr>
              <w:spacing w:after="150"/>
            </w:pPr>
            <w:r>
              <w:rPr>
                <w:color w:val="000000"/>
              </w:rPr>
              <w:t>Position:</w:t>
            </w:r>
          </w:p>
        </w:tc>
        <w:tc>
          <w:tcPr>
            <w:tcW w:w="11813" w:type="dxa"/>
            <w:gridSpan w:val="2"/>
            <w:vAlign w:val="center"/>
          </w:tcPr>
          <w:p w:rsidR="0020797A" w:rsidRDefault="0027035F">
            <w:pPr>
              <w:spacing w:after="150"/>
            </w:pPr>
            <w:r>
              <w:rPr>
                <w:color w:val="000000"/>
              </w:rPr>
              <w:t>Minister of Finance</w:t>
            </w:r>
          </w:p>
        </w:tc>
      </w:tr>
      <w:tr w:rsidR="0020797A">
        <w:trPr>
          <w:trHeight w:val="90"/>
          <w:tblCellSpacing w:w="0" w:type="auto"/>
        </w:trPr>
        <w:tc>
          <w:tcPr>
            <w:tcW w:w="2587" w:type="dxa"/>
            <w:gridSpan w:val="3"/>
            <w:vAlign w:val="center"/>
          </w:tcPr>
          <w:p w:rsidR="0020797A" w:rsidRDefault="0020797A"/>
        </w:tc>
        <w:tc>
          <w:tcPr>
            <w:tcW w:w="11813" w:type="dxa"/>
            <w:gridSpan w:val="2"/>
            <w:vAlign w:val="center"/>
          </w:tcPr>
          <w:p w:rsidR="0020797A" w:rsidRDefault="0020797A"/>
        </w:tc>
      </w:tr>
      <w:tr w:rsidR="0020797A">
        <w:trPr>
          <w:trHeight w:val="90"/>
          <w:tblCellSpacing w:w="0" w:type="auto"/>
        </w:trPr>
        <w:tc>
          <w:tcPr>
            <w:tcW w:w="0" w:type="auto"/>
            <w:gridSpan w:val="5"/>
            <w:vAlign w:val="center"/>
          </w:tcPr>
          <w:p w:rsidR="0020797A" w:rsidRDefault="0027035F">
            <w:pPr>
              <w:spacing w:after="150"/>
            </w:pPr>
            <w:r>
              <w:rPr>
                <w:color w:val="000000"/>
              </w:rPr>
              <w:t>Contact details for notices:</w:t>
            </w:r>
          </w:p>
        </w:tc>
      </w:tr>
      <w:tr w:rsidR="0020797A">
        <w:trPr>
          <w:trHeight w:val="90"/>
          <w:tblCellSpacing w:w="0" w:type="auto"/>
        </w:trPr>
        <w:tc>
          <w:tcPr>
            <w:tcW w:w="2587" w:type="dxa"/>
            <w:gridSpan w:val="3"/>
            <w:vAlign w:val="center"/>
          </w:tcPr>
          <w:p w:rsidR="0020797A" w:rsidRDefault="0027035F">
            <w:pPr>
              <w:spacing w:after="150"/>
            </w:pPr>
            <w:r>
              <w:rPr>
                <w:color w:val="000000"/>
              </w:rPr>
              <w:t>Address:</w:t>
            </w:r>
          </w:p>
        </w:tc>
        <w:tc>
          <w:tcPr>
            <w:tcW w:w="11813" w:type="dxa"/>
            <w:gridSpan w:val="2"/>
            <w:vAlign w:val="center"/>
          </w:tcPr>
          <w:p w:rsidR="0020797A" w:rsidRDefault="0027035F">
            <w:pPr>
              <w:spacing w:after="150"/>
            </w:pPr>
            <w:r>
              <w:rPr>
                <w:color w:val="000000"/>
              </w:rPr>
              <w:t>20 Kneza Miloša St, 11000</w:t>
            </w:r>
            <w:r>
              <w:rPr>
                <w:color w:val="000000"/>
              </w:rPr>
              <w:t xml:space="preserve"> Belgrade</w:t>
            </w:r>
          </w:p>
        </w:tc>
      </w:tr>
      <w:tr w:rsidR="0020797A">
        <w:trPr>
          <w:trHeight w:val="90"/>
          <w:tblCellSpacing w:w="0" w:type="auto"/>
        </w:trPr>
        <w:tc>
          <w:tcPr>
            <w:tcW w:w="2587" w:type="dxa"/>
            <w:gridSpan w:val="3"/>
            <w:vAlign w:val="center"/>
          </w:tcPr>
          <w:p w:rsidR="0020797A" w:rsidRDefault="0027035F">
            <w:pPr>
              <w:spacing w:after="150"/>
            </w:pPr>
            <w:r>
              <w:rPr>
                <w:color w:val="000000"/>
              </w:rPr>
              <w:t>Attention:</w:t>
            </w:r>
          </w:p>
        </w:tc>
        <w:tc>
          <w:tcPr>
            <w:tcW w:w="11813" w:type="dxa"/>
            <w:gridSpan w:val="2"/>
            <w:vAlign w:val="center"/>
          </w:tcPr>
          <w:p w:rsidR="0020797A" w:rsidRDefault="0027035F">
            <w:pPr>
              <w:spacing w:after="150"/>
            </w:pPr>
            <w:r>
              <w:rPr>
                <w:color w:val="000000"/>
              </w:rPr>
              <w:t>Minister of Finance</w:t>
            </w:r>
          </w:p>
        </w:tc>
      </w:tr>
      <w:tr w:rsidR="0020797A">
        <w:trPr>
          <w:trHeight w:val="90"/>
          <w:tblCellSpacing w:w="0" w:type="auto"/>
        </w:trPr>
        <w:tc>
          <w:tcPr>
            <w:tcW w:w="2587" w:type="dxa"/>
            <w:gridSpan w:val="3"/>
            <w:vAlign w:val="center"/>
          </w:tcPr>
          <w:p w:rsidR="0020797A" w:rsidRDefault="0027035F">
            <w:pPr>
              <w:spacing w:after="150"/>
            </w:pPr>
            <w:r>
              <w:rPr>
                <w:color w:val="000000"/>
              </w:rPr>
              <w:t>Email:</w:t>
            </w:r>
          </w:p>
        </w:tc>
        <w:tc>
          <w:tcPr>
            <w:tcW w:w="11813" w:type="dxa"/>
            <w:gridSpan w:val="2"/>
            <w:vAlign w:val="center"/>
          </w:tcPr>
          <w:p w:rsidR="0020797A" w:rsidRDefault="0027035F">
            <w:pPr>
              <w:spacing w:after="150"/>
            </w:pPr>
            <w:r>
              <w:rPr>
                <w:color w:val="000000"/>
              </w:rPr>
              <w:t>kabinet@mfin.gov.rs and uprava@javnidug.gov.rs</w:t>
            </w:r>
          </w:p>
        </w:tc>
      </w:tr>
      <w:tr w:rsidR="0020797A">
        <w:trPr>
          <w:trHeight w:val="90"/>
          <w:tblCellSpacing w:w="0" w:type="auto"/>
        </w:trPr>
        <w:tc>
          <w:tcPr>
            <w:tcW w:w="0" w:type="auto"/>
            <w:gridSpan w:val="5"/>
            <w:vAlign w:val="center"/>
          </w:tcPr>
          <w:p w:rsidR="0020797A" w:rsidRDefault="0027035F">
            <w:pPr>
              <w:spacing w:after="150"/>
            </w:pPr>
            <w:bookmarkStart w:id="13" w:name="table050"/>
            <w:bookmarkEnd w:id="12"/>
            <w:r>
              <w:rPr>
                <w:b/>
                <w:color w:val="000000"/>
              </w:rPr>
              <w:t>THE ARRANGERS</w:t>
            </w:r>
          </w:p>
        </w:tc>
      </w:tr>
      <w:tr w:rsidR="0020797A">
        <w:trPr>
          <w:trHeight w:val="90"/>
          <w:tblCellSpacing w:w="0" w:type="auto"/>
        </w:trPr>
        <w:tc>
          <w:tcPr>
            <w:tcW w:w="0" w:type="auto"/>
            <w:gridSpan w:val="5"/>
            <w:vAlign w:val="center"/>
          </w:tcPr>
          <w:p w:rsidR="0020797A" w:rsidRDefault="0027035F">
            <w:pPr>
              <w:spacing w:after="150"/>
            </w:pPr>
            <w:r>
              <w:rPr>
                <w:b/>
                <w:color w:val="000000"/>
              </w:rPr>
              <w:lastRenderedPageBreak/>
              <w:t>BNP PARIBAS SA</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Amel Ouarti</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Director – Export Finance EMEA</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Jean Philippe POIRIER</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Managing Director</w:t>
            </w:r>
          </w:p>
        </w:tc>
      </w:tr>
      <w:tr w:rsidR="0020797A">
        <w:trPr>
          <w:trHeight w:val="90"/>
          <w:tblCellSpacing w:w="0" w:type="auto"/>
        </w:trPr>
        <w:tc>
          <w:tcPr>
            <w:tcW w:w="0" w:type="auto"/>
            <w:gridSpan w:val="5"/>
            <w:vAlign w:val="center"/>
          </w:tcPr>
          <w:p w:rsidR="0020797A" w:rsidRDefault="0027035F">
            <w:pPr>
              <w:spacing w:after="150"/>
            </w:pPr>
            <w:bookmarkStart w:id="14" w:name="table051"/>
            <w:bookmarkEnd w:id="13"/>
            <w:r>
              <w:rPr>
                <w:b/>
                <w:color w:val="000000"/>
              </w:rPr>
              <w:t>UNICREDIT BANK AG</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Michael Schwarz</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Director</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 xml:space="preserve">Michaela </w:t>
            </w:r>
            <w:r>
              <w:rPr>
                <w:color w:val="000000"/>
              </w:rPr>
              <w:t>Schranner</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Director</w:t>
            </w:r>
          </w:p>
        </w:tc>
      </w:tr>
      <w:tr w:rsidR="0020797A">
        <w:trPr>
          <w:trHeight w:val="90"/>
          <w:tblCellSpacing w:w="0" w:type="auto"/>
        </w:trPr>
        <w:tc>
          <w:tcPr>
            <w:tcW w:w="0" w:type="auto"/>
            <w:gridSpan w:val="5"/>
            <w:vAlign w:val="center"/>
          </w:tcPr>
          <w:p w:rsidR="0020797A" w:rsidRDefault="0027035F">
            <w:pPr>
              <w:spacing w:after="150"/>
            </w:pPr>
            <w:bookmarkStart w:id="15" w:name="table052"/>
            <w:bookmarkEnd w:id="14"/>
            <w:r>
              <w:rPr>
                <w:b/>
                <w:color w:val="000000"/>
              </w:rPr>
              <w:t>THE AGENT</w:t>
            </w:r>
          </w:p>
        </w:tc>
      </w:tr>
      <w:tr w:rsidR="0020797A">
        <w:trPr>
          <w:trHeight w:val="90"/>
          <w:tblCellSpacing w:w="0" w:type="auto"/>
        </w:trPr>
        <w:tc>
          <w:tcPr>
            <w:tcW w:w="0" w:type="auto"/>
            <w:gridSpan w:val="5"/>
            <w:vAlign w:val="center"/>
          </w:tcPr>
          <w:p w:rsidR="0020797A" w:rsidRDefault="0027035F">
            <w:pPr>
              <w:spacing w:after="150"/>
            </w:pPr>
            <w:r>
              <w:rPr>
                <w:b/>
                <w:color w:val="000000"/>
              </w:rPr>
              <w:t>UNICREDIT BANK AG</w:t>
            </w:r>
          </w:p>
        </w:tc>
      </w:tr>
      <w:tr w:rsidR="0020797A">
        <w:trPr>
          <w:trHeight w:val="90"/>
          <w:tblCellSpacing w:w="0" w:type="auto"/>
        </w:trPr>
        <w:tc>
          <w:tcPr>
            <w:tcW w:w="1793" w:type="dxa"/>
            <w:vAlign w:val="center"/>
          </w:tcPr>
          <w:p w:rsidR="0020797A" w:rsidRDefault="0020797A"/>
        </w:tc>
        <w:tc>
          <w:tcPr>
            <w:tcW w:w="12607" w:type="dxa"/>
            <w:gridSpan w:val="4"/>
            <w:vAlign w:val="center"/>
          </w:tcPr>
          <w:p w:rsidR="0020797A" w:rsidRDefault="0020797A"/>
        </w:tc>
      </w:tr>
      <w:tr w:rsidR="0020797A">
        <w:trPr>
          <w:trHeight w:val="90"/>
          <w:tblCellSpacing w:w="0" w:type="auto"/>
        </w:trPr>
        <w:tc>
          <w:tcPr>
            <w:tcW w:w="1793" w:type="dxa"/>
            <w:vAlign w:val="center"/>
          </w:tcPr>
          <w:p w:rsidR="0020797A" w:rsidRDefault="0027035F">
            <w:pPr>
              <w:spacing w:after="150"/>
            </w:pPr>
            <w:r>
              <w:rPr>
                <w:color w:val="000000"/>
              </w:rPr>
              <w:t>Signature:</w:t>
            </w:r>
          </w:p>
        </w:tc>
        <w:tc>
          <w:tcPr>
            <w:tcW w:w="12607"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1793" w:type="dxa"/>
            <w:vAlign w:val="center"/>
          </w:tcPr>
          <w:p w:rsidR="0020797A" w:rsidRDefault="0027035F">
            <w:pPr>
              <w:spacing w:after="150"/>
            </w:pPr>
            <w:r>
              <w:rPr>
                <w:color w:val="000000"/>
              </w:rPr>
              <w:t>Name:</w:t>
            </w:r>
          </w:p>
        </w:tc>
        <w:tc>
          <w:tcPr>
            <w:tcW w:w="12607" w:type="dxa"/>
            <w:gridSpan w:val="4"/>
            <w:vAlign w:val="center"/>
          </w:tcPr>
          <w:p w:rsidR="0020797A" w:rsidRDefault="0027035F">
            <w:pPr>
              <w:spacing w:after="150"/>
            </w:pPr>
            <w:r>
              <w:rPr>
                <w:color w:val="000000"/>
              </w:rPr>
              <w:t>Massimo Orlandi</w:t>
            </w:r>
          </w:p>
        </w:tc>
      </w:tr>
      <w:tr w:rsidR="0020797A">
        <w:trPr>
          <w:trHeight w:val="90"/>
          <w:tblCellSpacing w:w="0" w:type="auto"/>
        </w:trPr>
        <w:tc>
          <w:tcPr>
            <w:tcW w:w="1793" w:type="dxa"/>
            <w:vAlign w:val="center"/>
          </w:tcPr>
          <w:p w:rsidR="0020797A" w:rsidRDefault="0027035F">
            <w:pPr>
              <w:spacing w:after="150"/>
            </w:pPr>
            <w:r>
              <w:rPr>
                <w:color w:val="000000"/>
              </w:rPr>
              <w:t>Position:</w:t>
            </w:r>
          </w:p>
        </w:tc>
        <w:tc>
          <w:tcPr>
            <w:tcW w:w="12607" w:type="dxa"/>
            <w:gridSpan w:val="4"/>
            <w:vAlign w:val="center"/>
          </w:tcPr>
          <w:p w:rsidR="0020797A" w:rsidRDefault="0027035F">
            <w:pPr>
              <w:spacing w:after="150"/>
            </w:pPr>
            <w:r>
              <w:rPr>
                <w:color w:val="000000"/>
              </w:rPr>
              <w:t>Managing Director</w:t>
            </w:r>
          </w:p>
        </w:tc>
      </w:tr>
      <w:tr w:rsidR="0020797A">
        <w:trPr>
          <w:trHeight w:val="90"/>
          <w:tblCellSpacing w:w="0" w:type="auto"/>
        </w:trPr>
        <w:tc>
          <w:tcPr>
            <w:tcW w:w="1793" w:type="dxa"/>
            <w:vAlign w:val="center"/>
          </w:tcPr>
          <w:p w:rsidR="0020797A" w:rsidRDefault="0020797A"/>
        </w:tc>
        <w:tc>
          <w:tcPr>
            <w:tcW w:w="12607" w:type="dxa"/>
            <w:gridSpan w:val="4"/>
            <w:vAlign w:val="center"/>
          </w:tcPr>
          <w:p w:rsidR="0020797A" w:rsidRDefault="0020797A"/>
        </w:tc>
      </w:tr>
      <w:tr w:rsidR="0020797A">
        <w:trPr>
          <w:trHeight w:val="90"/>
          <w:tblCellSpacing w:w="0" w:type="auto"/>
        </w:trPr>
        <w:tc>
          <w:tcPr>
            <w:tcW w:w="1793" w:type="dxa"/>
            <w:vAlign w:val="center"/>
          </w:tcPr>
          <w:p w:rsidR="0020797A" w:rsidRDefault="0027035F">
            <w:pPr>
              <w:spacing w:after="150"/>
            </w:pPr>
            <w:r>
              <w:rPr>
                <w:color w:val="000000"/>
              </w:rPr>
              <w:t>Signature:</w:t>
            </w:r>
          </w:p>
        </w:tc>
        <w:tc>
          <w:tcPr>
            <w:tcW w:w="12607"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1793" w:type="dxa"/>
            <w:vAlign w:val="center"/>
          </w:tcPr>
          <w:p w:rsidR="0020797A" w:rsidRDefault="0027035F">
            <w:pPr>
              <w:spacing w:after="150"/>
            </w:pPr>
            <w:r>
              <w:rPr>
                <w:color w:val="000000"/>
              </w:rPr>
              <w:t>Name:</w:t>
            </w:r>
          </w:p>
        </w:tc>
        <w:tc>
          <w:tcPr>
            <w:tcW w:w="12607" w:type="dxa"/>
            <w:gridSpan w:val="4"/>
            <w:vAlign w:val="center"/>
          </w:tcPr>
          <w:p w:rsidR="0020797A" w:rsidRDefault="0027035F">
            <w:pPr>
              <w:spacing w:after="150"/>
            </w:pPr>
            <w:r>
              <w:rPr>
                <w:color w:val="000000"/>
              </w:rPr>
              <w:t>Julian Bellet</w:t>
            </w:r>
          </w:p>
        </w:tc>
      </w:tr>
      <w:tr w:rsidR="0020797A">
        <w:trPr>
          <w:trHeight w:val="90"/>
          <w:tblCellSpacing w:w="0" w:type="auto"/>
        </w:trPr>
        <w:tc>
          <w:tcPr>
            <w:tcW w:w="1793" w:type="dxa"/>
            <w:vAlign w:val="center"/>
          </w:tcPr>
          <w:p w:rsidR="0020797A" w:rsidRDefault="0027035F">
            <w:pPr>
              <w:spacing w:after="150"/>
            </w:pPr>
            <w:r>
              <w:rPr>
                <w:color w:val="000000"/>
              </w:rPr>
              <w:t>Position:</w:t>
            </w:r>
          </w:p>
        </w:tc>
        <w:tc>
          <w:tcPr>
            <w:tcW w:w="12607" w:type="dxa"/>
            <w:gridSpan w:val="4"/>
            <w:vAlign w:val="center"/>
          </w:tcPr>
          <w:p w:rsidR="0020797A" w:rsidRDefault="0027035F">
            <w:pPr>
              <w:spacing w:after="150"/>
            </w:pPr>
            <w:r>
              <w:rPr>
                <w:color w:val="000000"/>
              </w:rPr>
              <w:t>Analyst</w:t>
            </w:r>
          </w:p>
        </w:tc>
      </w:tr>
      <w:tr w:rsidR="0020797A">
        <w:trPr>
          <w:trHeight w:val="90"/>
          <w:tblCellSpacing w:w="0" w:type="auto"/>
        </w:trPr>
        <w:tc>
          <w:tcPr>
            <w:tcW w:w="1793" w:type="dxa"/>
            <w:vAlign w:val="center"/>
          </w:tcPr>
          <w:p w:rsidR="0020797A" w:rsidRDefault="0020797A"/>
        </w:tc>
        <w:tc>
          <w:tcPr>
            <w:tcW w:w="12607" w:type="dxa"/>
            <w:gridSpan w:val="4"/>
            <w:vAlign w:val="center"/>
          </w:tcPr>
          <w:p w:rsidR="0020797A" w:rsidRDefault="0020797A"/>
        </w:tc>
      </w:tr>
      <w:tr w:rsidR="0020797A">
        <w:trPr>
          <w:trHeight w:val="90"/>
          <w:tblCellSpacing w:w="0" w:type="auto"/>
        </w:trPr>
        <w:tc>
          <w:tcPr>
            <w:tcW w:w="0" w:type="auto"/>
            <w:gridSpan w:val="5"/>
            <w:vAlign w:val="center"/>
          </w:tcPr>
          <w:p w:rsidR="0020797A" w:rsidRDefault="0027035F">
            <w:pPr>
              <w:spacing w:after="150"/>
            </w:pPr>
            <w:r>
              <w:rPr>
                <w:color w:val="000000"/>
              </w:rPr>
              <w:lastRenderedPageBreak/>
              <w:t xml:space="preserve">Contact </w:t>
            </w:r>
            <w:r>
              <w:rPr>
                <w:color w:val="000000"/>
              </w:rPr>
              <w:t>details for notices:</w:t>
            </w:r>
          </w:p>
        </w:tc>
      </w:tr>
      <w:tr w:rsidR="0020797A">
        <w:trPr>
          <w:trHeight w:val="90"/>
          <w:tblCellSpacing w:w="0" w:type="auto"/>
        </w:trPr>
        <w:tc>
          <w:tcPr>
            <w:tcW w:w="1793" w:type="dxa"/>
            <w:vAlign w:val="center"/>
          </w:tcPr>
          <w:p w:rsidR="0020797A" w:rsidRDefault="0027035F">
            <w:pPr>
              <w:spacing w:after="150"/>
            </w:pPr>
            <w:r>
              <w:rPr>
                <w:color w:val="000000"/>
              </w:rPr>
              <w:t>Address:</w:t>
            </w:r>
          </w:p>
        </w:tc>
        <w:tc>
          <w:tcPr>
            <w:tcW w:w="12607" w:type="dxa"/>
            <w:gridSpan w:val="4"/>
            <w:vAlign w:val="center"/>
          </w:tcPr>
          <w:p w:rsidR="0020797A" w:rsidRDefault="0027035F">
            <w:pPr>
              <w:spacing w:after="150"/>
            </w:pPr>
            <w:r>
              <w:rPr>
                <w:color w:val="000000"/>
              </w:rPr>
              <w:t>Arabellastrasse 14, D-81925 Munich, Germany</w:t>
            </w:r>
          </w:p>
        </w:tc>
      </w:tr>
      <w:tr w:rsidR="0020797A">
        <w:trPr>
          <w:trHeight w:val="90"/>
          <w:tblCellSpacing w:w="0" w:type="auto"/>
        </w:trPr>
        <w:tc>
          <w:tcPr>
            <w:tcW w:w="1793" w:type="dxa"/>
            <w:vAlign w:val="center"/>
          </w:tcPr>
          <w:p w:rsidR="0020797A" w:rsidRDefault="0027035F">
            <w:pPr>
              <w:spacing w:after="150"/>
            </w:pPr>
            <w:r>
              <w:rPr>
                <w:color w:val="000000"/>
              </w:rPr>
              <w:t>Attention:</w:t>
            </w:r>
          </w:p>
        </w:tc>
        <w:tc>
          <w:tcPr>
            <w:tcW w:w="12607" w:type="dxa"/>
            <w:gridSpan w:val="4"/>
            <w:vAlign w:val="center"/>
          </w:tcPr>
          <w:p w:rsidR="0020797A" w:rsidRDefault="0027035F">
            <w:pPr>
              <w:spacing w:after="150"/>
            </w:pPr>
            <w:r>
              <w:rPr>
                <w:color w:val="000000"/>
              </w:rPr>
              <w:t>Julian Bellet – Loans Agency/MFN2LA; Hans Maltz – Loans Agency/MFN2LA</w:t>
            </w:r>
          </w:p>
        </w:tc>
      </w:tr>
      <w:tr w:rsidR="0020797A">
        <w:trPr>
          <w:trHeight w:val="90"/>
          <w:tblCellSpacing w:w="0" w:type="auto"/>
        </w:trPr>
        <w:tc>
          <w:tcPr>
            <w:tcW w:w="1793" w:type="dxa"/>
            <w:vAlign w:val="center"/>
          </w:tcPr>
          <w:p w:rsidR="0020797A" w:rsidRDefault="0027035F">
            <w:pPr>
              <w:spacing w:after="150"/>
            </w:pPr>
            <w:r>
              <w:rPr>
                <w:color w:val="000000"/>
              </w:rPr>
              <w:t>Email:</w:t>
            </w:r>
          </w:p>
        </w:tc>
        <w:tc>
          <w:tcPr>
            <w:tcW w:w="12607" w:type="dxa"/>
            <w:gridSpan w:val="4"/>
            <w:vAlign w:val="center"/>
          </w:tcPr>
          <w:p w:rsidR="0020797A" w:rsidRDefault="0027035F">
            <w:pPr>
              <w:spacing w:after="150"/>
            </w:pPr>
            <w:r>
              <w:rPr>
                <w:color w:val="000000"/>
              </w:rPr>
              <w:t>julian.bellet@unicredit.de / hans.maltz2@unicredit.de</w:t>
            </w:r>
          </w:p>
        </w:tc>
      </w:tr>
      <w:tr w:rsidR="0020797A">
        <w:trPr>
          <w:trHeight w:val="90"/>
          <w:tblCellSpacing w:w="0" w:type="auto"/>
        </w:trPr>
        <w:tc>
          <w:tcPr>
            <w:tcW w:w="0" w:type="auto"/>
            <w:gridSpan w:val="5"/>
            <w:vAlign w:val="center"/>
          </w:tcPr>
          <w:p w:rsidR="0020797A" w:rsidRDefault="0027035F">
            <w:pPr>
              <w:spacing w:after="150"/>
            </w:pPr>
            <w:bookmarkStart w:id="16" w:name="table053"/>
            <w:bookmarkEnd w:id="15"/>
            <w:r>
              <w:rPr>
                <w:b/>
                <w:color w:val="000000"/>
              </w:rPr>
              <w:t>THE ECA AGENT</w:t>
            </w:r>
          </w:p>
        </w:tc>
      </w:tr>
      <w:tr w:rsidR="0020797A">
        <w:trPr>
          <w:trHeight w:val="90"/>
          <w:tblCellSpacing w:w="0" w:type="auto"/>
        </w:trPr>
        <w:tc>
          <w:tcPr>
            <w:tcW w:w="0" w:type="auto"/>
            <w:gridSpan w:val="5"/>
            <w:vAlign w:val="center"/>
          </w:tcPr>
          <w:p w:rsidR="0020797A" w:rsidRDefault="0027035F">
            <w:pPr>
              <w:spacing w:after="150"/>
            </w:pPr>
            <w:r>
              <w:rPr>
                <w:b/>
                <w:color w:val="000000"/>
              </w:rPr>
              <w:t>BNP PARIBAS SA</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0797A"/>
        </w:tc>
      </w:tr>
      <w:tr w:rsidR="0020797A">
        <w:trPr>
          <w:trHeight w:val="90"/>
          <w:tblCellSpacing w:w="0" w:type="auto"/>
        </w:trPr>
        <w:tc>
          <w:tcPr>
            <w:tcW w:w="2048" w:type="dxa"/>
            <w:gridSpan w:val="2"/>
            <w:vAlign w:val="center"/>
          </w:tcPr>
          <w:p w:rsidR="0020797A" w:rsidRDefault="0027035F">
            <w:pPr>
              <w:spacing w:after="150"/>
            </w:pPr>
            <w:r>
              <w:rPr>
                <w:color w:val="000000"/>
              </w:rPr>
              <w:t>Signature:</w:t>
            </w:r>
          </w:p>
        </w:tc>
        <w:tc>
          <w:tcPr>
            <w:tcW w:w="12352" w:type="dxa"/>
            <w:gridSpan w:val="3"/>
            <w:vAlign w:val="center"/>
          </w:tcPr>
          <w:p w:rsidR="0020797A" w:rsidRDefault="0027035F">
            <w:pPr>
              <w:spacing w:after="150"/>
            </w:pPr>
            <w:r>
              <w:rPr>
                <w:color w:val="000000"/>
              </w:rPr>
              <w:t>___________________________</w:t>
            </w:r>
          </w:p>
        </w:tc>
      </w:tr>
      <w:tr w:rsidR="0020797A">
        <w:trPr>
          <w:trHeight w:val="90"/>
          <w:tblCellSpacing w:w="0" w:type="auto"/>
        </w:trPr>
        <w:tc>
          <w:tcPr>
            <w:tcW w:w="2048" w:type="dxa"/>
            <w:gridSpan w:val="2"/>
            <w:vAlign w:val="center"/>
          </w:tcPr>
          <w:p w:rsidR="0020797A" w:rsidRDefault="0027035F">
            <w:pPr>
              <w:spacing w:after="150"/>
            </w:pPr>
            <w:r>
              <w:rPr>
                <w:color w:val="000000"/>
              </w:rPr>
              <w:t>Name:</w:t>
            </w:r>
          </w:p>
        </w:tc>
        <w:tc>
          <w:tcPr>
            <w:tcW w:w="12352" w:type="dxa"/>
            <w:gridSpan w:val="3"/>
            <w:vAlign w:val="center"/>
          </w:tcPr>
          <w:p w:rsidR="0020797A" w:rsidRDefault="0027035F">
            <w:pPr>
              <w:spacing w:after="150"/>
            </w:pPr>
            <w:r>
              <w:rPr>
                <w:color w:val="000000"/>
              </w:rPr>
              <w:t>Amel Ouarti</w:t>
            </w:r>
          </w:p>
        </w:tc>
      </w:tr>
      <w:tr w:rsidR="0020797A">
        <w:trPr>
          <w:trHeight w:val="90"/>
          <w:tblCellSpacing w:w="0" w:type="auto"/>
        </w:trPr>
        <w:tc>
          <w:tcPr>
            <w:tcW w:w="2048" w:type="dxa"/>
            <w:gridSpan w:val="2"/>
            <w:vAlign w:val="center"/>
          </w:tcPr>
          <w:p w:rsidR="0020797A" w:rsidRDefault="0027035F">
            <w:pPr>
              <w:spacing w:after="150"/>
            </w:pPr>
            <w:r>
              <w:rPr>
                <w:color w:val="000000"/>
              </w:rPr>
              <w:t>Position:</w:t>
            </w:r>
          </w:p>
        </w:tc>
        <w:tc>
          <w:tcPr>
            <w:tcW w:w="12352" w:type="dxa"/>
            <w:gridSpan w:val="3"/>
            <w:vAlign w:val="center"/>
          </w:tcPr>
          <w:p w:rsidR="0020797A" w:rsidRDefault="0027035F">
            <w:pPr>
              <w:spacing w:after="150"/>
            </w:pPr>
            <w:r>
              <w:rPr>
                <w:color w:val="000000"/>
              </w:rPr>
              <w:t>Director – Export Finance EMEA</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0797A"/>
        </w:tc>
      </w:tr>
      <w:tr w:rsidR="0020797A">
        <w:trPr>
          <w:trHeight w:val="90"/>
          <w:tblCellSpacing w:w="0" w:type="auto"/>
        </w:trPr>
        <w:tc>
          <w:tcPr>
            <w:tcW w:w="2048" w:type="dxa"/>
            <w:gridSpan w:val="2"/>
            <w:vAlign w:val="center"/>
          </w:tcPr>
          <w:p w:rsidR="0020797A" w:rsidRDefault="0027035F">
            <w:pPr>
              <w:spacing w:after="150"/>
            </w:pPr>
            <w:r>
              <w:rPr>
                <w:color w:val="000000"/>
              </w:rPr>
              <w:t>Signature:</w:t>
            </w:r>
          </w:p>
        </w:tc>
        <w:tc>
          <w:tcPr>
            <w:tcW w:w="12352" w:type="dxa"/>
            <w:gridSpan w:val="3"/>
            <w:vAlign w:val="center"/>
          </w:tcPr>
          <w:p w:rsidR="0020797A" w:rsidRDefault="0027035F">
            <w:pPr>
              <w:spacing w:after="150"/>
            </w:pPr>
            <w:r>
              <w:rPr>
                <w:color w:val="000000"/>
              </w:rPr>
              <w:t>___________________________</w:t>
            </w:r>
          </w:p>
        </w:tc>
      </w:tr>
      <w:tr w:rsidR="0020797A">
        <w:trPr>
          <w:trHeight w:val="90"/>
          <w:tblCellSpacing w:w="0" w:type="auto"/>
        </w:trPr>
        <w:tc>
          <w:tcPr>
            <w:tcW w:w="2048" w:type="dxa"/>
            <w:gridSpan w:val="2"/>
            <w:vAlign w:val="center"/>
          </w:tcPr>
          <w:p w:rsidR="0020797A" w:rsidRDefault="0027035F">
            <w:pPr>
              <w:spacing w:after="150"/>
            </w:pPr>
            <w:r>
              <w:rPr>
                <w:color w:val="000000"/>
              </w:rPr>
              <w:t>Name:</w:t>
            </w:r>
          </w:p>
        </w:tc>
        <w:tc>
          <w:tcPr>
            <w:tcW w:w="12352" w:type="dxa"/>
            <w:gridSpan w:val="3"/>
            <w:vAlign w:val="center"/>
          </w:tcPr>
          <w:p w:rsidR="0020797A" w:rsidRDefault="0027035F">
            <w:pPr>
              <w:spacing w:after="150"/>
            </w:pPr>
            <w:r>
              <w:rPr>
                <w:color w:val="000000"/>
              </w:rPr>
              <w:t>Jean Philippe POIRIER</w:t>
            </w:r>
          </w:p>
        </w:tc>
      </w:tr>
      <w:tr w:rsidR="0020797A">
        <w:trPr>
          <w:trHeight w:val="90"/>
          <w:tblCellSpacing w:w="0" w:type="auto"/>
        </w:trPr>
        <w:tc>
          <w:tcPr>
            <w:tcW w:w="2048" w:type="dxa"/>
            <w:gridSpan w:val="2"/>
            <w:vAlign w:val="center"/>
          </w:tcPr>
          <w:p w:rsidR="0020797A" w:rsidRDefault="0027035F">
            <w:pPr>
              <w:spacing w:after="150"/>
            </w:pPr>
            <w:r>
              <w:rPr>
                <w:color w:val="000000"/>
              </w:rPr>
              <w:t>Position:</w:t>
            </w:r>
          </w:p>
        </w:tc>
        <w:tc>
          <w:tcPr>
            <w:tcW w:w="12352" w:type="dxa"/>
            <w:gridSpan w:val="3"/>
            <w:vAlign w:val="center"/>
          </w:tcPr>
          <w:p w:rsidR="0020797A" w:rsidRDefault="0027035F">
            <w:pPr>
              <w:spacing w:after="150"/>
            </w:pPr>
            <w:r>
              <w:rPr>
                <w:color w:val="000000"/>
              </w:rPr>
              <w:t>Managing Director</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0797A"/>
        </w:tc>
      </w:tr>
      <w:tr w:rsidR="0020797A">
        <w:trPr>
          <w:trHeight w:val="90"/>
          <w:tblCellSpacing w:w="0" w:type="auto"/>
        </w:trPr>
        <w:tc>
          <w:tcPr>
            <w:tcW w:w="0" w:type="auto"/>
            <w:gridSpan w:val="5"/>
            <w:vAlign w:val="center"/>
          </w:tcPr>
          <w:p w:rsidR="0020797A" w:rsidRDefault="0027035F">
            <w:pPr>
              <w:spacing w:after="150"/>
            </w:pPr>
            <w:r>
              <w:rPr>
                <w:color w:val="000000"/>
              </w:rPr>
              <w:t>Contact details for notices:</w:t>
            </w:r>
          </w:p>
        </w:tc>
      </w:tr>
      <w:tr w:rsidR="0020797A">
        <w:trPr>
          <w:trHeight w:val="90"/>
          <w:tblCellSpacing w:w="0" w:type="auto"/>
        </w:trPr>
        <w:tc>
          <w:tcPr>
            <w:tcW w:w="2048" w:type="dxa"/>
            <w:gridSpan w:val="2"/>
            <w:vAlign w:val="center"/>
          </w:tcPr>
          <w:p w:rsidR="0020797A" w:rsidRDefault="0027035F">
            <w:pPr>
              <w:spacing w:after="150"/>
            </w:pPr>
            <w:r>
              <w:rPr>
                <w:color w:val="000000"/>
              </w:rPr>
              <w:t>Address:</w:t>
            </w:r>
          </w:p>
        </w:tc>
        <w:tc>
          <w:tcPr>
            <w:tcW w:w="12352" w:type="dxa"/>
            <w:gridSpan w:val="3"/>
            <w:vAlign w:val="center"/>
          </w:tcPr>
          <w:p w:rsidR="0020797A" w:rsidRDefault="0027035F">
            <w:pPr>
              <w:spacing w:after="150"/>
            </w:pPr>
            <w:r>
              <w:rPr>
                <w:color w:val="000000"/>
              </w:rPr>
              <w:t xml:space="preserve">Credit </w:t>
            </w:r>
            <w:r>
              <w:rPr>
                <w:color w:val="000000"/>
              </w:rPr>
              <w:t>Transaction Management Export Finance</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7035F">
            <w:pPr>
              <w:spacing w:after="150"/>
            </w:pPr>
            <w:r>
              <w:rPr>
                <w:color w:val="000000"/>
              </w:rPr>
              <w:t>Immeuble Océanie,</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7035F">
            <w:pPr>
              <w:spacing w:after="150"/>
            </w:pPr>
            <w:r>
              <w:rPr>
                <w:color w:val="000000"/>
              </w:rPr>
              <w:t>ACI: CPE02A1</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7035F">
            <w:pPr>
              <w:spacing w:after="150"/>
            </w:pPr>
            <w:r>
              <w:rPr>
                <w:color w:val="000000"/>
              </w:rPr>
              <w:t>9 rue du Débarcadère, 93500 Pantin,</w:t>
            </w:r>
          </w:p>
        </w:tc>
      </w:tr>
      <w:tr w:rsidR="0020797A">
        <w:trPr>
          <w:trHeight w:val="90"/>
          <w:tblCellSpacing w:w="0" w:type="auto"/>
        </w:trPr>
        <w:tc>
          <w:tcPr>
            <w:tcW w:w="2048" w:type="dxa"/>
            <w:gridSpan w:val="2"/>
            <w:vAlign w:val="center"/>
          </w:tcPr>
          <w:p w:rsidR="0020797A" w:rsidRDefault="0020797A"/>
        </w:tc>
        <w:tc>
          <w:tcPr>
            <w:tcW w:w="12352" w:type="dxa"/>
            <w:gridSpan w:val="3"/>
            <w:vAlign w:val="center"/>
          </w:tcPr>
          <w:p w:rsidR="0020797A" w:rsidRDefault="0027035F">
            <w:pPr>
              <w:spacing w:after="150"/>
            </w:pPr>
            <w:r>
              <w:rPr>
                <w:color w:val="000000"/>
              </w:rPr>
              <w:t>France</w:t>
            </w:r>
          </w:p>
        </w:tc>
      </w:tr>
      <w:tr w:rsidR="0020797A">
        <w:trPr>
          <w:trHeight w:val="90"/>
          <w:tblCellSpacing w:w="0" w:type="auto"/>
        </w:trPr>
        <w:tc>
          <w:tcPr>
            <w:tcW w:w="2048" w:type="dxa"/>
            <w:gridSpan w:val="2"/>
            <w:vAlign w:val="center"/>
          </w:tcPr>
          <w:p w:rsidR="0020797A" w:rsidRDefault="0027035F">
            <w:pPr>
              <w:spacing w:after="150"/>
            </w:pPr>
            <w:r>
              <w:rPr>
                <w:color w:val="000000"/>
              </w:rPr>
              <w:t>Attention:</w:t>
            </w:r>
          </w:p>
        </w:tc>
        <w:tc>
          <w:tcPr>
            <w:tcW w:w="12352" w:type="dxa"/>
            <w:gridSpan w:val="3"/>
            <w:vAlign w:val="center"/>
          </w:tcPr>
          <w:p w:rsidR="0020797A" w:rsidRDefault="0027035F">
            <w:pPr>
              <w:spacing w:after="150"/>
            </w:pPr>
            <w:r>
              <w:rPr>
                <w:color w:val="000000"/>
              </w:rPr>
              <w:t>Sylvie CASET CARRICABURU, Nadia TIDJANI</w:t>
            </w:r>
          </w:p>
        </w:tc>
      </w:tr>
      <w:tr w:rsidR="0020797A">
        <w:trPr>
          <w:trHeight w:val="90"/>
          <w:tblCellSpacing w:w="0" w:type="auto"/>
        </w:trPr>
        <w:tc>
          <w:tcPr>
            <w:tcW w:w="2048" w:type="dxa"/>
            <w:gridSpan w:val="2"/>
            <w:vAlign w:val="center"/>
          </w:tcPr>
          <w:p w:rsidR="0020797A" w:rsidRDefault="0027035F">
            <w:pPr>
              <w:spacing w:after="150"/>
            </w:pPr>
            <w:r>
              <w:rPr>
                <w:color w:val="000000"/>
              </w:rPr>
              <w:t>Telephone:</w:t>
            </w:r>
          </w:p>
        </w:tc>
        <w:tc>
          <w:tcPr>
            <w:tcW w:w="12352" w:type="dxa"/>
            <w:gridSpan w:val="3"/>
            <w:vAlign w:val="center"/>
          </w:tcPr>
          <w:p w:rsidR="0020797A" w:rsidRDefault="0027035F">
            <w:pPr>
              <w:spacing w:after="150"/>
            </w:pPr>
            <w:r>
              <w:rPr>
                <w:color w:val="000000"/>
              </w:rPr>
              <w:t>+33 1 43 16 81 69/+33 1 42 98 16 57</w:t>
            </w:r>
          </w:p>
        </w:tc>
      </w:tr>
      <w:tr w:rsidR="0020797A">
        <w:trPr>
          <w:trHeight w:val="90"/>
          <w:tblCellSpacing w:w="0" w:type="auto"/>
        </w:trPr>
        <w:tc>
          <w:tcPr>
            <w:tcW w:w="2048" w:type="dxa"/>
            <w:gridSpan w:val="2"/>
            <w:vAlign w:val="center"/>
          </w:tcPr>
          <w:p w:rsidR="0020797A" w:rsidRDefault="0027035F">
            <w:pPr>
              <w:spacing w:after="150"/>
            </w:pPr>
            <w:r>
              <w:rPr>
                <w:color w:val="000000"/>
              </w:rPr>
              <w:t>Email:</w:t>
            </w:r>
          </w:p>
        </w:tc>
        <w:tc>
          <w:tcPr>
            <w:tcW w:w="12352" w:type="dxa"/>
            <w:gridSpan w:val="3"/>
            <w:vAlign w:val="center"/>
          </w:tcPr>
          <w:p w:rsidR="0020797A" w:rsidRDefault="0027035F">
            <w:pPr>
              <w:spacing w:after="150"/>
            </w:pPr>
            <w:r>
              <w:rPr>
                <w:color w:val="000000"/>
              </w:rPr>
              <w:t>sylvie.casetcarricaburu@bnpparibas.com/nadia.tidjani@bnpparibas.com</w:t>
            </w:r>
          </w:p>
        </w:tc>
      </w:tr>
      <w:tr w:rsidR="0020797A">
        <w:trPr>
          <w:trHeight w:val="90"/>
          <w:tblCellSpacing w:w="0" w:type="auto"/>
        </w:trPr>
        <w:tc>
          <w:tcPr>
            <w:tcW w:w="0" w:type="auto"/>
            <w:gridSpan w:val="5"/>
            <w:vAlign w:val="center"/>
          </w:tcPr>
          <w:p w:rsidR="0020797A" w:rsidRDefault="0027035F">
            <w:pPr>
              <w:spacing w:after="150"/>
            </w:pPr>
            <w:bookmarkStart w:id="17" w:name="table054"/>
            <w:bookmarkEnd w:id="16"/>
            <w:r>
              <w:rPr>
                <w:b/>
                <w:color w:val="000000"/>
              </w:rPr>
              <w:t>THE ORIGINAL LENDERS</w:t>
            </w:r>
          </w:p>
        </w:tc>
      </w:tr>
      <w:tr w:rsidR="0020797A">
        <w:trPr>
          <w:trHeight w:val="90"/>
          <w:tblCellSpacing w:w="0" w:type="auto"/>
        </w:trPr>
        <w:tc>
          <w:tcPr>
            <w:tcW w:w="0" w:type="auto"/>
            <w:gridSpan w:val="5"/>
            <w:vAlign w:val="center"/>
          </w:tcPr>
          <w:p w:rsidR="0020797A" w:rsidRDefault="0027035F">
            <w:pPr>
              <w:spacing w:after="150"/>
            </w:pPr>
            <w:r>
              <w:rPr>
                <w:b/>
                <w:color w:val="000000"/>
              </w:rPr>
              <w:t>BNP PARIBAS SA</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lastRenderedPageBreak/>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Amel OUARTI</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Director – Export Finance EMEA</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Jean Philippe POIRIER</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Managing Director</w:t>
            </w:r>
          </w:p>
        </w:tc>
      </w:tr>
      <w:tr w:rsidR="0020797A">
        <w:trPr>
          <w:trHeight w:val="90"/>
          <w:tblCellSpacing w:w="0" w:type="auto"/>
        </w:trPr>
        <w:tc>
          <w:tcPr>
            <w:tcW w:w="0" w:type="auto"/>
            <w:gridSpan w:val="5"/>
            <w:vAlign w:val="center"/>
          </w:tcPr>
          <w:p w:rsidR="0020797A" w:rsidRDefault="0027035F">
            <w:pPr>
              <w:spacing w:after="150"/>
            </w:pPr>
            <w:bookmarkStart w:id="18" w:name="table055"/>
            <w:bookmarkEnd w:id="17"/>
            <w:r>
              <w:rPr>
                <w:b/>
                <w:color w:val="000000"/>
              </w:rPr>
              <w:t>BNP PARIBAS FORTIS SA/NV</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Gilles POLET</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Head of Capital Markets EMEA</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Damien HEYMANS</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Head of Export Finance Benelux</w:t>
            </w:r>
          </w:p>
        </w:tc>
      </w:tr>
      <w:tr w:rsidR="0020797A">
        <w:trPr>
          <w:trHeight w:val="90"/>
          <w:tblCellSpacing w:w="0" w:type="auto"/>
        </w:trPr>
        <w:tc>
          <w:tcPr>
            <w:tcW w:w="0" w:type="auto"/>
            <w:gridSpan w:val="5"/>
            <w:vAlign w:val="center"/>
          </w:tcPr>
          <w:p w:rsidR="0020797A" w:rsidRDefault="0027035F">
            <w:pPr>
              <w:spacing w:after="150"/>
            </w:pPr>
            <w:bookmarkStart w:id="19" w:name="table056"/>
            <w:bookmarkEnd w:id="18"/>
            <w:r>
              <w:rPr>
                <w:b/>
                <w:color w:val="000000"/>
              </w:rPr>
              <w:t>UNICREDIT BANK AG</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Michael Schwarz</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Director</w:t>
            </w:r>
          </w:p>
        </w:tc>
      </w:tr>
      <w:tr w:rsidR="0020797A">
        <w:trPr>
          <w:trHeight w:val="90"/>
          <w:tblCellSpacing w:w="0" w:type="auto"/>
        </w:trPr>
        <w:tc>
          <w:tcPr>
            <w:tcW w:w="3496" w:type="dxa"/>
            <w:gridSpan w:val="4"/>
            <w:vAlign w:val="center"/>
          </w:tcPr>
          <w:p w:rsidR="0020797A" w:rsidRDefault="0020797A"/>
        </w:tc>
        <w:tc>
          <w:tcPr>
            <w:tcW w:w="10904" w:type="dxa"/>
            <w:vAlign w:val="center"/>
          </w:tcPr>
          <w:p w:rsidR="0020797A" w:rsidRDefault="0020797A"/>
        </w:tc>
      </w:tr>
      <w:tr w:rsidR="0020797A">
        <w:trPr>
          <w:trHeight w:val="90"/>
          <w:tblCellSpacing w:w="0" w:type="auto"/>
        </w:trPr>
        <w:tc>
          <w:tcPr>
            <w:tcW w:w="3496" w:type="dxa"/>
            <w:gridSpan w:val="4"/>
            <w:vAlign w:val="center"/>
          </w:tcPr>
          <w:p w:rsidR="0020797A" w:rsidRDefault="0027035F">
            <w:pPr>
              <w:spacing w:after="150"/>
            </w:pPr>
            <w:r>
              <w:rPr>
                <w:color w:val="000000"/>
              </w:rPr>
              <w:t>Signature:</w:t>
            </w:r>
          </w:p>
        </w:tc>
        <w:tc>
          <w:tcPr>
            <w:tcW w:w="10904" w:type="dxa"/>
            <w:vAlign w:val="center"/>
          </w:tcPr>
          <w:p w:rsidR="0020797A" w:rsidRDefault="0027035F">
            <w:pPr>
              <w:spacing w:after="150"/>
            </w:pPr>
            <w:r>
              <w:rPr>
                <w:color w:val="000000"/>
              </w:rPr>
              <w:t>___________________________</w:t>
            </w:r>
          </w:p>
        </w:tc>
      </w:tr>
      <w:tr w:rsidR="0020797A">
        <w:trPr>
          <w:trHeight w:val="90"/>
          <w:tblCellSpacing w:w="0" w:type="auto"/>
        </w:trPr>
        <w:tc>
          <w:tcPr>
            <w:tcW w:w="3496" w:type="dxa"/>
            <w:gridSpan w:val="4"/>
            <w:vAlign w:val="center"/>
          </w:tcPr>
          <w:p w:rsidR="0020797A" w:rsidRDefault="0027035F">
            <w:pPr>
              <w:spacing w:after="150"/>
            </w:pPr>
            <w:r>
              <w:rPr>
                <w:color w:val="000000"/>
              </w:rPr>
              <w:t>Name:</w:t>
            </w:r>
          </w:p>
        </w:tc>
        <w:tc>
          <w:tcPr>
            <w:tcW w:w="10904" w:type="dxa"/>
            <w:vAlign w:val="center"/>
          </w:tcPr>
          <w:p w:rsidR="0020797A" w:rsidRDefault="0027035F">
            <w:pPr>
              <w:spacing w:after="150"/>
            </w:pPr>
            <w:r>
              <w:rPr>
                <w:color w:val="000000"/>
              </w:rPr>
              <w:t>Michaela Schranner</w:t>
            </w:r>
          </w:p>
        </w:tc>
      </w:tr>
      <w:tr w:rsidR="0020797A">
        <w:trPr>
          <w:trHeight w:val="90"/>
          <w:tblCellSpacing w:w="0" w:type="auto"/>
        </w:trPr>
        <w:tc>
          <w:tcPr>
            <w:tcW w:w="3496" w:type="dxa"/>
            <w:gridSpan w:val="4"/>
            <w:vAlign w:val="center"/>
          </w:tcPr>
          <w:p w:rsidR="0020797A" w:rsidRDefault="0027035F">
            <w:pPr>
              <w:spacing w:after="150"/>
            </w:pPr>
            <w:r>
              <w:rPr>
                <w:color w:val="000000"/>
              </w:rPr>
              <w:t>Position:</w:t>
            </w:r>
          </w:p>
        </w:tc>
        <w:tc>
          <w:tcPr>
            <w:tcW w:w="10904" w:type="dxa"/>
            <w:vAlign w:val="center"/>
          </w:tcPr>
          <w:p w:rsidR="0020797A" w:rsidRDefault="0027035F">
            <w:pPr>
              <w:spacing w:after="150"/>
            </w:pPr>
            <w:r>
              <w:rPr>
                <w:color w:val="000000"/>
              </w:rPr>
              <w:t>Director</w:t>
            </w:r>
          </w:p>
        </w:tc>
      </w:tr>
    </w:tbl>
    <w:bookmarkEnd w:id="19"/>
    <w:p w:rsidR="0020797A" w:rsidRDefault="0027035F">
      <w:pPr>
        <w:spacing w:after="120"/>
        <w:jc w:val="center"/>
      </w:pPr>
      <w:r>
        <w:rPr>
          <w:color w:val="000000"/>
        </w:rPr>
        <w:t xml:space="preserve">Датум 14. јануар </w:t>
      </w:r>
      <w:r>
        <w:rPr>
          <w:color w:val="000000"/>
        </w:rPr>
        <w:t>2022. године</w:t>
      </w:r>
    </w:p>
    <w:p w:rsidR="0020797A" w:rsidRDefault="0027035F">
      <w:pPr>
        <w:spacing w:after="150"/>
      </w:pPr>
      <w:r>
        <w:rPr>
          <w:color w:val="000000"/>
        </w:rPr>
        <w:t xml:space="preserve">(1) </w:t>
      </w:r>
      <w:r>
        <w:rPr>
          <w:b/>
          <w:color w:val="000000"/>
        </w:rPr>
        <w:t>РЕПУБЛИКА СРБИЈА</w:t>
      </w:r>
      <w:r>
        <w:rPr>
          <w:color w:val="000000"/>
        </w:rPr>
        <w:t>, коју заступа Влада Републике Србије, поступајући преко Министарства финансија, као Зајмопримац</w:t>
      </w:r>
    </w:p>
    <w:p w:rsidR="0020797A" w:rsidRDefault="0027035F">
      <w:pPr>
        <w:spacing w:after="150"/>
      </w:pPr>
      <w:r>
        <w:rPr>
          <w:color w:val="000000"/>
        </w:rPr>
        <w:t xml:space="preserve">(2) </w:t>
      </w:r>
      <w:r>
        <w:rPr>
          <w:b/>
          <w:color w:val="000000"/>
        </w:rPr>
        <w:t>BNP PARIBAS SA</w:t>
      </w:r>
      <w:r>
        <w:rPr>
          <w:color w:val="000000"/>
        </w:rPr>
        <w:t xml:space="preserve"> и </w:t>
      </w:r>
      <w:r>
        <w:rPr>
          <w:b/>
          <w:color w:val="000000"/>
        </w:rPr>
        <w:t>UNICREDIT BANK AG</w:t>
      </w:r>
      <w:r>
        <w:rPr>
          <w:color w:val="000000"/>
        </w:rPr>
        <w:t xml:space="preserve"> као Аранжери</w:t>
      </w:r>
    </w:p>
    <w:p w:rsidR="0020797A" w:rsidRDefault="0027035F">
      <w:pPr>
        <w:spacing w:after="150"/>
      </w:pPr>
      <w:r>
        <w:rPr>
          <w:color w:val="000000"/>
        </w:rPr>
        <w:t xml:space="preserve">(3) </w:t>
      </w:r>
      <w:r>
        <w:rPr>
          <w:b/>
          <w:color w:val="000000"/>
        </w:rPr>
        <w:t>UNICREDIT BANK AG, BNP PARIBAS FORTIS SA/NV, и BNP PARIBAS SA</w:t>
      </w:r>
      <w:r>
        <w:rPr>
          <w:color w:val="000000"/>
        </w:rPr>
        <w:t xml:space="preserve"> као Прво</w:t>
      </w:r>
      <w:r>
        <w:rPr>
          <w:color w:val="000000"/>
        </w:rPr>
        <w:t>битни зајмодавци</w:t>
      </w:r>
    </w:p>
    <w:p w:rsidR="0020797A" w:rsidRDefault="0027035F">
      <w:pPr>
        <w:spacing w:after="150"/>
      </w:pPr>
      <w:r>
        <w:rPr>
          <w:color w:val="000000"/>
        </w:rPr>
        <w:lastRenderedPageBreak/>
        <w:t xml:space="preserve">(4) </w:t>
      </w:r>
      <w:r>
        <w:rPr>
          <w:b/>
          <w:color w:val="000000"/>
        </w:rPr>
        <w:t>UNICREDIT BANK AG</w:t>
      </w:r>
      <w:r>
        <w:rPr>
          <w:color w:val="000000"/>
        </w:rPr>
        <w:t xml:space="preserve"> као Агент</w:t>
      </w:r>
    </w:p>
    <w:p w:rsidR="0020797A" w:rsidRDefault="0027035F">
      <w:pPr>
        <w:spacing w:after="150"/>
      </w:pPr>
      <w:r>
        <w:rPr>
          <w:color w:val="000000"/>
        </w:rPr>
        <w:t xml:space="preserve">(5) </w:t>
      </w:r>
      <w:r>
        <w:rPr>
          <w:b/>
          <w:color w:val="000000"/>
        </w:rPr>
        <w:t>BNP PARIBAS SA</w:t>
      </w:r>
      <w:r>
        <w:rPr>
          <w:color w:val="000000"/>
        </w:rPr>
        <w:t xml:space="preserve"> као ECA Агент</w:t>
      </w:r>
    </w:p>
    <w:p w:rsidR="0020797A" w:rsidRDefault="0027035F">
      <w:pPr>
        <w:spacing w:after="120"/>
        <w:jc w:val="center"/>
      </w:pPr>
      <w:r>
        <w:rPr>
          <w:color w:val="000000"/>
        </w:rPr>
        <w:t>УГОВОР О КРЕДИТНОМ АРАНЖМАНУ</w:t>
      </w:r>
    </w:p>
    <w:p w:rsidR="0020797A" w:rsidRDefault="0027035F">
      <w:pPr>
        <w:spacing w:after="120"/>
        <w:jc w:val="center"/>
      </w:pPr>
      <w:r>
        <w:rPr>
          <w:color w:val="000000"/>
        </w:rPr>
        <w:t xml:space="preserve">до износа од 203.775.000 евра уз гаранцију China Export &amp; Credit Insurance Corporation, за финансирање прве фазе Пројекта сакупљања и </w:t>
      </w:r>
      <w:r>
        <w:rPr>
          <w:color w:val="000000"/>
        </w:rPr>
        <w:t>пречишћавања отпадних вода централног канализационог система града Београда</w:t>
      </w:r>
    </w:p>
    <w:tbl>
      <w:tblPr>
        <w:tblW w:w="0" w:type="auto"/>
        <w:tblCellSpacing w:w="0" w:type="auto"/>
        <w:tblLook w:val="04A0" w:firstRow="1" w:lastRow="0" w:firstColumn="1" w:lastColumn="0" w:noHBand="0" w:noVBand="1"/>
      </w:tblPr>
      <w:tblGrid>
        <w:gridCol w:w="2339"/>
        <w:gridCol w:w="6904"/>
      </w:tblGrid>
      <w:tr w:rsidR="0020797A">
        <w:trPr>
          <w:trHeight w:val="90"/>
          <w:tblCellSpacing w:w="0" w:type="auto"/>
        </w:trPr>
        <w:tc>
          <w:tcPr>
            <w:tcW w:w="0" w:type="auto"/>
            <w:gridSpan w:val="2"/>
            <w:vAlign w:val="center"/>
          </w:tcPr>
          <w:p w:rsidR="0020797A" w:rsidRDefault="0027035F">
            <w:pPr>
              <w:spacing w:after="150"/>
            </w:pPr>
            <w:bookmarkStart w:id="20" w:name="table057"/>
            <w:r>
              <w:rPr>
                <w:b/>
                <w:color w:val="000000"/>
              </w:rPr>
              <w:t>САДРЖАЈ</w:t>
            </w:r>
          </w:p>
        </w:tc>
      </w:tr>
      <w:tr w:rsidR="0020797A">
        <w:trPr>
          <w:trHeight w:val="90"/>
          <w:tblCellSpacing w:w="0" w:type="auto"/>
        </w:trPr>
        <w:tc>
          <w:tcPr>
            <w:tcW w:w="0" w:type="auto"/>
            <w:gridSpan w:val="2"/>
            <w:vAlign w:val="center"/>
          </w:tcPr>
          <w:p w:rsidR="0020797A" w:rsidRDefault="0027035F">
            <w:pPr>
              <w:spacing w:after="150"/>
            </w:pPr>
            <w:r>
              <w:rPr>
                <w:b/>
                <w:color w:val="000000"/>
              </w:rPr>
              <w:t>Клаузула</w:t>
            </w:r>
          </w:p>
        </w:tc>
      </w:tr>
      <w:tr w:rsidR="0020797A">
        <w:trPr>
          <w:trHeight w:val="90"/>
          <w:tblCellSpacing w:w="0" w:type="auto"/>
        </w:trPr>
        <w:tc>
          <w:tcPr>
            <w:tcW w:w="3673" w:type="dxa"/>
            <w:vAlign w:val="center"/>
          </w:tcPr>
          <w:p w:rsidR="0020797A" w:rsidRDefault="0027035F">
            <w:pPr>
              <w:spacing w:after="150"/>
            </w:pPr>
            <w:r>
              <w:rPr>
                <w:color w:val="000000"/>
              </w:rPr>
              <w:t>1.</w:t>
            </w:r>
          </w:p>
        </w:tc>
        <w:tc>
          <w:tcPr>
            <w:tcW w:w="10727" w:type="dxa"/>
            <w:vAlign w:val="center"/>
          </w:tcPr>
          <w:p w:rsidR="0020797A" w:rsidRDefault="0027035F">
            <w:pPr>
              <w:spacing w:after="150"/>
            </w:pPr>
            <w:r>
              <w:rPr>
                <w:color w:val="000000"/>
              </w:rPr>
              <w:t>Дефиниције</w:t>
            </w:r>
          </w:p>
        </w:tc>
      </w:tr>
      <w:tr w:rsidR="0020797A">
        <w:trPr>
          <w:trHeight w:val="90"/>
          <w:tblCellSpacing w:w="0" w:type="auto"/>
        </w:trPr>
        <w:tc>
          <w:tcPr>
            <w:tcW w:w="3673" w:type="dxa"/>
            <w:vAlign w:val="center"/>
          </w:tcPr>
          <w:p w:rsidR="0020797A" w:rsidRDefault="0027035F">
            <w:pPr>
              <w:spacing w:after="150"/>
            </w:pPr>
            <w:r>
              <w:rPr>
                <w:color w:val="000000"/>
              </w:rPr>
              <w:t>2.</w:t>
            </w:r>
          </w:p>
        </w:tc>
        <w:tc>
          <w:tcPr>
            <w:tcW w:w="10727" w:type="dxa"/>
            <w:vAlign w:val="center"/>
          </w:tcPr>
          <w:p w:rsidR="0020797A" w:rsidRDefault="0027035F">
            <w:pPr>
              <w:spacing w:after="150"/>
            </w:pPr>
            <w:r>
              <w:rPr>
                <w:color w:val="000000"/>
              </w:rPr>
              <w:t>Ступање на снагу</w:t>
            </w:r>
          </w:p>
        </w:tc>
      </w:tr>
      <w:tr w:rsidR="0020797A">
        <w:trPr>
          <w:trHeight w:val="90"/>
          <w:tblCellSpacing w:w="0" w:type="auto"/>
        </w:trPr>
        <w:tc>
          <w:tcPr>
            <w:tcW w:w="3673" w:type="dxa"/>
            <w:vAlign w:val="center"/>
          </w:tcPr>
          <w:p w:rsidR="0020797A" w:rsidRDefault="0027035F">
            <w:pPr>
              <w:spacing w:after="150"/>
            </w:pPr>
            <w:r>
              <w:rPr>
                <w:color w:val="000000"/>
              </w:rPr>
              <w:t>3.</w:t>
            </w:r>
          </w:p>
        </w:tc>
        <w:tc>
          <w:tcPr>
            <w:tcW w:w="10727" w:type="dxa"/>
            <w:vAlign w:val="center"/>
          </w:tcPr>
          <w:p w:rsidR="0020797A" w:rsidRDefault="0027035F">
            <w:pPr>
              <w:spacing w:after="150"/>
            </w:pPr>
            <w:r>
              <w:rPr>
                <w:color w:val="000000"/>
              </w:rPr>
              <w:t>Кредитни аранжман</w:t>
            </w:r>
          </w:p>
        </w:tc>
      </w:tr>
      <w:tr w:rsidR="0020797A">
        <w:trPr>
          <w:trHeight w:val="90"/>
          <w:tblCellSpacing w:w="0" w:type="auto"/>
        </w:trPr>
        <w:tc>
          <w:tcPr>
            <w:tcW w:w="3673" w:type="dxa"/>
            <w:vAlign w:val="center"/>
          </w:tcPr>
          <w:p w:rsidR="0020797A" w:rsidRDefault="0027035F">
            <w:pPr>
              <w:spacing w:after="150"/>
            </w:pPr>
            <w:r>
              <w:rPr>
                <w:color w:val="000000"/>
              </w:rPr>
              <w:t>4.</w:t>
            </w:r>
          </w:p>
        </w:tc>
        <w:tc>
          <w:tcPr>
            <w:tcW w:w="10727" w:type="dxa"/>
            <w:vAlign w:val="center"/>
          </w:tcPr>
          <w:p w:rsidR="0020797A" w:rsidRDefault="0027035F">
            <w:pPr>
              <w:spacing w:after="150"/>
            </w:pPr>
            <w:r>
              <w:rPr>
                <w:color w:val="000000"/>
              </w:rPr>
              <w:t>Сврха</w:t>
            </w:r>
          </w:p>
        </w:tc>
      </w:tr>
      <w:tr w:rsidR="0020797A">
        <w:trPr>
          <w:trHeight w:val="90"/>
          <w:tblCellSpacing w:w="0" w:type="auto"/>
        </w:trPr>
        <w:tc>
          <w:tcPr>
            <w:tcW w:w="3673" w:type="dxa"/>
            <w:vAlign w:val="center"/>
          </w:tcPr>
          <w:p w:rsidR="0020797A" w:rsidRDefault="0027035F">
            <w:pPr>
              <w:spacing w:after="150"/>
            </w:pPr>
            <w:r>
              <w:rPr>
                <w:color w:val="000000"/>
              </w:rPr>
              <w:t>5.</w:t>
            </w:r>
          </w:p>
        </w:tc>
        <w:tc>
          <w:tcPr>
            <w:tcW w:w="10727" w:type="dxa"/>
            <w:vAlign w:val="center"/>
          </w:tcPr>
          <w:p w:rsidR="0020797A" w:rsidRDefault="0027035F">
            <w:pPr>
              <w:spacing w:after="150"/>
            </w:pPr>
            <w:r>
              <w:rPr>
                <w:color w:val="000000"/>
              </w:rPr>
              <w:t>Услови коришћења</w:t>
            </w:r>
          </w:p>
        </w:tc>
      </w:tr>
      <w:tr w:rsidR="0020797A">
        <w:trPr>
          <w:trHeight w:val="90"/>
          <w:tblCellSpacing w:w="0" w:type="auto"/>
        </w:trPr>
        <w:tc>
          <w:tcPr>
            <w:tcW w:w="3673" w:type="dxa"/>
            <w:vAlign w:val="center"/>
          </w:tcPr>
          <w:p w:rsidR="0020797A" w:rsidRDefault="0027035F">
            <w:pPr>
              <w:spacing w:after="150"/>
            </w:pPr>
            <w:r>
              <w:rPr>
                <w:color w:val="000000"/>
              </w:rPr>
              <w:t>6.</w:t>
            </w:r>
          </w:p>
        </w:tc>
        <w:tc>
          <w:tcPr>
            <w:tcW w:w="10727" w:type="dxa"/>
            <w:vAlign w:val="center"/>
          </w:tcPr>
          <w:p w:rsidR="0020797A" w:rsidRDefault="0027035F">
            <w:pPr>
              <w:spacing w:after="150"/>
            </w:pPr>
            <w:r>
              <w:rPr>
                <w:color w:val="000000"/>
              </w:rPr>
              <w:t>Коришћење средстава</w:t>
            </w:r>
          </w:p>
        </w:tc>
      </w:tr>
      <w:tr w:rsidR="0020797A">
        <w:trPr>
          <w:trHeight w:val="90"/>
          <w:tblCellSpacing w:w="0" w:type="auto"/>
        </w:trPr>
        <w:tc>
          <w:tcPr>
            <w:tcW w:w="3673" w:type="dxa"/>
            <w:vAlign w:val="center"/>
          </w:tcPr>
          <w:p w:rsidR="0020797A" w:rsidRDefault="0027035F">
            <w:pPr>
              <w:spacing w:after="150"/>
            </w:pPr>
            <w:r>
              <w:rPr>
                <w:color w:val="000000"/>
              </w:rPr>
              <w:t>7.</w:t>
            </w:r>
          </w:p>
        </w:tc>
        <w:tc>
          <w:tcPr>
            <w:tcW w:w="10727" w:type="dxa"/>
            <w:vAlign w:val="center"/>
          </w:tcPr>
          <w:p w:rsidR="0020797A" w:rsidRDefault="0027035F">
            <w:pPr>
              <w:spacing w:after="150"/>
            </w:pPr>
            <w:r>
              <w:rPr>
                <w:color w:val="000000"/>
              </w:rPr>
              <w:t>Отплата</w:t>
            </w:r>
          </w:p>
        </w:tc>
      </w:tr>
      <w:tr w:rsidR="0020797A">
        <w:trPr>
          <w:trHeight w:val="90"/>
          <w:tblCellSpacing w:w="0" w:type="auto"/>
        </w:trPr>
        <w:tc>
          <w:tcPr>
            <w:tcW w:w="3673" w:type="dxa"/>
            <w:vAlign w:val="center"/>
          </w:tcPr>
          <w:p w:rsidR="0020797A" w:rsidRDefault="0027035F">
            <w:pPr>
              <w:spacing w:after="150"/>
            </w:pPr>
            <w:r>
              <w:rPr>
                <w:color w:val="000000"/>
              </w:rPr>
              <w:t>8.</w:t>
            </w:r>
          </w:p>
        </w:tc>
        <w:tc>
          <w:tcPr>
            <w:tcW w:w="10727" w:type="dxa"/>
            <w:vAlign w:val="center"/>
          </w:tcPr>
          <w:p w:rsidR="0020797A" w:rsidRDefault="0027035F">
            <w:pPr>
              <w:spacing w:after="150"/>
            </w:pPr>
            <w:r>
              <w:rPr>
                <w:color w:val="000000"/>
              </w:rPr>
              <w:t>Превремена отплата и отказивање</w:t>
            </w:r>
          </w:p>
        </w:tc>
      </w:tr>
      <w:tr w:rsidR="0020797A">
        <w:trPr>
          <w:trHeight w:val="90"/>
          <w:tblCellSpacing w:w="0" w:type="auto"/>
        </w:trPr>
        <w:tc>
          <w:tcPr>
            <w:tcW w:w="3673" w:type="dxa"/>
            <w:vAlign w:val="center"/>
          </w:tcPr>
          <w:p w:rsidR="0020797A" w:rsidRDefault="0027035F">
            <w:pPr>
              <w:spacing w:after="150"/>
            </w:pPr>
            <w:r>
              <w:rPr>
                <w:color w:val="000000"/>
              </w:rPr>
              <w:t>9.</w:t>
            </w:r>
          </w:p>
        </w:tc>
        <w:tc>
          <w:tcPr>
            <w:tcW w:w="10727" w:type="dxa"/>
            <w:vAlign w:val="center"/>
          </w:tcPr>
          <w:p w:rsidR="0020797A" w:rsidRDefault="0027035F">
            <w:pPr>
              <w:spacing w:after="150"/>
            </w:pPr>
            <w:r>
              <w:rPr>
                <w:color w:val="000000"/>
              </w:rPr>
              <w:t>Камата</w:t>
            </w:r>
          </w:p>
        </w:tc>
      </w:tr>
      <w:tr w:rsidR="0020797A">
        <w:trPr>
          <w:trHeight w:val="90"/>
          <w:tblCellSpacing w:w="0" w:type="auto"/>
        </w:trPr>
        <w:tc>
          <w:tcPr>
            <w:tcW w:w="3673" w:type="dxa"/>
            <w:vAlign w:val="center"/>
          </w:tcPr>
          <w:p w:rsidR="0020797A" w:rsidRDefault="0027035F">
            <w:pPr>
              <w:spacing w:after="150"/>
            </w:pPr>
            <w:r>
              <w:rPr>
                <w:color w:val="000000"/>
              </w:rPr>
              <w:t>10.</w:t>
            </w:r>
          </w:p>
        </w:tc>
        <w:tc>
          <w:tcPr>
            <w:tcW w:w="10727" w:type="dxa"/>
            <w:vAlign w:val="center"/>
          </w:tcPr>
          <w:p w:rsidR="0020797A" w:rsidRDefault="0027035F">
            <w:pPr>
              <w:spacing w:after="150"/>
            </w:pPr>
            <w:r>
              <w:rPr>
                <w:color w:val="000000"/>
              </w:rPr>
              <w:t>Каматни периоди</w:t>
            </w:r>
          </w:p>
        </w:tc>
      </w:tr>
      <w:tr w:rsidR="0020797A">
        <w:trPr>
          <w:trHeight w:val="90"/>
          <w:tblCellSpacing w:w="0" w:type="auto"/>
        </w:trPr>
        <w:tc>
          <w:tcPr>
            <w:tcW w:w="3673" w:type="dxa"/>
            <w:vAlign w:val="center"/>
          </w:tcPr>
          <w:p w:rsidR="0020797A" w:rsidRDefault="0027035F">
            <w:pPr>
              <w:spacing w:after="150"/>
            </w:pPr>
            <w:r>
              <w:rPr>
                <w:color w:val="000000"/>
              </w:rPr>
              <w:t>11.</w:t>
            </w:r>
          </w:p>
        </w:tc>
        <w:tc>
          <w:tcPr>
            <w:tcW w:w="10727" w:type="dxa"/>
            <w:vAlign w:val="center"/>
          </w:tcPr>
          <w:p w:rsidR="0020797A" w:rsidRDefault="0027035F">
            <w:pPr>
              <w:spacing w:after="150"/>
            </w:pPr>
            <w:r>
              <w:rPr>
                <w:color w:val="000000"/>
              </w:rPr>
              <w:t>Измене у обрачуну камате</w:t>
            </w:r>
          </w:p>
        </w:tc>
      </w:tr>
      <w:tr w:rsidR="0020797A">
        <w:trPr>
          <w:trHeight w:val="90"/>
          <w:tblCellSpacing w:w="0" w:type="auto"/>
        </w:trPr>
        <w:tc>
          <w:tcPr>
            <w:tcW w:w="3673" w:type="dxa"/>
            <w:vAlign w:val="center"/>
          </w:tcPr>
          <w:p w:rsidR="0020797A" w:rsidRDefault="0027035F">
            <w:pPr>
              <w:spacing w:after="150"/>
            </w:pPr>
            <w:r>
              <w:rPr>
                <w:color w:val="000000"/>
              </w:rPr>
              <w:t>12.</w:t>
            </w:r>
          </w:p>
        </w:tc>
        <w:tc>
          <w:tcPr>
            <w:tcW w:w="10727" w:type="dxa"/>
            <w:vAlign w:val="center"/>
          </w:tcPr>
          <w:p w:rsidR="0020797A" w:rsidRDefault="0027035F">
            <w:pPr>
              <w:spacing w:after="150"/>
            </w:pPr>
            <w:r>
              <w:rPr>
                <w:color w:val="000000"/>
              </w:rPr>
              <w:t>Накнаде и Sinosure премија</w:t>
            </w:r>
          </w:p>
        </w:tc>
      </w:tr>
      <w:tr w:rsidR="0020797A">
        <w:trPr>
          <w:trHeight w:val="90"/>
          <w:tblCellSpacing w:w="0" w:type="auto"/>
        </w:trPr>
        <w:tc>
          <w:tcPr>
            <w:tcW w:w="3673" w:type="dxa"/>
            <w:vAlign w:val="center"/>
          </w:tcPr>
          <w:p w:rsidR="0020797A" w:rsidRDefault="0027035F">
            <w:pPr>
              <w:spacing w:after="150"/>
            </w:pPr>
            <w:r>
              <w:rPr>
                <w:color w:val="000000"/>
              </w:rPr>
              <w:t>13.</w:t>
            </w:r>
          </w:p>
        </w:tc>
        <w:tc>
          <w:tcPr>
            <w:tcW w:w="10727" w:type="dxa"/>
            <w:vAlign w:val="center"/>
          </w:tcPr>
          <w:p w:rsidR="0020797A" w:rsidRDefault="0027035F">
            <w:pPr>
              <w:spacing w:after="150"/>
            </w:pPr>
            <w:r>
              <w:rPr>
                <w:color w:val="000000"/>
              </w:rPr>
              <w:t>Бруто порез и рефундирање</w:t>
            </w:r>
          </w:p>
        </w:tc>
      </w:tr>
      <w:tr w:rsidR="0020797A">
        <w:trPr>
          <w:trHeight w:val="90"/>
          <w:tblCellSpacing w:w="0" w:type="auto"/>
        </w:trPr>
        <w:tc>
          <w:tcPr>
            <w:tcW w:w="3673" w:type="dxa"/>
            <w:vAlign w:val="center"/>
          </w:tcPr>
          <w:p w:rsidR="0020797A" w:rsidRDefault="0027035F">
            <w:pPr>
              <w:spacing w:after="150"/>
            </w:pPr>
            <w:r>
              <w:rPr>
                <w:color w:val="000000"/>
              </w:rPr>
              <w:t>14.</w:t>
            </w:r>
          </w:p>
        </w:tc>
        <w:tc>
          <w:tcPr>
            <w:tcW w:w="10727" w:type="dxa"/>
            <w:vAlign w:val="center"/>
          </w:tcPr>
          <w:p w:rsidR="0020797A" w:rsidRDefault="0027035F">
            <w:pPr>
              <w:spacing w:after="150"/>
            </w:pPr>
            <w:r>
              <w:rPr>
                <w:color w:val="000000"/>
              </w:rPr>
              <w:t>Повећани трошкови</w:t>
            </w:r>
          </w:p>
        </w:tc>
      </w:tr>
      <w:tr w:rsidR="0020797A">
        <w:trPr>
          <w:trHeight w:val="90"/>
          <w:tblCellSpacing w:w="0" w:type="auto"/>
        </w:trPr>
        <w:tc>
          <w:tcPr>
            <w:tcW w:w="3673" w:type="dxa"/>
            <w:vAlign w:val="center"/>
          </w:tcPr>
          <w:p w:rsidR="0020797A" w:rsidRDefault="0027035F">
            <w:pPr>
              <w:spacing w:after="150"/>
            </w:pPr>
            <w:r>
              <w:rPr>
                <w:color w:val="000000"/>
              </w:rPr>
              <w:t>15.</w:t>
            </w:r>
          </w:p>
        </w:tc>
        <w:tc>
          <w:tcPr>
            <w:tcW w:w="10727" w:type="dxa"/>
            <w:vAlign w:val="center"/>
          </w:tcPr>
          <w:p w:rsidR="0020797A" w:rsidRDefault="0027035F">
            <w:pPr>
              <w:spacing w:after="150"/>
            </w:pPr>
            <w:r>
              <w:rPr>
                <w:color w:val="000000"/>
              </w:rPr>
              <w:t>Друга обештећења</w:t>
            </w:r>
          </w:p>
        </w:tc>
      </w:tr>
      <w:tr w:rsidR="0020797A">
        <w:trPr>
          <w:trHeight w:val="90"/>
          <w:tblCellSpacing w:w="0" w:type="auto"/>
        </w:trPr>
        <w:tc>
          <w:tcPr>
            <w:tcW w:w="3673" w:type="dxa"/>
            <w:vAlign w:val="center"/>
          </w:tcPr>
          <w:p w:rsidR="0020797A" w:rsidRDefault="0027035F">
            <w:pPr>
              <w:spacing w:after="150"/>
            </w:pPr>
            <w:r>
              <w:rPr>
                <w:color w:val="000000"/>
              </w:rPr>
              <w:t>16.</w:t>
            </w:r>
          </w:p>
        </w:tc>
        <w:tc>
          <w:tcPr>
            <w:tcW w:w="10727" w:type="dxa"/>
            <w:vAlign w:val="center"/>
          </w:tcPr>
          <w:p w:rsidR="0020797A" w:rsidRDefault="0027035F">
            <w:pPr>
              <w:spacing w:after="150"/>
            </w:pPr>
            <w:r>
              <w:rPr>
                <w:color w:val="000000"/>
              </w:rPr>
              <w:t>Ублажавање од стране зајмодаваца</w:t>
            </w:r>
          </w:p>
        </w:tc>
      </w:tr>
      <w:tr w:rsidR="0020797A">
        <w:trPr>
          <w:trHeight w:val="90"/>
          <w:tblCellSpacing w:w="0" w:type="auto"/>
        </w:trPr>
        <w:tc>
          <w:tcPr>
            <w:tcW w:w="3673" w:type="dxa"/>
            <w:vAlign w:val="center"/>
          </w:tcPr>
          <w:p w:rsidR="0020797A" w:rsidRDefault="0027035F">
            <w:pPr>
              <w:spacing w:after="150"/>
            </w:pPr>
            <w:r>
              <w:rPr>
                <w:color w:val="000000"/>
              </w:rPr>
              <w:t>17.</w:t>
            </w:r>
          </w:p>
        </w:tc>
        <w:tc>
          <w:tcPr>
            <w:tcW w:w="10727" w:type="dxa"/>
            <w:vAlign w:val="center"/>
          </w:tcPr>
          <w:p w:rsidR="0020797A" w:rsidRDefault="0027035F">
            <w:pPr>
              <w:spacing w:after="150"/>
            </w:pPr>
            <w:r>
              <w:rPr>
                <w:color w:val="000000"/>
              </w:rPr>
              <w:t>Трошкови и издаци</w:t>
            </w:r>
          </w:p>
        </w:tc>
      </w:tr>
      <w:tr w:rsidR="0020797A">
        <w:trPr>
          <w:trHeight w:val="90"/>
          <w:tblCellSpacing w:w="0" w:type="auto"/>
        </w:trPr>
        <w:tc>
          <w:tcPr>
            <w:tcW w:w="3673" w:type="dxa"/>
            <w:vAlign w:val="center"/>
          </w:tcPr>
          <w:p w:rsidR="0020797A" w:rsidRDefault="0027035F">
            <w:pPr>
              <w:spacing w:after="150"/>
            </w:pPr>
            <w:r>
              <w:rPr>
                <w:color w:val="000000"/>
              </w:rPr>
              <w:t>18.</w:t>
            </w:r>
          </w:p>
        </w:tc>
        <w:tc>
          <w:tcPr>
            <w:tcW w:w="10727" w:type="dxa"/>
            <w:vAlign w:val="center"/>
          </w:tcPr>
          <w:p w:rsidR="0020797A" w:rsidRDefault="0027035F">
            <w:pPr>
              <w:spacing w:after="150"/>
            </w:pPr>
            <w:r>
              <w:rPr>
                <w:color w:val="000000"/>
              </w:rPr>
              <w:t>Изјаве</w:t>
            </w:r>
          </w:p>
        </w:tc>
      </w:tr>
      <w:tr w:rsidR="0020797A">
        <w:trPr>
          <w:trHeight w:val="90"/>
          <w:tblCellSpacing w:w="0" w:type="auto"/>
        </w:trPr>
        <w:tc>
          <w:tcPr>
            <w:tcW w:w="3673" w:type="dxa"/>
            <w:vAlign w:val="center"/>
          </w:tcPr>
          <w:p w:rsidR="0020797A" w:rsidRDefault="0027035F">
            <w:pPr>
              <w:spacing w:after="150"/>
            </w:pPr>
            <w:r>
              <w:rPr>
                <w:color w:val="000000"/>
              </w:rPr>
              <w:t>19.</w:t>
            </w:r>
          </w:p>
        </w:tc>
        <w:tc>
          <w:tcPr>
            <w:tcW w:w="10727" w:type="dxa"/>
            <w:vAlign w:val="center"/>
          </w:tcPr>
          <w:p w:rsidR="0020797A" w:rsidRDefault="0027035F">
            <w:pPr>
              <w:spacing w:after="150"/>
            </w:pPr>
            <w:r>
              <w:rPr>
                <w:color w:val="000000"/>
              </w:rPr>
              <w:t>Информисање</w:t>
            </w:r>
          </w:p>
        </w:tc>
      </w:tr>
      <w:tr w:rsidR="0020797A">
        <w:trPr>
          <w:trHeight w:val="90"/>
          <w:tblCellSpacing w:w="0" w:type="auto"/>
        </w:trPr>
        <w:tc>
          <w:tcPr>
            <w:tcW w:w="3673" w:type="dxa"/>
            <w:vAlign w:val="center"/>
          </w:tcPr>
          <w:p w:rsidR="0020797A" w:rsidRDefault="0027035F">
            <w:pPr>
              <w:spacing w:after="150"/>
            </w:pPr>
            <w:r>
              <w:rPr>
                <w:color w:val="000000"/>
              </w:rPr>
              <w:t>20.</w:t>
            </w:r>
          </w:p>
        </w:tc>
        <w:tc>
          <w:tcPr>
            <w:tcW w:w="10727" w:type="dxa"/>
            <w:vAlign w:val="center"/>
          </w:tcPr>
          <w:p w:rsidR="0020797A" w:rsidRDefault="0027035F">
            <w:pPr>
              <w:spacing w:after="150"/>
            </w:pPr>
            <w:r>
              <w:rPr>
                <w:color w:val="000000"/>
              </w:rPr>
              <w:t>Опште обавезе</w:t>
            </w:r>
          </w:p>
        </w:tc>
      </w:tr>
      <w:tr w:rsidR="0020797A">
        <w:trPr>
          <w:trHeight w:val="90"/>
          <w:tblCellSpacing w:w="0" w:type="auto"/>
        </w:trPr>
        <w:tc>
          <w:tcPr>
            <w:tcW w:w="3673" w:type="dxa"/>
            <w:vAlign w:val="center"/>
          </w:tcPr>
          <w:p w:rsidR="0020797A" w:rsidRDefault="0027035F">
            <w:pPr>
              <w:spacing w:after="150"/>
            </w:pPr>
            <w:r>
              <w:rPr>
                <w:color w:val="000000"/>
              </w:rPr>
              <w:t>21.</w:t>
            </w:r>
          </w:p>
        </w:tc>
        <w:tc>
          <w:tcPr>
            <w:tcW w:w="10727" w:type="dxa"/>
            <w:vAlign w:val="center"/>
          </w:tcPr>
          <w:p w:rsidR="0020797A" w:rsidRDefault="0027035F">
            <w:pPr>
              <w:spacing w:after="150"/>
            </w:pPr>
            <w:r>
              <w:rPr>
                <w:color w:val="000000"/>
              </w:rPr>
              <w:t>Случај неиспуњења обавеза</w:t>
            </w:r>
          </w:p>
        </w:tc>
      </w:tr>
      <w:tr w:rsidR="0020797A">
        <w:trPr>
          <w:trHeight w:val="90"/>
          <w:tblCellSpacing w:w="0" w:type="auto"/>
        </w:trPr>
        <w:tc>
          <w:tcPr>
            <w:tcW w:w="3673" w:type="dxa"/>
            <w:vAlign w:val="center"/>
          </w:tcPr>
          <w:p w:rsidR="0020797A" w:rsidRDefault="0027035F">
            <w:pPr>
              <w:spacing w:after="150"/>
            </w:pPr>
            <w:r>
              <w:rPr>
                <w:color w:val="000000"/>
              </w:rPr>
              <w:t>22.</w:t>
            </w:r>
          </w:p>
        </w:tc>
        <w:tc>
          <w:tcPr>
            <w:tcW w:w="10727" w:type="dxa"/>
            <w:vAlign w:val="center"/>
          </w:tcPr>
          <w:p w:rsidR="0020797A" w:rsidRDefault="0027035F">
            <w:pPr>
              <w:spacing w:after="150"/>
            </w:pPr>
            <w:r>
              <w:rPr>
                <w:color w:val="000000"/>
              </w:rPr>
              <w:t>Суброгација</w:t>
            </w:r>
          </w:p>
        </w:tc>
      </w:tr>
      <w:tr w:rsidR="0020797A">
        <w:trPr>
          <w:trHeight w:val="90"/>
          <w:tblCellSpacing w:w="0" w:type="auto"/>
        </w:trPr>
        <w:tc>
          <w:tcPr>
            <w:tcW w:w="3673" w:type="dxa"/>
            <w:vAlign w:val="center"/>
          </w:tcPr>
          <w:p w:rsidR="0020797A" w:rsidRDefault="0027035F">
            <w:pPr>
              <w:spacing w:after="150"/>
            </w:pPr>
            <w:r>
              <w:rPr>
                <w:color w:val="000000"/>
              </w:rPr>
              <w:lastRenderedPageBreak/>
              <w:t>23.</w:t>
            </w:r>
          </w:p>
        </w:tc>
        <w:tc>
          <w:tcPr>
            <w:tcW w:w="10727" w:type="dxa"/>
            <w:vAlign w:val="center"/>
          </w:tcPr>
          <w:p w:rsidR="0020797A" w:rsidRDefault="0027035F">
            <w:pPr>
              <w:spacing w:after="150"/>
            </w:pPr>
            <w:r>
              <w:rPr>
                <w:color w:val="000000"/>
              </w:rPr>
              <w:t>Промене зајмодаваца</w:t>
            </w:r>
          </w:p>
        </w:tc>
      </w:tr>
      <w:tr w:rsidR="0020797A">
        <w:trPr>
          <w:trHeight w:val="90"/>
          <w:tblCellSpacing w:w="0" w:type="auto"/>
        </w:trPr>
        <w:tc>
          <w:tcPr>
            <w:tcW w:w="3673" w:type="dxa"/>
            <w:vAlign w:val="center"/>
          </w:tcPr>
          <w:p w:rsidR="0020797A" w:rsidRDefault="0027035F">
            <w:pPr>
              <w:spacing w:after="150"/>
            </w:pPr>
            <w:r>
              <w:rPr>
                <w:color w:val="000000"/>
              </w:rPr>
              <w:t>24.</w:t>
            </w:r>
          </w:p>
        </w:tc>
        <w:tc>
          <w:tcPr>
            <w:tcW w:w="10727" w:type="dxa"/>
            <w:vAlign w:val="center"/>
          </w:tcPr>
          <w:p w:rsidR="0020797A" w:rsidRDefault="0027035F">
            <w:pPr>
              <w:spacing w:after="150"/>
            </w:pPr>
            <w:r>
              <w:rPr>
                <w:color w:val="000000"/>
              </w:rPr>
              <w:t>Промена зајмопримца</w:t>
            </w:r>
          </w:p>
        </w:tc>
      </w:tr>
      <w:tr w:rsidR="0020797A">
        <w:trPr>
          <w:trHeight w:val="90"/>
          <w:tblCellSpacing w:w="0" w:type="auto"/>
        </w:trPr>
        <w:tc>
          <w:tcPr>
            <w:tcW w:w="3673" w:type="dxa"/>
            <w:vAlign w:val="center"/>
          </w:tcPr>
          <w:p w:rsidR="0020797A" w:rsidRDefault="0027035F">
            <w:pPr>
              <w:spacing w:after="150"/>
            </w:pPr>
            <w:r>
              <w:rPr>
                <w:color w:val="000000"/>
              </w:rPr>
              <w:t>25.</w:t>
            </w:r>
          </w:p>
        </w:tc>
        <w:tc>
          <w:tcPr>
            <w:tcW w:w="10727" w:type="dxa"/>
            <w:vAlign w:val="center"/>
          </w:tcPr>
          <w:p w:rsidR="0020797A" w:rsidRDefault="0027035F">
            <w:pPr>
              <w:spacing w:after="150"/>
            </w:pPr>
            <w:r>
              <w:rPr>
                <w:color w:val="000000"/>
              </w:rPr>
              <w:t>Улога агента и аранжера</w:t>
            </w:r>
          </w:p>
        </w:tc>
      </w:tr>
      <w:tr w:rsidR="0020797A">
        <w:trPr>
          <w:trHeight w:val="90"/>
          <w:tblCellSpacing w:w="0" w:type="auto"/>
        </w:trPr>
        <w:tc>
          <w:tcPr>
            <w:tcW w:w="3673" w:type="dxa"/>
            <w:vAlign w:val="center"/>
          </w:tcPr>
          <w:p w:rsidR="0020797A" w:rsidRDefault="0027035F">
            <w:pPr>
              <w:spacing w:after="150"/>
            </w:pPr>
            <w:r>
              <w:rPr>
                <w:color w:val="000000"/>
              </w:rPr>
              <w:t>26.</w:t>
            </w:r>
          </w:p>
        </w:tc>
        <w:tc>
          <w:tcPr>
            <w:tcW w:w="10727" w:type="dxa"/>
            <w:vAlign w:val="center"/>
          </w:tcPr>
          <w:p w:rsidR="0020797A" w:rsidRDefault="0027035F">
            <w:pPr>
              <w:spacing w:after="150"/>
            </w:pPr>
            <w:r>
              <w:rPr>
                <w:color w:val="000000"/>
              </w:rPr>
              <w:t>Улога ECA Aгента</w:t>
            </w:r>
          </w:p>
        </w:tc>
      </w:tr>
      <w:tr w:rsidR="0020797A">
        <w:trPr>
          <w:trHeight w:val="90"/>
          <w:tblCellSpacing w:w="0" w:type="auto"/>
        </w:trPr>
        <w:tc>
          <w:tcPr>
            <w:tcW w:w="3673" w:type="dxa"/>
            <w:vAlign w:val="center"/>
          </w:tcPr>
          <w:p w:rsidR="0020797A" w:rsidRDefault="0027035F">
            <w:pPr>
              <w:spacing w:after="150"/>
            </w:pPr>
            <w:r>
              <w:rPr>
                <w:color w:val="000000"/>
              </w:rPr>
              <w:t>27.</w:t>
            </w:r>
          </w:p>
        </w:tc>
        <w:tc>
          <w:tcPr>
            <w:tcW w:w="10727" w:type="dxa"/>
            <w:vAlign w:val="center"/>
          </w:tcPr>
          <w:p w:rsidR="0020797A" w:rsidRDefault="0027035F">
            <w:pPr>
              <w:spacing w:after="150"/>
            </w:pPr>
            <w:r>
              <w:rPr>
                <w:color w:val="000000"/>
              </w:rPr>
              <w:t>Пословање страна кредитног аранжмана</w:t>
            </w:r>
          </w:p>
        </w:tc>
      </w:tr>
      <w:tr w:rsidR="0020797A">
        <w:trPr>
          <w:trHeight w:val="90"/>
          <w:tblCellSpacing w:w="0" w:type="auto"/>
        </w:trPr>
        <w:tc>
          <w:tcPr>
            <w:tcW w:w="3673" w:type="dxa"/>
            <w:vAlign w:val="center"/>
          </w:tcPr>
          <w:p w:rsidR="0020797A" w:rsidRDefault="0027035F">
            <w:pPr>
              <w:spacing w:after="150"/>
            </w:pPr>
            <w:r>
              <w:rPr>
                <w:color w:val="000000"/>
              </w:rPr>
              <w:t>28.</w:t>
            </w:r>
          </w:p>
        </w:tc>
        <w:tc>
          <w:tcPr>
            <w:tcW w:w="10727" w:type="dxa"/>
            <w:vAlign w:val="center"/>
          </w:tcPr>
          <w:p w:rsidR="0020797A" w:rsidRDefault="0027035F">
            <w:pPr>
              <w:spacing w:after="150"/>
            </w:pPr>
            <w:r>
              <w:rPr>
                <w:color w:val="000000"/>
              </w:rPr>
              <w:t xml:space="preserve">Прерасподела међу странама </w:t>
            </w:r>
            <w:r>
              <w:rPr>
                <w:color w:val="000000"/>
              </w:rPr>
              <w:t>кредитног аранжмана</w:t>
            </w:r>
          </w:p>
        </w:tc>
      </w:tr>
      <w:tr w:rsidR="0020797A">
        <w:trPr>
          <w:trHeight w:val="90"/>
          <w:tblCellSpacing w:w="0" w:type="auto"/>
        </w:trPr>
        <w:tc>
          <w:tcPr>
            <w:tcW w:w="3673" w:type="dxa"/>
            <w:vAlign w:val="center"/>
          </w:tcPr>
          <w:p w:rsidR="0020797A" w:rsidRDefault="0027035F">
            <w:pPr>
              <w:spacing w:after="150"/>
            </w:pPr>
            <w:r>
              <w:rPr>
                <w:color w:val="000000"/>
              </w:rPr>
              <w:t>29.</w:t>
            </w:r>
          </w:p>
        </w:tc>
        <w:tc>
          <w:tcPr>
            <w:tcW w:w="10727" w:type="dxa"/>
            <w:vAlign w:val="center"/>
          </w:tcPr>
          <w:p w:rsidR="0020797A" w:rsidRDefault="0027035F">
            <w:pPr>
              <w:spacing w:after="150"/>
            </w:pPr>
            <w:r>
              <w:rPr>
                <w:color w:val="000000"/>
              </w:rPr>
              <w:t>Механизми плаћања</w:t>
            </w:r>
          </w:p>
        </w:tc>
      </w:tr>
      <w:tr w:rsidR="0020797A">
        <w:trPr>
          <w:trHeight w:val="90"/>
          <w:tblCellSpacing w:w="0" w:type="auto"/>
        </w:trPr>
        <w:tc>
          <w:tcPr>
            <w:tcW w:w="3673" w:type="dxa"/>
            <w:vAlign w:val="center"/>
          </w:tcPr>
          <w:p w:rsidR="0020797A" w:rsidRDefault="0027035F">
            <w:pPr>
              <w:spacing w:after="150"/>
            </w:pPr>
            <w:r>
              <w:rPr>
                <w:color w:val="000000"/>
              </w:rPr>
              <w:t>30.</w:t>
            </w:r>
          </w:p>
        </w:tc>
        <w:tc>
          <w:tcPr>
            <w:tcW w:w="10727" w:type="dxa"/>
            <w:vAlign w:val="center"/>
          </w:tcPr>
          <w:p w:rsidR="0020797A" w:rsidRDefault="0027035F">
            <w:pPr>
              <w:spacing w:after="150"/>
            </w:pPr>
            <w:r>
              <w:rPr>
                <w:color w:val="000000"/>
              </w:rPr>
              <w:t>Поравнање</w:t>
            </w:r>
          </w:p>
        </w:tc>
      </w:tr>
      <w:tr w:rsidR="0020797A">
        <w:trPr>
          <w:trHeight w:val="90"/>
          <w:tblCellSpacing w:w="0" w:type="auto"/>
        </w:trPr>
        <w:tc>
          <w:tcPr>
            <w:tcW w:w="3673" w:type="dxa"/>
            <w:vAlign w:val="center"/>
          </w:tcPr>
          <w:p w:rsidR="0020797A" w:rsidRDefault="0027035F">
            <w:pPr>
              <w:spacing w:after="150"/>
            </w:pPr>
            <w:r>
              <w:rPr>
                <w:color w:val="000000"/>
              </w:rPr>
              <w:t>31.</w:t>
            </w:r>
          </w:p>
        </w:tc>
        <w:tc>
          <w:tcPr>
            <w:tcW w:w="10727" w:type="dxa"/>
            <w:vAlign w:val="center"/>
          </w:tcPr>
          <w:p w:rsidR="0020797A" w:rsidRDefault="0027035F">
            <w:pPr>
              <w:spacing w:after="150"/>
            </w:pPr>
            <w:r>
              <w:rPr>
                <w:color w:val="000000"/>
              </w:rPr>
              <w:t>Обавештења</w:t>
            </w:r>
          </w:p>
        </w:tc>
      </w:tr>
      <w:tr w:rsidR="0020797A">
        <w:trPr>
          <w:trHeight w:val="90"/>
          <w:tblCellSpacing w:w="0" w:type="auto"/>
        </w:trPr>
        <w:tc>
          <w:tcPr>
            <w:tcW w:w="3673" w:type="dxa"/>
            <w:vAlign w:val="center"/>
          </w:tcPr>
          <w:p w:rsidR="0020797A" w:rsidRDefault="0027035F">
            <w:pPr>
              <w:spacing w:after="150"/>
            </w:pPr>
            <w:r>
              <w:rPr>
                <w:color w:val="000000"/>
              </w:rPr>
              <w:t>32.</w:t>
            </w:r>
          </w:p>
        </w:tc>
        <w:tc>
          <w:tcPr>
            <w:tcW w:w="10727" w:type="dxa"/>
            <w:vAlign w:val="center"/>
          </w:tcPr>
          <w:p w:rsidR="0020797A" w:rsidRDefault="0027035F">
            <w:pPr>
              <w:spacing w:after="150"/>
            </w:pPr>
            <w:r>
              <w:rPr>
                <w:color w:val="000000"/>
              </w:rPr>
              <w:t>Обрачуни и потврде</w:t>
            </w:r>
          </w:p>
        </w:tc>
      </w:tr>
      <w:tr w:rsidR="0020797A">
        <w:trPr>
          <w:trHeight w:val="90"/>
          <w:tblCellSpacing w:w="0" w:type="auto"/>
        </w:trPr>
        <w:tc>
          <w:tcPr>
            <w:tcW w:w="3673" w:type="dxa"/>
            <w:vAlign w:val="center"/>
          </w:tcPr>
          <w:p w:rsidR="0020797A" w:rsidRDefault="0027035F">
            <w:pPr>
              <w:spacing w:after="150"/>
            </w:pPr>
            <w:r>
              <w:rPr>
                <w:color w:val="000000"/>
              </w:rPr>
              <w:t>33.</w:t>
            </w:r>
          </w:p>
        </w:tc>
        <w:tc>
          <w:tcPr>
            <w:tcW w:w="10727" w:type="dxa"/>
            <w:vAlign w:val="center"/>
          </w:tcPr>
          <w:p w:rsidR="0020797A" w:rsidRDefault="0027035F">
            <w:pPr>
              <w:spacing w:after="150"/>
            </w:pPr>
            <w:r>
              <w:rPr>
                <w:color w:val="000000"/>
              </w:rPr>
              <w:t>Делимична ништавност</w:t>
            </w:r>
          </w:p>
        </w:tc>
      </w:tr>
      <w:tr w:rsidR="0020797A">
        <w:trPr>
          <w:trHeight w:val="90"/>
          <w:tblCellSpacing w:w="0" w:type="auto"/>
        </w:trPr>
        <w:tc>
          <w:tcPr>
            <w:tcW w:w="3673" w:type="dxa"/>
            <w:vAlign w:val="center"/>
          </w:tcPr>
          <w:p w:rsidR="0020797A" w:rsidRDefault="0027035F">
            <w:pPr>
              <w:spacing w:after="150"/>
            </w:pPr>
            <w:r>
              <w:rPr>
                <w:color w:val="000000"/>
              </w:rPr>
              <w:t>34.</w:t>
            </w:r>
          </w:p>
        </w:tc>
        <w:tc>
          <w:tcPr>
            <w:tcW w:w="10727" w:type="dxa"/>
            <w:vAlign w:val="center"/>
          </w:tcPr>
          <w:p w:rsidR="0020797A" w:rsidRDefault="0027035F">
            <w:pPr>
              <w:spacing w:after="150"/>
            </w:pPr>
            <w:r>
              <w:rPr>
                <w:color w:val="000000"/>
              </w:rPr>
              <w:t>Правни лекови и одрицања</w:t>
            </w:r>
          </w:p>
        </w:tc>
      </w:tr>
      <w:tr w:rsidR="0020797A">
        <w:trPr>
          <w:trHeight w:val="90"/>
          <w:tblCellSpacing w:w="0" w:type="auto"/>
        </w:trPr>
        <w:tc>
          <w:tcPr>
            <w:tcW w:w="3673" w:type="dxa"/>
            <w:vAlign w:val="center"/>
          </w:tcPr>
          <w:p w:rsidR="0020797A" w:rsidRDefault="0027035F">
            <w:pPr>
              <w:spacing w:after="150"/>
            </w:pPr>
            <w:r>
              <w:rPr>
                <w:color w:val="000000"/>
              </w:rPr>
              <w:t>35.</w:t>
            </w:r>
          </w:p>
        </w:tc>
        <w:tc>
          <w:tcPr>
            <w:tcW w:w="10727" w:type="dxa"/>
            <w:vAlign w:val="center"/>
          </w:tcPr>
          <w:p w:rsidR="0020797A" w:rsidRDefault="0027035F">
            <w:pPr>
              <w:spacing w:after="150"/>
            </w:pPr>
            <w:r>
              <w:rPr>
                <w:color w:val="000000"/>
              </w:rPr>
              <w:t>Измене и допуне и одрицања</w:t>
            </w:r>
          </w:p>
        </w:tc>
      </w:tr>
      <w:tr w:rsidR="0020797A">
        <w:trPr>
          <w:trHeight w:val="90"/>
          <w:tblCellSpacing w:w="0" w:type="auto"/>
        </w:trPr>
        <w:tc>
          <w:tcPr>
            <w:tcW w:w="3673" w:type="dxa"/>
            <w:vAlign w:val="center"/>
          </w:tcPr>
          <w:p w:rsidR="0020797A" w:rsidRDefault="0027035F">
            <w:pPr>
              <w:spacing w:after="150"/>
            </w:pPr>
            <w:r>
              <w:rPr>
                <w:color w:val="000000"/>
              </w:rPr>
              <w:t>36.</w:t>
            </w:r>
          </w:p>
        </w:tc>
        <w:tc>
          <w:tcPr>
            <w:tcW w:w="10727" w:type="dxa"/>
            <w:vAlign w:val="center"/>
          </w:tcPr>
          <w:p w:rsidR="0020797A" w:rsidRDefault="0027035F">
            <w:pPr>
              <w:spacing w:after="150"/>
            </w:pPr>
            <w:r>
              <w:rPr>
                <w:color w:val="000000"/>
              </w:rPr>
              <w:t>Поверљиве информације</w:t>
            </w:r>
          </w:p>
        </w:tc>
      </w:tr>
      <w:tr w:rsidR="0020797A">
        <w:trPr>
          <w:trHeight w:val="90"/>
          <w:tblCellSpacing w:w="0" w:type="auto"/>
        </w:trPr>
        <w:tc>
          <w:tcPr>
            <w:tcW w:w="3673" w:type="dxa"/>
            <w:vAlign w:val="center"/>
          </w:tcPr>
          <w:p w:rsidR="0020797A" w:rsidRDefault="0027035F">
            <w:pPr>
              <w:spacing w:after="150"/>
            </w:pPr>
            <w:r>
              <w:rPr>
                <w:color w:val="000000"/>
              </w:rPr>
              <w:t>37.</w:t>
            </w:r>
          </w:p>
        </w:tc>
        <w:tc>
          <w:tcPr>
            <w:tcW w:w="10727" w:type="dxa"/>
            <w:vAlign w:val="center"/>
          </w:tcPr>
          <w:p w:rsidR="0020797A" w:rsidRDefault="0027035F">
            <w:pPr>
              <w:spacing w:after="150"/>
            </w:pPr>
            <w:r>
              <w:rPr>
                <w:color w:val="000000"/>
              </w:rPr>
              <w:t>Поверљивост стопа финансирања</w:t>
            </w:r>
          </w:p>
        </w:tc>
      </w:tr>
      <w:tr w:rsidR="0020797A">
        <w:trPr>
          <w:trHeight w:val="90"/>
          <w:tblCellSpacing w:w="0" w:type="auto"/>
        </w:trPr>
        <w:tc>
          <w:tcPr>
            <w:tcW w:w="3673" w:type="dxa"/>
            <w:vAlign w:val="center"/>
          </w:tcPr>
          <w:p w:rsidR="0020797A" w:rsidRDefault="0027035F">
            <w:pPr>
              <w:spacing w:after="150"/>
            </w:pPr>
            <w:r>
              <w:rPr>
                <w:color w:val="000000"/>
              </w:rPr>
              <w:t>38.</w:t>
            </w:r>
          </w:p>
        </w:tc>
        <w:tc>
          <w:tcPr>
            <w:tcW w:w="10727" w:type="dxa"/>
            <w:vAlign w:val="center"/>
          </w:tcPr>
          <w:p w:rsidR="0020797A" w:rsidRDefault="0027035F">
            <w:pPr>
              <w:spacing w:after="150"/>
            </w:pPr>
            <w:r>
              <w:rPr>
                <w:color w:val="000000"/>
              </w:rPr>
              <w:t>Примерци</w:t>
            </w:r>
          </w:p>
        </w:tc>
      </w:tr>
      <w:tr w:rsidR="0020797A">
        <w:trPr>
          <w:trHeight w:val="90"/>
          <w:tblCellSpacing w:w="0" w:type="auto"/>
        </w:trPr>
        <w:tc>
          <w:tcPr>
            <w:tcW w:w="3673" w:type="dxa"/>
            <w:vAlign w:val="center"/>
          </w:tcPr>
          <w:p w:rsidR="0020797A" w:rsidRDefault="0027035F">
            <w:pPr>
              <w:spacing w:after="150"/>
            </w:pPr>
            <w:r>
              <w:rPr>
                <w:color w:val="000000"/>
              </w:rPr>
              <w:t>39.</w:t>
            </w:r>
          </w:p>
        </w:tc>
        <w:tc>
          <w:tcPr>
            <w:tcW w:w="10727" w:type="dxa"/>
            <w:vAlign w:val="center"/>
          </w:tcPr>
          <w:p w:rsidR="0020797A" w:rsidRDefault="0027035F">
            <w:pPr>
              <w:spacing w:after="150"/>
            </w:pPr>
            <w:r>
              <w:rPr>
                <w:color w:val="000000"/>
              </w:rPr>
              <w:t>Језик</w:t>
            </w:r>
          </w:p>
        </w:tc>
      </w:tr>
      <w:tr w:rsidR="0020797A">
        <w:trPr>
          <w:trHeight w:val="90"/>
          <w:tblCellSpacing w:w="0" w:type="auto"/>
        </w:trPr>
        <w:tc>
          <w:tcPr>
            <w:tcW w:w="3673" w:type="dxa"/>
            <w:vAlign w:val="center"/>
          </w:tcPr>
          <w:p w:rsidR="0020797A" w:rsidRDefault="0027035F">
            <w:pPr>
              <w:spacing w:after="150"/>
            </w:pPr>
            <w:r>
              <w:rPr>
                <w:color w:val="000000"/>
              </w:rPr>
              <w:t>40.</w:t>
            </w:r>
          </w:p>
        </w:tc>
        <w:tc>
          <w:tcPr>
            <w:tcW w:w="10727" w:type="dxa"/>
            <w:vAlign w:val="center"/>
          </w:tcPr>
          <w:p w:rsidR="0020797A" w:rsidRDefault="0027035F">
            <w:pPr>
              <w:spacing w:after="150"/>
            </w:pPr>
            <w:r>
              <w:rPr>
                <w:color w:val="000000"/>
              </w:rPr>
              <w:t>Уговорно признање bail-in инструмента</w:t>
            </w:r>
          </w:p>
        </w:tc>
      </w:tr>
      <w:tr w:rsidR="0020797A">
        <w:trPr>
          <w:trHeight w:val="90"/>
          <w:tblCellSpacing w:w="0" w:type="auto"/>
        </w:trPr>
        <w:tc>
          <w:tcPr>
            <w:tcW w:w="3673" w:type="dxa"/>
            <w:vAlign w:val="center"/>
          </w:tcPr>
          <w:p w:rsidR="0020797A" w:rsidRDefault="0027035F">
            <w:pPr>
              <w:spacing w:after="150"/>
            </w:pPr>
            <w:r>
              <w:rPr>
                <w:color w:val="000000"/>
              </w:rPr>
              <w:t>41.</w:t>
            </w:r>
          </w:p>
        </w:tc>
        <w:tc>
          <w:tcPr>
            <w:tcW w:w="10727" w:type="dxa"/>
            <w:vAlign w:val="center"/>
          </w:tcPr>
          <w:p w:rsidR="0020797A" w:rsidRDefault="0027035F">
            <w:pPr>
              <w:spacing w:after="150"/>
            </w:pPr>
            <w:r>
              <w:rPr>
                <w:color w:val="000000"/>
              </w:rPr>
              <w:t>Меродавно право</w:t>
            </w:r>
          </w:p>
        </w:tc>
      </w:tr>
      <w:tr w:rsidR="0020797A">
        <w:trPr>
          <w:trHeight w:val="90"/>
          <w:tblCellSpacing w:w="0" w:type="auto"/>
        </w:trPr>
        <w:tc>
          <w:tcPr>
            <w:tcW w:w="3673" w:type="dxa"/>
            <w:vAlign w:val="center"/>
          </w:tcPr>
          <w:p w:rsidR="0020797A" w:rsidRDefault="0027035F">
            <w:pPr>
              <w:spacing w:after="150"/>
            </w:pPr>
            <w:r>
              <w:rPr>
                <w:color w:val="000000"/>
              </w:rPr>
              <w:t>42.</w:t>
            </w:r>
          </w:p>
        </w:tc>
        <w:tc>
          <w:tcPr>
            <w:tcW w:w="10727" w:type="dxa"/>
            <w:vAlign w:val="center"/>
          </w:tcPr>
          <w:p w:rsidR="0020797A" w:rsidRDefault="0027035F">
            <w:pPr>
              <w:spacing w:after="150"/>
            </w:pPr>
            <w:r>
              <w:rPr>
                <w:color w:val="000000"/>
              </w:rPr>
              <w:t>Арбитража</w:t>
            </w:r>
          </w:p>
        </w:tc>
      </w:tr>
      <w:tr w:rsidR="0020797A">
        <w:trPr>
          <w:trHeight w:val="90"/>
          <w:tblCellSpacing w:w="0" w:type="auto"/>
        </w:trPr>
        <w:tc>
          <w:tcPr>
            <w:tcW w:w="3673" w:type="dxa"/>
            <w:vAlign w:val="center"/>
          </w:tcPr>
          <w:p w:rsidR="0020797A" w:rsidRDefault="0027035F">
            <w:pPr>
              <w:spacing w:after="150"/>
            </w:pPr>
            <w:r>
              <w:rPr>
                <w:color w:val="000000"/>
              </w:rPr>
              <w:t>43.</w:t>
            </w:r>
          </w:p>
        </w:tc>
        <w:tc>
          <w:tcPr>
            <w:tcW w:w="10727" w:type="dxa"/>
            <w:vAlign w:val="center"/>
          </w:tcPr>
          <w:p w:rsidR="0020797A" w:rsidRDefault="0027035F">
            <w:pPr>
              <w:spacing w:after="150"/>
            </w:pPr>
            <w:r>
              <w:rPr>
                <w:color w:val="000000"/>
              </w:rPr>
              <w:t>Надлежност</w:t>
            </w:r>
          </w:p>
        </w:tc>
      </w:tr>
      <w:tr w:rsidR="0020797A">
        <w:trPr>
          <w:trHeight w:val="90"/>
          <w:tblCellSpacing w:w="0" w:type="auto"/>
        </w:trPr>
        <w:tc>
          <w:tcPr>
            <w:tcW w:w="3673" w:type="dxa"/>
            <w:vAlign w:val="center"/>
          </w:tcPr>
          <w:p w:rsidR="0020797A" w:rsidRDefault="0027035F">
            <w:pPr>
              <w:spacing w:after="150"/>
            </w:pPr>
            <w:r>
              <w:rPr>
                <w:color w:val="000000"/>
              </w:rPr>
              <w:t>44.</w:t>
            </w:r>
          </w:p>
        </w:tc>
        <w:tc>
          <w:tcPr>
            <w:tcW w:w="10727" w:type="dxa"/>
            <w:vAlign w:val="center"/>
          </w:tcPr>
          <w:p w:rsidR="0020797A" w:rsidRDefault="0027035F">
            <w:pPr>
              <w:spacing w:after="150"/>
            </w:pPr>
            <w:r>
              <w:rPr>
                <w:color w:val="000000"/>
              </w:rPr>
              <w:t>Одрицање од имунитета</w:t>
            </w:r>
          </w:p>
        </w:tc>
      </w:tr>
      <w:tr w:rsidR="0020797A">
        <w:trPr>
          <w:trHeight w:val="90"/>
          <w:tblCellSpacing w:w="0" w:type="auto"/>
        </w:trPr>
        <w:tc>
          <w:tcPr>
            <w:tcW w:w="0" w:type="auto"/>
            <w:gridSpan w:val="2"/>
            <w:vAlign w:val="center"/>
          </w:tcPr>
          <w:p w:rsidR="0020797A" w:rsidRDefault="0027035F">
            <w:pPr>
              <w:spacing w:after="150"/>
            </w:pPr>
            <w:r>
              <w:rPr>
                <w:color w:val="000000"/>
              </w:rPr>
              <w:t>Прилози</w:t>
            </w:r>
          </w:p>
        </w:tc>
      </w:tr>
      <w:tr w:rsidR="0020797A">
        <w:trPr>
          <w:trHeight w:val="90"/>
          <w:tblCellSpacing w:w="0" w:type="auto"/>
        </w:trPr>
        <w:tc>
          <w:tcPr>
            <w:tcW w:w="3673" w:type="dxa"/>
            <w:vAlign w:val="center"/>
          </w:tcPr>
          <w:p w:rsidR="0020797A" w:rsidRDefault="0027035F">
            <w:pPr>
              <w:spacing w:after="150"/>
            </w:pPr>
            <w:r>
              <w:rPr>
                <w:color w:val="000000"/>
              </w:rPr>
              <w:t>1.</w:t>
            </w:r>
          </w:p>
        </w:tc>
        <w:tc>
          <w:tcPr>
            <w:tcW w:w="10727" w:type="dxa"/>
            <w:vAlign w:val="center"/>
          </w:tcPr>
          <w:p w:rsidR="0020797A" w:rsidRDefault="0027035F">
            <w:pPr>
              <w:spacing w:after="150"/>
            </w:pPr>
            <w:r>
              <w:rPr>
                <w:color w:val="000000"/>
              </w:rPr>
              <w:t>Првобитни зајмодавци</w:t>
            </w:r>
          </w:p>
        </w:tc>
      </w:tr>
      <w:tr w:rsidR="0020797A">
        <w:trPr>
          <w:trHeight w:val="90"/>
          <w:tblCellSpacing w:w="0" w:type="auto"/>
        </w:trPr>
        <w:tc>
          <w:tcPr>
            <w:tcW w:w="3673" w:type="dxa"/>
            <w:vAlign w:val="center"/>
          </w:tcPr>
          <w:p w:rsidR="0020797A" w:rsidRDefault="0027035F">
            <w:pPr>
              <w:spacing w:after="150"/>
            </w:pPr>
            <w:r>
              <w:rPr>
                <w:color w:val="000000"/>
              </w:rPr>
              <w:t>2.</w:t>
            </w:r>
          </w:p>
        </w:tc>
        <w:tc>
          <w:tcPr>
            <w:tcW w:w="10727" w:type="dxa"/>
            <w:vAlign w:val="center"/>
          </w:tcPr>
          <w:p w:rsidR="0020797A" w:rsidRDefault="0027035F">
            <w:pPr>
              <w:spacing w:after="150"/>
            </w:pPr>
            <w:r>
              <w:rPr>
                <w:color w:val="000000"/>
              </w:rPr>
              <w:t>Предуслови</w:t>
            </w:r>
          </w:p>
        </w:tc>
      </w:tr>
      <w:tr w:rsidR="0020797A">
        <w:trPr>
          <w:trHeight w:val="90"/>
          <w:tblCellSpacing w:w="0" w:type="auto"/>
        </w:trPr>
        <w:tc>
          <w:tcPr>
            <w:tcW w:w="3673" w:type="dxa"/>
            <w:vAlign w:val="center"/>
          </w:tcPr>
          <w:p w:rsidR="0020797A" w:rsidRDefault="0027035F">
            <w:pPr>
              <w:spacing w:after="150"/>
            </w:pPr>
            <w:r>
              <w:rPr>
                <w:color w:val="000000"/>
              </w:rPr>
              <w:t>3.</w:t>
            </w:r>
          </w:p>
        </w:tc>
        <w:tc>
          <w:tcPr>
            <w:tcW w:w="10727" w:type="dxa"/>
            <w:vAlign w:val="center"/>
          </w:tcPr>
          <w:p w:rsidR="0020797A" w:rsidRDefault="0027035F">
            <w:pPr>
              <w:spacing w:after="150"/>
            </w:pPr>
            <w:r>
              <w:rPr>
                <w:color w:val="000000"/>
              </w:rPr>
              <w:t>Образац захтева за коришћење средстава</w:t>
            </w:r>
          </w:p>
        </w:tc>
      </w:tr>
      <w:tr w:rsidR="0020797A">
        <w:trPr>
          <w:trHeight w:val="90"/>
          <w:tblCellSpacing w:w="0" w:type="auto"/>
        </w:trPr>
        <w:tc>
          <w:tcPr>
            <w:tcW w:w="3673" w:type="dxa"/>
            <w:vAlign w:val="center"/>
          </w:tcPr>
          <w:p w:rsidR="0020797A" w:rsidRDefault="0027035F">
            <w:pPr>
              <w:spacing w:after="150"/>
            </w:pPr>
            <w:r>
              <w:rPr>
                <w:color w:val="000000"/>
              </w:rPr>
              <w:t>4.</w:t>
            </w:r>
          </w:p>
        </w:tc>
        <w:tc>
          <w:tcPr>
            <w:tcW w:w="10727" w:type="dxa"/>
            <w:vAlign w:val="center"/>
          </w:tcPr>
          <w:p w:rsidR="0020797A" w:rsidRDefault="0027035F">
            <w:pPr>
              <w:spacing w:after="150"/>
            </w:pPr>
            <w:r>
              <w:rPr>
                <w:color w:val="000000"/>
              </w:rPr>
              <w:t xml:space="preserve">Образац потврде </w:t>
            </w:r>
            <w:r>
              <w:rPr>
                <w:color w:val="000000"/>
              </w:rPr>
              <w:t>извођача</w:t>
            </w:r>
          </w:p>
        </w:tc>
      </w:tr>
      <w:tr w:rsidR="0020797A">
        <w:trPr>
          <w:trHeight w:val="90"/>
          <w:tblCellSpacing w:w="0" w:type="auto"/>
        </w:trPr>
        <w:tc>
          <w:tcPr>
            <w:tcW w:w="3673" w:type="dxa"/>
            <w:vAlign w:val="center"/>
          </w:tcPr>
          <w:p w:rsidR="0020797A" w:rsidRDefault="0027035F">
            <w:pPr>
              <w:spacing w:after="150"/>
            </w:pPr>
            <w:r>
              <w:rPr>
                <w:color w:val="000000"/>
              </w:rPr>
              <w:t>5.</w:t>
            </w:r>
          </w:p>
        </w:tc>
        <w:tc>
          <w:tcPr>
            <w:tcW w:w="10727" w:type="dxa"/>
            <w:vAlign w:val="center"/>
          </w:tcPr>
          <w:p w:rsidR="0020797A" w:rsidRDefault="0027035F">
            <w:pPr>
              <w:spacing w:after="150"/>
            </w:pPr>
            <w:r>
              <w:rPr>
                <w:color w:val="000000"/>
              </w:rPr>
              <w:t>Образац потврде о преносу</w:t>
            </w:r>
          </w:p>
        </w:tc>
      </w:tr>
      <w:tr w:rsidR="0020797A">
        <w:trPr>
          <w:trHeight w:val="90"/>
          <w:tblCellSpacing w:w="0" w:type="auto"/>
        </w:trPr>
        <w:tc>
          <w:tcPr>
            <w:tcW w:w="3673" w:type="dxa"/>
            <w:vAlign w:val="center"/>
          </w:tcPr>
          <w:p w:rsidR="0020797A" w:rsidRDefault="0027035F">
            <w:pPr>
              <w:spacing w:after="150"/>
            </w:pPr>
            <w:r>
              <w:rPr>
                <w:color w:val="000000"/>
              </w:rPr>
              <w:t>6.</w:t>
            </w:r>
          </w:p>
        </w:tc>
        <w:tc>
          <w:tcPr>
            <w:tcW w:w="10727" w:type="dxa"/>
            <w:vAlign w:val="center"/>
          </w:tcPr>
          <w:p w:rsidR="0020797A" w:rsidRDefault="0027035F">
            <w:pPr>
              <w:spacing w:after="150"/>
            </w:pPr>
            <w:r>
              <w:rPr>
                <w:color w:val="000000"/>
              </w:rPr>
              <w:t>Образац уговора о уступању</w:t>
            </w:r>
          </w:p>
        </w:tc>
      </w:tr>
      <w:tr w:rsidR="0020797A">
        <w:trPr>
          <w:trHeight w:val="90"/>
          <w:tblCellSpacing w:w="0" w:type="auto"/>
        </w:trPr>
        <w:tc>
          <w:tcPr>
            <w:tcW w:w="3673" w:type="dxa"/>
            <w:vAlign w:val="center"/>
          </w:tcPr>
          <w:p w:rsidR="0020797A" w:rsidRDefault="0027035F">
            <w:pPr>
              <w:spacing w:after="150"/>
            </w:pPr>
            <w:r>
              <w:rPr>
                <w:color w:val="000000"/>
              </w:rPr>
              <w:t>7.</w:t>
            </w:r>
          </w:p>
        </w:tc>
        <w:tc>
          <w:tcPr>
            <w:tcW w:w="10727" w:type="dxa"/>
            <w:vAlign w:val="center"/>
          </w:tcPr>
          <w:p w:rsidR="0020797A" w:rsidRDefault="0027035F">
            <w:pPr>
              <w:spacing w:after="150"/>
            </w:pPr>
            <w:r>
              <w:rPr>
                <w:color w:val="000000"/>
              </w:rPr>
              <w:t>Рокови</w:t>
            </w:r>
          </w:p>
        </w:tc>
      </w:tr>
    </w:tbl>
    <w:bookmarkEnd w:id="20"/>
    <w:p w:rsidR="0020797A" w:rsidRDefault="0027035F">
      <w:pPr>
        <w:spacing w:after="150"/>
      </w:pPr>
      <w:r>
        <w:rPr>
          <w:b/>
          <w:color w:val="000000"/>
        </w:rPr>
        <w:lastRenderedPageBreak/>
        <w:t>ОВАЈ УГОВОР</w:t>
      </w:r>
      <w:r>
        <w:rPr>
          <w:color w:val="000000"/>
        </w:rPr>
        <w:t xml:space="preserve"> датиран 14. јануара 2022. године закључен је између:</w:t>
      </w:r>
    </w:p>
    <w:p w:rsidR="0020797A" w:rsidRDefault="0027035F">
      <w:pPr>
        <w:spacing w:after="150"/>
      </w:pPr>
      <w:r>
        <w:rPr>
          <w:color w:val="000000"/>
        </w:rPr>
        <w:t xml:space="preserve">(1) </w:t>
      </w:r>
      <w:r>
        <w:rPr>
          <w:b/>
          <w:color w:val="000000"/>
        </w:rPr>
        <w:t>РЕПУБЛИКЕ СРБИЈЕ,</w:t>
      </w:r>
      <w:r>
        <w:rPr>
          <w:color w:val="000000"/>
        </w:rPr>
        <w:t xml:space="preserve"> коју представља Влада Републике Србије, делујући преко и путем Министарства финансија, </w:t>
      </w:r>
      <w:r>
        <w:rPr>
          <w:color w:val="000000"/>
        </w:rPr>
        <w:t>као зајмопримца (у даљем тексту „</w:t>
      </w:r>
      <w:r>
        <w:rPr>
          <w:b/>
          <w:color w:val="000000"/>
        </w:rPr>
        <w:t>Зајмопримац</w:t>
      </w:r>
      <w:r>
        <w:rPr>
          <w:color w:val="000000"/>
        </w:rPr>
        <w:t>”);</w:t>
      </w:r>
    </w:p>
    <w:p w:rsidR="0020797A" w:rsidRDefault="0027035F">
      <w:pPr>
        <w:spacing w:after="150"/>
      </w:pPr>
      <w:r>
        <w:rPr>
          <w:color w:val="000000"/>
        </w:rPr>
        <w:t xml:space="preserve">(2) </w:t>
      </w:r>
      <w:r>
        <w:rPr>
          <w:b/>
          <w:color w:val="000000"/>
        </w:rPr>
        <w:t>BNP PARIBAS SA</w:t>
      </w:r>
      <w:r>
        <w:rPr>
          <w:color w:val="000000"/>
        </w:rPr>
        <w:t xml:space="preserve"> и </w:t>
      </w:r>
      <w:r>
        <w:rPr>
          <w:b/>
          <w:color w:val="000000"/>
        </w:rPr>
        <w:t>UNICREDIT BANK AG</w:t>
      </w:r>
      <w:r>
        <w:rPr>
          <w:color w:val="000000"/>
        </w:rPr>
        <w:t xml:space="preserve"> као овлашћених главних аранжера (у даљем тексту било да поступају појединачно или заједно „</w:t>
      </w:r>
      <w:r>
        <w:rPr>
          <w:b/>
          <w:color w:val="000000"/>
        </w:rPr>
        <w:t>Aранжери</w:t>
      </w:r>
      <w:r>
        <w:rPr>
          <w:color w:val="000000"/>
        </w:rPr>
        <w:t>”);</w:t>
      </w:r>
    </w:p>
    <w:p w:rsidR="0020797A" w:rsidRDefault="0027035F">
      <w:pPr>
        <w:spacing w:after="150"/>
      </w:pPr>
      <w:r>
        <w:rPr>
          <w:color w:val="000000"/>
        </w:rPr>
        <w:t xml:space="preserve">(3) </w:t>
      </w:r>
      <w:r>
        <w:rPr>
          <w:b/>
          <w:color w:val="000000"/>
        </w:rPr>
        <w:t>UNICREDIT BANK AG, BNP PARIBAS FORTIS SA/NV, и BNP PARIBAS SA</w:t>
      </w:r>
      <w:r>
        <w:rPr>
          <w:color w:val="000000"/>
        </w:rPr>
        <w:t xml:space="preserve"> </w:t>
      </w:r>
      <w:r>
        <w:rPr>
          <w:color w:val="000000"/>
        </w:rPr>
        <w:t>као зајмодавци (у даљем тексту „</w:t>
      </w:r>
      <w:r>
        <w:rPr>
          <w:b/>
          <w:color w:val="000000"/>
        </w:rPr>
        <w:t>Првобитни зајмодавци</w:t>
      </w:r>
      <w:r>
        <w:rPr>
          <w:color w:val="000000"/>
        </w:rPr>
        <w:t>”);</w:t>
      </w:r>
    </w:p>
    <w:p w:rsidR="0020797A" w:rsidRDefault="0027035F">
      <w:pPr>
        <w:spacing w:after="150"/>
      </w:pPr>
      <w:r>
        <w:rPr>
          <w:color w:val="000000"/>
        </w:rPr>
        <w:t xml:space="preserve">(4) </w:t>
      </w:r>
      <w:r>
        <w:rPr>
          <w:b/>
          <w:color w:val="000000"/>
        </w:rPr>
        <w:t>UNICREDIT BANK AG</w:t>
      </w:r>
      <w:r>
        <w:rPr>
          <w:color w:val="000000"/>
        </w:rPr>
        <w:t xml:space="preserve"> као агента других страна кредитног аранжмана (у даљем тексту „</w:t>
      </w:r>
      <w:r>
        <w:rPr>
          <w:b/>
          <w:color w:val="000000"/>
        </w:rPr>
        <w:t>Агент</w:t>
      </w:r>
      <w:r>
        <w:rPr>
          <w:color w:val="000000"/>
        </w:rPr>
        <w:t>”); и</w:t>
      </w:r>
    </w:p>
    <w:p w:rsidR="0020797A" w:rsidRDefault="0027035F">
      <w:pPr>
        <w:spacing w:after="150"/>
      </w:pPr>
      <w:r>
        <w:rPr>
          <w:color w:val="000000"/>
        </w:rPr>
        <w:t xml:space="preserve">(5) </w:t>
      </w:r>
      <w:r>
        <w:rPr>
          <w:b/>
          <w:color w:val="000000"/>
        </w:rPr>
        <w:t>BNP PARIBAS SA</w:t>
      </w:r>
      <w:r>
        <w:rPr>
          <w:color w:val="000000"/>
        </w:rPr>
        <w:t xml:space="preserve"> као агента зајмодаваца за осигуравајућу компанију Sinosure (у даљем тексту „</w:t>
      </w:r>
      <w:r>
        <w:rPr>
          <w:b/>
          <w:color w:val="000000"/>
        </w:rPr>
        <w:t>ECA Агент</w:t>
      </w:r>
      <w:r>
        <w:rPr>
          <w:color w:val="000000"/>
        </w:rPr>
        <w:t>”</w:t>
      </w:r>
      <w:r>
        <w:rPr>
          <w:color w:val="000000"/>
        </w:rPr>
        <w:t>).</w:t>
      </w:r>
    </w:p>
    <w:p w:rsidR="0020797A" w:rsidRDefault="0027035F">
      <w:pPr>
        <w:spacing w:after="150"/>
      </w:pPr>
      <w:r>
        <w:rPr>
          <w:b/>
          <w:color w:val="000000"/>
        </w:rPr>
        <w:t>УСАГЛАШЕНО ЈЕ као што следи:</w:t>
      </w:r>
    </w:p>
    <w:p w:rsidR="0020797A" w:rsidRDefault="0027035F">
      <w:pPr>
        <w:spacing w:after="120"/>
        <w:jc w:val="center"/>
      </w:pPr>
      <w:r>
        <w:rPr>
          <w:b/>
          <w:color w:val="000000"/>
        </w:rPr>
        <w:t>ОДЕЉАК 1</w:t>
      </w:r>
    </w:p>
    <w:p w:rsidR="0020797A" w:rsidRDefault="0027035F">
      <w:pPr>
        <w:spacing w:after="120"/>
        <w:jc w:val="center"/>
      </w:pPr>
      <w:r>
        <w:rPr>
          <w:b/>
          <w:color w:val="000000"/>
        </w:rPr>
        <w:t>ТУМАЧЕЊЕ</w:t>
      </w:r>
    </w:p>
    <w:p w:rsidR="0020797A" w:rsidRDefault="0027035F">
      <w:pPr>
        <w:spacing w:after="150"/>
      </w:pPr>
      <w:r>
        <w:rPr>
          <w:color w:val="000000"/>
        </w:rPr>
        <w:t xml:space="preserve">1. </w:t>
      </w:r>
      <w:r>
        <w:rPr>
          <w:b/>
          <w:color w:val="000000"/>
        </w:rPr>
        <w:t>ДЕФИНИЦИЈЕ</w:t>
      </w:r>
    </w:p>
    <w:p w:rsidR="0020797A" w:rsidRDefault="0027035F">
      <w:pPr>
        <w:spacing w:after="150"/>
      </w:pPr>
      <w:r>
        <w:rPr>
          <w:color w:val="000000"/>
        </w:rPr>
        <w:t xml:space="preserve">1.1 </w:t>
      </w:r>
      <w:r>
        <w:rPr>
          <w:b/>
          <w:color w:val="000000"/>
        </w:rPr>
        <w:t>Дефиниције</w:t>
      </w:r>
    </w:p>
    <w:p w:rsidR="0020797A" w:rsidRDefault="0027035F">
      <w:pPr>
        <w:spacing w:after="150"/>
      </w:pPr>
      <w:r>
        <w:rPr>
          <w:color w:val="000000"/>
        </w:rPr>
        <w:t>У овом уговору:</w:t>
      </w:r>
    </w:p>
    <w:p w:rsidR="0020797A" w:rsidRDefault="0027035F">
      <w:pPr>
        <w:spacing w:after="150"/>
      </w:pPr>
      <w:r>
        <w:rPr>
          <w:b/>
          <w:color w:val="000000"/>
        </w:rPr>
        <w:t>„Подружница”</w:t>
      </w:r>
      <w:r>
        <w:rPr>
          <w:color w:val="000000"/>
        </w:rPr>
        <w:t xml:space="preserve"> у смислу било ког лица означава Зависно друштво тог лица или Холдинг компанију тог лица или друго Зависно друштво те Холдинг компаније.</w:t>
      </w:r>
    </w:p>
    <w:p w:rsidR="0020797A" w:rsidRDefault="0027035F">
      <w:pPr>
        <w:spacing w:after="150"/>
      </w:pPr>
      <w:r>
        <w:rPr>
          <w:b/>
          <w:color w:val="000000"/>
        </w:rPr>
        <w:t xml:space="preserve">„Закони о </w:t>
      </w:r>
      <w:r>
        <w:rPr>
          <w:b/>
          <w:color w:val="000000"/>
        </w:rPr>
        <w:t>спречавању корупције”</w:t>
      </w:r>
      <w:r>
        <w:rPr>
          <w:color w:val="000000"/>
        </w:rPr>
        <w:t xml:space="preserve"> означавају Закон о спречавању подмићивања из 2010. године, Закон Сједињених америчких држава о спречавању коруптивне праксе у иностранству из 1977. године, француски Закон бр. 2016-1691 (Сапин II), као и било који други релевантан сли</w:t>
      </w:r>
      <w:r>
        <w:rPr>
          <w:color w:val="000000"/>
        </w:rPr>
        <w:t>чан закон или пропис у било којој јурисдикцији везан за подмићивање, корупцију или друге сличне радње.</w:t>
      </w:r>
    </w:p>
    <w:p w:rsidR="0020797A" w:rsidRDefault="0027035F">
      <w:pPr>
        <w:spacing w:after="150"/>
      </w:pPr>
      <w:r>
        <w:rPr>
          <w:b/>
          <w:color w:val="000000"/>
        </w:rPr>
        <w:t>„Закони о спречавању прања новца”</w:t>
      </w:r>
      <w:r>
        <w:rPr>
          <w:color w:val="000000"/>
        </w:rPr>
        <w:t xml:space="preserve"> означава све релевантне законе или прописе у било којој јурисдикцији који се односе на прање новца, борбу против терори</w:t>
      </w:r>
      <w:r>
        <w:rPr>
          <w:color w:val="000000"/>
        </w:rPr>
        <w:t>зма, сва предикатна кривична дела прања новца или било коју обавезу вођења финансијске евиденције и извештавања која се на то односи.</w:t>
      </w:r>
    </w:p>
    <w:p w:rsidR="0020797A" w:rsidRDefault="0027035F">
      <w:pPr>
        <w:spacing w:after="150"/>
      </w:pPr>
      <w:r>
        <w:rPr>
          <w:b/>
          <w:color w:val="000000"/>
        </w:rPr>
        <w:t>„Важећи закон”</w:t>
      </w:r>
      <w:r>
        <w:rPr>
          <w:color w:val="000000"/>
        </w:rPr>
        <w:t xml:space="preserve"> означава:</w:t>
      </w:r>
    </w:p>
    <w:p w:rsidR="0020797A" w:rsidRDefault="0027035F">
      <w:pPr>
        <w:spacing w:after="150"/>
      </w:pPr>
      <w:r>
        <w:rPr>
          <w:color w:val="000000"/>
        </w:rPr>
        <w:t xml:space="preserve">(a) сваки закон, статут, уредбу, устав, пропис, правилник, подзаконски акт, инструкцију, одлуку, </w:t>
      </w:r>
      <w:r>
        <w:rPr>
          <w:color w:val="000000"/>
        </w:rPr>
        <w:t>налог или другу директиву било које Државне институције или друго важеће у Републици Србији;</w:t>
      </w:r>
    </w:p>
    <w:p w:rsidR="0020797A" w:rsidRDefault="0027035F">
      <w:pPr>
        <w:spacing w:after="150"/>
      </w:pPr>
      <w:r>
        <w:rPr>
          <w:color w:val="000000"/>
        </w:rPr>
        <w:lastRenderedPageBreak/>
        <w:t>(b) уговор, пакт или друге важеће споразуме чији је потписник или чланица било која Државна институција; или</w:t>
      </w:r>
    </w:p>
    <w:p w:rsidR="0020797A" w:rsidRDefault="0027035F">
      <w:pPr>
        <w:spacing w:after="150"/>
      </w:pPr>
      <w:r>
        <w:rPr>
          <w:color w:val="000000"/>
        </w:rPr>
        <w:t>(c) било које судско или административно обавезујуће т</w:t>
      </w:r>
      <w:r>
        <w:rPr>
          <w:color w:val="000000"/>
        </w:rPr>
        <w:t>умачење свега наведеног у ставовима (а) и (b),</w:t>
      </w:r>
    </w:p>
    <w:p w:rsidR="0020797A" w:rsidRDefault="0027035F">
      <w:pPr>
        <w:spacing w:after="150"/>
      </w:pPr>
      <w:r>
        <w:rPr>
          <w:color w:val="000000"/>
        </w:rPr>
        <w:t>и, у сваком случају, који се примењује на Зајмопримца, имовину Зајмопримца или Документа о трансакцији.</w:t>
      </w:r>
    </w:p>
    <w:p w:rsidR="0020797A" w:rsidRDefault="0027035F">
      <w:pPr>
        <w:spacing w:after="150"/>
      </w:pPr>
      <w:r>
        <w:rPr>
          <w:b/>
          <w:color w:val="000000"/>
        </w:rPr>
        <w:t>„Уговор о уступању”</w:t>
      </w:r>
      <w:r>
        <w:rPr>
          <w:color w:val="000000"/>
        </w:rPr>
        <w:t xml:space="preserve"> означава уговор суштински у форми која је утврђена у Прилогу 6 (</w:t>
      </w:r>
      <w:r>
        <w:rPr>
          <w:i/>
          <w:color w:val="000000"/>
        </w:rPr>
        <w:t>Образац уговора о уст</w:t>
      </w:r>
      <w:r>
        <w:rPr>
          <w:i/>
          <w:color w:val="000000"/>
        </w:rPr>
        <w:t>упању</w:t>
      </w:r>
      <w:r>
        <w:rPr>
          <w:color w:val="000000"/>
        </w:rPr>
        <w:t>) или у другом облику договореном између релевантног асигнанта и асигната.</w:t>
      </w:r>
    </w:p>
    <w:p w:rsidR="0020797A" w:rsidRDefault="0027035F">
      <w:pPr>
        <w:spacing w:after="150"/>
      </w:pPr>
      <w:r>
        <w:rPr>
          <w:b/>
          <w:color w:val="000000"/>
        </w:rPr>
        <w:t>„Овлашћење”</w:t>
      </w:r>
      <w:r>
        <w:rPr>
          <w:color w:val="000000"/>
        </w:rPr>
        <w:t xml:space="preserve"> означава овлашћење, сагласност, дозволу, одобрење, решење, лиценцу, изузеће, поднесак, оверу јавног бележника или регистрацију.</w:t>
      </w:r>
    </w:p>
    <w:p w:rsidR="0020797A" w:rsidRDefault="0027035F">
      <w:pPr>
        <w:spacing w:after="150"/>
      </w:pPr>
      <w:r>
        <w:rPr>
          <w:b/>
          <w:color w:val="000000"/>
        </w:rPr>
        <w:t>„Орган”</w:t>
      </w:r>
      <w:r>
        <w:rPr>
          <w:color w:val="000000"/>
        </w:rPr>
        <w:t xml:space="preserve"> означава:</w:t>
      </w:r>
    </w:p>
    <w:p w:rsidR="0020797A" w:rsidRDefault="0027035F">
      <w:pPr>
        <w:spacing w:after="150"/>
      </w:pPr>
      <w:r>
        <w:rPr>
          <w:color w:val="000000"/>
        </w:rPr>
        <w:t>(a) било коју зако</w:t>
      </w:r>
      <w:r>
        <w:rPr>
          <w:color w:val="000000"/>
        </w:rPr>
        <w:t>нодавну, административну или другу државну институцију, агенцију, комисију, одбор, управу или било који регулаторни орган, или, њихове посреднике и било које државне органе Кине који су укључени у дефинисање услова и осигурање извозних кредита, укључујући,</w:t>
      </w:r>
      <w:r>
        <w:rPr>
          <w:color w:val="000000"/>
        </w:rPr>
        <w:t xml:space="preserve"> између осталог, и субјекте којима су делегирана овлашћења у смислу обезбеђивања или управљања финансирањем извоза; или</w:t>
      </w:r>
    </w:p>
    <w:p w:rsidR="0020797A" w:rsidRDefault="0027035F">
      <w:pPr>
        <w:spacing w:after="150"/>
      </w:pPr>
      <w:r>
        <w:rPr>
          <w:color w:val="000000"/>
        </w:rPr>
        <w:t>(b) осигуравајућа компанија Sinosure.</w:t>
      </w:r>
    </w:p>
    <w:p w:rsidR="0020797A" w:rsidRDefault="0027035F">
      <w:pPr>
        <w:spacing w:after="150"/>
      </w:pPr>
      <w:r>
        <w:rPr>
          <w:b/>
          <w:color w:val="000000"/>
        </w:rPr>
        <w:t>„Период расположивости”</w:t>
      </w:r>
      <w:r>
        <w:rPr>
          <w:color w:val="000000"/>
        </w:rPr>
        <w:t xml:space="preserve"> означава период од и укључујући датум ступања на снагу овог уговора до и у</w:t>
      </w:r>
      <w:r>
        <w:rPr>
          <w:color w:val="000000"/>
        </w:rPr>
        <w:t>кључујући датум који се раније деси:</w:t>
      </w:r>
    </w:p>
    <w:p w:rsidR="0020797A" w:rsidRDefault="0027035F">
      <w:pPr>
        <w:spacing w:after="150"/>
      </w:pPr>
      <w:r>
        <w:rPr>
          <w:color w:val="000000"/>
        </w:rPr>
        <w:t>(a) 31. децембар 2022. године (осим уколико су на или пре тог датума испуњени предуслови за повлачење средстава, у том случају овај став (а) се неће примењивати);</w:t>
      </w:r>
    </w:p>
    <w:p w:rsidR="0020797A" w:rsidRDefault="0027035F">
      <w:pPr>
        <w:spacing w:after="150"/>
      </w:pPr>
      <w:r>
        <w:rPr>
          <w:color w:val="000000"/>
        </w:rPr>
        <w:t>(b) Датум завршетка; и</w:t>
      </w:r>
    </w:p>
    <w:p w:rsidR="0020797A" w:rsidRDefault="0027035F">
      <w:pPr>
        <w:spacing w:after="150"/>
      </w:pPr>
      <w:r>
        <w:rPr>
          <w:color w:val="000000"/>
        </w:rPr>
        <w:t xml:space="preserve">(c) датум који наступа 60 месеци </w:t>
      </w:r>
      <w:r>
        <w:rPr>
          <w:color w:val="000000"/>
        </w:rPr>
        <w:t>након датума који се касније деси:</w:t>
      </w:r>
    </w:p>
    <w:p w:rsidR="0020797A" w:rsidRDefault="0027035F">
      <w:pPr>
        <w:spacing w:after="150"/>
      </w:pPr>
      <w:r>
        <w:rPr>
          <w:color w:val="000000"/>
        </w:rPr>
        <w:t>(i) Датум ступања на снагу; и</w:t>
      </w:r>
    </w:p>
    <w:p w:rsidR="0020797A" w:rsidRDefault="0027035F">
      <w:pPr>
        <w:spacing w:after="150"/>
      </w:pPr>
      <w:r>
        <w:rPr>
          <w:color w:val="000000"/>
        </w:rPr>
        <w:t>(ii) датум када су испуњени предуслови за коришћење средстава.</w:t>
      </w:r>
    </w:p>
    <w:p w:rsidR="0020797A" w:rsidRDefault="0027035F">
      <w:pPr>
        <w:spacing w:after="150"/>
      </w:pPr>
      <w:r>
        <w:rPr>
          <w:b/>
          <w:color w:val="000000"/>
        </w:rPr>
        <w:t>„Расположива ангажована средства”</w:t>
      </w:r>
      <w:r>
        <w:rPr>
          <w:color w:val="000000"/>
        </w:rPr>
        <w:t xml:space="preserve"> означавају Ангажована средства Зајмодавца умањена за:</w:t>
      </w:r>
    </w:p>
    <w:p w:rsidR="0020797A" w:rsidRDefault="0027035F">
      <w:pPr>
        <w:spacing w:after="150"/>
      </w:pPr>
      <w:r>
        <w:rPr>
          <w:color w:val="000000"/>
        </w:rPr>
        <w:t>(a) износ његовог учешћа у преосталом де</w:t>
      </w:r>
      <w:r>
        <w:rPr>
          <w:color w:val="000000"/>
        </w:rPr>
        <w:t>лу Кредита; и</w:t>
      </w:r>
    </w:p>
    <w:p w:rsidR="0020797A" w:rsidRDefault="0027035F">
      <w:pPr>
        <w:spacing w:after="150"/>
      </w:pPr>
      <w:r>
        <w:rPr>
          <w:color w:val="000000"/>
        </w:rPr>
        <w:t>(b) у вези са било којим предложеним Коришћењем средстава, износ удела у било ком Зајму који је доспео на Дан коришћења или пре предложеног Дана коришћења.</w:t>
      </w:r>
    </w:p>
    <w:p w:rsidR="0020797A" w:rsidRDefault="0027035F">
      <w:pPr>
        <w:spacing w:after="150"/>
      </w:pPr>
      <w:r>
        <w:rPr>
          <w:b/>
          <w:color w:val="000000"/>
        </w:rPr>
        <w:t>“Расположива кредитна средства”</w:t>
      </w:r>
      <w:r>
        <w:rPr>
          <w:color w:val="000000"/>
        </w:rPr>
        <w:t xml:space="preserve"> означавају укупан тренутни износ Расположивих ангажова</w:t>
      </w:r>
      <w:r>
        <w:rPr>
          <w:color w:val="000000"/>
        </w:rPr>
        <w:t>них средстава сваког Зајмодавца.</w:t>
      </w:r>
    </w:p>
    <w:p w:rsidR="0020797A" w:rsidRDefault="0027035F">
      <w:pPr>
        <w:spacing w:after="150"/>
      </w:pPr>
      <w:r>
        <w:rPr>
          <w:b/>
          <w:color w:val="000000"/>
        </w:rPr>
        <w:lastRenderedPageBreak/>
        <w:t>„Закон о блокирању”</w:t>
      </w:r>
      <w:r>
        <w:rPr>
          <w:color w:val="000000"/>
        </w:rPr>
        <w:t xml:space="preserve"> означава Уредбу Савета (EC) 2271/96 и члан 7 немачке Уредбе о спољној трговини (Außenwirtschaftsverordnung).</w:t>
      </w:r>
    </w:p>
    <w:p w:rsidR="0020797A" w:rsidRDefault="0027035F">
      <w:pPr>
        <w:spacing w:after="150"/>
      </w:pPr>
      <w:r>
        <w:rPr>
          <w:b/>
          <w:color w:val="000000"/>
        </w:rPr>
        <w:t>„Потписник Зајмопримца”</w:t>
      </w:r>
      <w:r>
        <w:rPr>
          <w:color w:val="000000"/>
        </w:rPr>
        <w:t xml:space="preserve"> означава лице:</w:t>
      </w:r>
    </w:p>
    <w:p w:rsidR="0020797A" w:rsidRDefault="0027035F">
      <w:pPr>
        <w:spacing w:after="150"/>
      </w:pPr>
      <w:r>
        <w:rPr>
          <w:color w:val="000000"/>
        </w:rPr>
        <w:t>(a) овлашћено да за рачун Зајмопримца потписује сва док</w:t>
      </w:r>
      <w:r>
        <w:rPr>
          <w:color w:val="000000"/>
        </w:rPr>
        <w:t>умента која се достављају у складу са или у вези са овим уговором; и</w:t>
      </w:r>
    </w:p>
    <w:p w:rsidR="0020797A" w:rsidRDefault="0027035F">
      <w:pPr>
        <w:spacing w:after="150"/>
      </w:pPr>
      <w:r>
        <w:rPr>
          <w:color w:val="000000"/>
        </w:rPr>
        <w:t>(b) за које је Агенту достављен задовољавајући доказ о овлашћењу и депонованом потпису.</w:t>
      </w:r>
    </w:p>
    <w:p w:rsidR="0020797A" w:rsidRDefault="0027035F">
      <w:pPr>
        <w:spacing w:after="150"/>
      </w:pPr>
      <w:r>
        <w:rPr>
          <w:b/>
          <w:color w:val="000000"/>
        </w:rPr>
        <w:t>„Накнада за одступање од уговорених рокова”</w:t>
      </w:r>
      <w:r>
        <w:rPr>
          <w:color w:val="000000"/>
        </w:rPr>
        <w:t xml:space="preserve"> означава износ (ако постоји) за који:</w:t>
      </w:r>
    </w:p>
    <w:p w:rsidR="0020797A" w:rsidRDefault="0027035F">
      <w:pPr>
        <w:spacing w:after="150"/>
      </w:pPr>
      <w:r>
        <w:rPr>
          <w:color w:val="000000"/>
        </w:rPr>
        <w:t xml:space="preserve">(a) камата </w:t>
      </w:r>
      <w:r>
        <w:rPr>
          <w:color w:val="000000"/>
        </w:rPr>
        <w:t>(искључујући маржу) коју је Зајмодавац требало да добије за период од датума пријема свих или било ког дела Кредита или Неплаћеног износа до последњег дана текућег Каматног периода који се односи на Кредит или Неплаћени износ, да су примљени износ главнице</w:t>
      </w:r>
      <w:r>
        <w:rPr>
          <w:color w:val="000000"/>
        </w:rPr>
        <w:t xml:space="preserve"> или Неплаћени износ плаћени последњег дана тог Каматног периода;</w:t>
      </w:r>
    </w:p>
    <w:p w:rsidR="0020797A" w:rsidRDefault="0027035F">
      <w:pPr>
        <w:spacing w:after="150"/>
      </w:pPr>
      <w:r>
        <w:rPr>
          <w:color w:val="000000"/>
        </w:rPr>
        <w:t>премашује:</w:t>
      </w:r>
    </w:p>
    <w:p w:rsidR="0020797A" w:rsidRDefault="0027035F">
      <w:pPr>
        <w:spacing w:after="150"/>
      </w:pPr>
      <w:r>
        <w:rPr>
          <w:color w:val="000000"/>
        </w:rPr>
        <w:t>(b) износ који би Зајмопримац могао да добије да је депоновао износ једнак главници или Неплаћеном износу код водеће банке за период од Радног дана након пријема или наплате и зав</w:t>
      </w:r>
      <w:r>
        <w:rPr>
          <w:color w:val="000000"/>
        </w:rPr>
        <w:t>ршетка последњег дана текућег Каматног периода.</w:t>
      </w:r>
    </w:p>
    <w:p w:rsidR="0020797A" w:rsidRDefault="0027035F">
      <w:pPr>
        <w:spacing w:after="150"/>
      </w:pPr>
      <w:r>
        <w:rPr>
          <w:b/>
          <w:color w:val="000000"/>
        </w:rPr>
        <w:t>„Радни дан”</w:t>
      </w:r>
      <w:r>
        <w:rPr>
          <w:color w:val="000000"/>
        </w:rPr>
        <w:t xml:space="preserve"> означава дан (осим суботе и недеље) када су банке отворене за опште међубанкарско пословање у Пекингу, Београду, Бриселу, Хонг Конгу, Минхену и Паризу и (за потребе плаћања или утврђивања стопе у </w:t>
      </w:r>
      <w:r>
        <w:rPr>
          <w:color w:val="000000"/>
        </w:rPr>
        <w:t>еврима) дан када је Трансевропски аутоматски систем експресног трансфера бруто плаћања у реалном времену (ТАРГЕТ) отворен за пословање.</w:t>
      </w:r>
    </w:p>
    <w:p w:rsidR="0020797A" w:rsidRDefault="0027035F">
      <w:pPr>
        <w:spacing w:after="150"/>
      </w:pPr>
      <w:r>
        <w:rPr>
          <w:b/>
          <w:color w:val="000000"/>
        </w:rPr>
        <w:t>„Кина”</w:t>
      </w:r>
      <w:r>
        <w:rPr>
          <w:color w:val="000000"/>
        </w:rPr>
        <w:t xml:space="preserve"> означава Народну Републику Кину (искључујући, само за потребе овог уговора, Макао и Тајван).</w:t>
      </w:r>
    </w:p>
    <w:p w:rsidR="0020797A" w:rsidRDefault="0027035F">
      <w:pPr>
        <w:spacing w:after="150"/>
      </w:pPr>
      <w:r>
        <w:rPr>
          <w:b/>
          <w:color w:val="000000"/>
        </w:rPr>
        <w:t>„Закон”</w:t>
      </w:r>
      <w:r>
        <w:rPr>
          <w:color w:val="000000"/>
        </w:rPr>
        <w:t xml:space="preserve"> означава Зак</w:t>
      </w:r>
      <w:r>
        <w:rPr>
          <w:color w:val="000000"/>
        </w:rPr>
        <w:t>он о интерним приходима САД-а из 1986. године.</w:t>
      </w:r>
    </w:p>
    <w:p w:rsidR="0020797A" w:rsidRDefault="0027035F">
      <w:pPr>
        <w:spacing w:after="150"/>
      </w:pPr>
      <w:r>
        <w:rPr>
          <w:b/>
          <w:color w:val="000000"/>
        </w:rPr>
        <w:t>„Ангажована средства”</w:t>
      </w:r>
      <w:r>
        <w:rPr>
          <w:color w:val="000000"/>
        </w:rPr>
        <w:t xml:space="preserve"> означавају:</w:t>
      </w:r>
    </w:p>
    <w:p w:rsidR="0020797A" w:rsidRDefault="0027035F">
      <w:pPr>
        <w:spacing w:after="150"/>
      </w:pPr>
      <w:r>
        <w:rPr>
          <w:color w:val="000000"/>
        </w:rPr>
        <w:t>(a) за Првобитног зајмодавца, износ наспрам његовог имена у поглављу “Ангажована средства (ЕУР)” у Прилогу 1 (Првобитни зајмодавци) и износ других Ангажованих средстава која с</w:t>
      </w:r>
      <w:r>
        <w:rPr>
          <w:color w:val="000000"/>
        </w:rPr>
        <w:t>е на њега пренесу по основу овог уговора; и</w:t>
      </w:r>
    </w:p>
    <w:p w:rsidR="0020797A" w:rsidRDefault="0027035F">
      <w:pPr>
        <w:spacing w:after="150"/>
      </w:pPr>
      <w:r>
        <w:rPr>
          <w:color w:val="000000"/>
        </w:rPr>
        <w:t>(b) за сваког другог Зајмодавца, износ Ангажованих средстава пренетих на њега по овом уговору,</w:t>
      </w:r>
    </w:p>
    <w:p w:rsidR="0020797A" w:rsidRDefault="0027035F">
      <w:pPr>
        <w:spacing w:after="150"/>
      </w:pPr>
      <w:r>
        <w:rPr>
          <w:color w:val="000000"/>
        </w:rPr>
        <w:t>уколико их није отказао, умањио или пренео у складу са овим уговором.</w:t>
      </w:r>
    </w:p>
    <w:p w:rsidR="0020797A" w:rsidRDefault="0027035F">
      <w:pPr>
        <w:spacing w:after="150"/>
      </w:pPr>
      <w:r>
        <w:rPr>
          <w:b/>
          <w:color w:val="000000"/>
        </w:rPr>
        <w:t>„Накнада за ангажована средства”</w:t>
      </w:r>
      <w:r>
        <w:rPr>
          <w:color w:val="000000"/>
        </w:rPr>
        <w:t xml:space="preserve"> има значење да</w:t>
      </w:r>
      <w:r>
        <w:rPr>
          <w:color w:val="000000"/>
        </w:rPr>
        <w:t>то том термину у Клаузули 12.1 (</w:t>
      </w:r>
      <w:r>
        <w:rPr>
          <w:i/>
          <w:color w:val="000000"/>
        </w:rPr>
        <w:t>Накнада за ангажована средства</w:t>
      </w:r>
      <w:r>
        <w:rPr>
          <w:color w:val="000000"/>
        </w:rPr>
        <w:t>).</w:t>
      </w:r>
    </w:p>
    <w:p w:rsidR="0020797A" w:rsidRDefault="0027035F">
      <w:pPr>
        <w:spacing w:after="150"/>
      </w:pPr>
      <w:r>
        <w:rPr>
          <w:b/>
          <w:color w:val="000000"/>
        </w:rPr>
        <w:lastRenderedPageBreak/>
        <w:t>„Датум завршетка”</w:t>
      </w:r>
      <w:r>
        <w:rPr>
          <w:color w:val="000000"/>
        </w:rPr>
        <w:t xml:space="preserve"> означава датум издавања Потврде о преузимању радова у складу са EPC Уговором.</w:t>
      </w:r>
    </w:p>
    <w:p w:rsidR="0020797A" w:rsidRDefault="0027035F">
      <w:pPr>
        <w:spacing w:after="150"/>
      </w:pPr>
      <w:r>
        <w:rPr>
          <w:b/>
          <w:color w:val="000000"/>
        </w:rPr>
        <w:t>„Поверљиве информације”</w:t>
      </w:r>
      <w:r>
        <w:rPr>
          <w:color w:val="000000"/>
        </w:rPr>
        <w:t xml:space="preserve"> означавају све информације у вези са Зајмопримцем, Документима о трансакцији или Кредитним аранжманом о којима Стране кредитног аранжмана стекну сазнање у својству Стране кредитног аранжмана или због потребе да постану Стране кредитног аранжмана или оне к</w:t>
      </w:r>
      <w:r>
        <w:rPr>
          <w:color w:val="000000"/>
        </w:rPr>
        <w:t>оје Стране кредитног аранжмана приме због потребе да постану Стране кредитног аранжмана по основу Документа о финансирању или Кредитног аранжмана било од:</w:t>
      </w:r>
    </w:p>
    <w:p w:rsidR="0020797A" w:rsidRDefault="0027035F">
      <w:pPr>
        <w:spacing w:after="150"/>
      </w:pPr>
      <w:r>
        <w:rPr>
          <w:color w:val="000000"/>
        </w:rPr>
        <w:t>(a) Зајмодавца или његових саветника; или</w:t>
      </w:r>
    </w:p>
    <w:p w:rsidR="0020797A" w:rsidRDefault="0027035F">
      <w:pPr>
        <w:spacing w:after="150"/>
      </w:pPr>
      <w:r>
        <w:rPr>
          <w:color w:val="000000"/>
        </w:rPr>
        <w:t>(b) друге Стране кредитног аранжмана, уколико је те информа</w:t>
      </w:r>
      <w:r>
        <w:rPr>
          <w:color w:val="000000"/>
        </w:rPr>
        <w:t>ције та Страна кредитног аранжмана добила директно или индиректно од Зајмопримца или његових саветника,</w:t>
      </w:r>
    </w:p>
    <w:p w:rsidR="0020797A" w:rsidRDefault="0027035F">
      <w:pPr>
        <w:spacing w:after="150"/>
      </w:pPr>
      <w:r>
        <w:rPr>
          <w:color w:val="000000"/>
        </w:rPr>
        <w:t xml:space="preserve">у било којој форми, укључујући и информације дате усмено, као и сва документа, електронске записе или било који други начин представљања и евидентирања </w:t>
      </w:r>
      <w:r>
        <w:rPr>
          <w:color w:val="000000"/>
        </w:rPr>
        <w:t>информација, које садрже или су произашле или преузете из тих информација, али искључујући:</w:t>
      </w:r>
    </w:p>
    <w:p w:rsidR="0020797A" w:rsidRDefault="0027035F">
      <w:pPr>
        <w:spacing w:after="150"/>
      </w:pPr>
      <w:r>
        <w:rPr>
          <w:color w:val="000000"/>
        </w:rPr>
        <w:t>(i) информације:</w:t>
      </w:r>
    </w:p>
    <w:p w:rsidR="0020797A" w:rsidRDefault="0027035F">
      <w:pPr>
        <w:spacing w:after="150"/>
      </w:pPr>
      <w:r>
        <w:rPr>
          <w:color w:val="000000"/>
        </w:rPr>
        <w:t>(A) које јесу или постају јавне информације изузев када то представља директну или индиректну последицу кршења Клаузуле 36 (</w:t>
      </w:r>
      <w:r>
        <w:rPr>
          <w:i/>
          <w:color w:val="000000"/>
        </w:rPr>
        <w:t>Поверљиве информације</w:t>
      </w:r>
      <w:r>
        <w:rPr>
          <w:color w:val="000000"/>
        </w:rPr>
        <w:t>);</w:t>
      </w:r>
      <w:r>
        <w:rPr>
          <w:color w:val="000000"/>
        </w:rPr>
        <w:t xml:space="preserve"> или</w:t>
      </w:r>
    </w:p>
    <w:p w:rsidR="0020797A" w:rsidRDefault="0027035F">
      <w:pPr>
        <w:spacing w:after="150"/>
      </w:pPr>
      <w:r>
        <w:rPr>
          <w:color w:val="000000"/>
        </w:rPr>
        <w:t>(B) које приликом њиховог достављања Зајмопримац, његове државне институције или његови саветници писмено означе као информације које нису поверљиве; или</w:t>
      </w:r>
    </w:p>
    <w:p w:rsidR="0020797A" w:rsidRDefault="0027035F">
      <w:pPr>
        <w:spacing w:after="150"/>
      </w:pPr>
      <w:r>
        <w:rPr>
          <w:color w:val="000000"/>
        </w:rPr>
        <w:t>(C) које су биле познате тој Страни кредитног аранжмана пре датума када је информација обелодањен</w:t>
      </w:r>
      <w:r>
        <w:rPr>
          <w:color w:val="000000"/>
        </w:rPr>
        <w:t>а у складу са горе наведеним ставовима (а) или (b) које је на законит начин та Страна кредитног аранжмана добила након тог датума, из извора који је, колико је тој Страни кредитног аранжмана познато, неповезан са Зајмопримцем, његовим државним институцијам</w:t>
      </w:r>
      <w:r>
        <w:rPr>
          <w:color w:val="000000"/>
        </w:rPr>
        <w:t>а и које у сваком случају, колико је Страни кредитног аранжмана познато, нису добијене кршењем обавезе чувања поверљивости и иначе не подлежу тој обавези; и</w:t>
      </w:r>
    </w:p>
    <w:p w:rsidR="0020797A" w:rsidRDefault="0027035F">
      <w:pPr>
        <w:spacing w:after="150"/>
      </w:pPr>
      <w:r>
        <w:rPr>
          <w:color w:val="000000"/>
        </w:rPr>
        <w:t>(ii) стопе финансирања.</w:t>
      </w:r>
    </w:p>
    <w:p w:rsidR="0020797A" w:rsidRDefault="0027035F">
      <w:pPr>
        <w:spacing w:after="150"/>
      </w:pPr>
      <w:r>
        <w:rPr>
          <w:b/>
          <w:color w:val="000000"/>
        </w:rPr>
        <w:t>„Уговор о поверљивости”</w:t>
      </w:r>
      <w:r>
        <w:rPr>
          <w:color w:val="000000"/>
        </w:rPr>
        <w:t xml:space="preserve"> означава уговор о чувању поверљивости који је у бит</w:t>
      </w:r>
      <w:r>
        <w:rPr>
          <w:color w:val="000000"/>
        </w:rPr>
        <w:t>ној мери сачињен у форми објављеној од стране LMA-а за секундарно трговање кредитима или у било којој другој форми о којој су се Зајмопримац и Агент сагласили.</w:t>
      </w:r>
    </w:p>
    <w:p w:rsidR="0020797A" w:rsidRDefault="0027035F">
      <w:pPr>
        <w:spacing w:after="150"/>
      </w:pPr>
      <w:r>
        <w:rPr>
          <w:b/>
          <w:color w:val="000000"/>
        </w:rPr>
        <w:t>„Извођач”</w:t>
      </w:r>
      <w:r>
        <w:rPr>
          <w:color w:val="000000"/>
        </w:rPr>
        <w:t xml:space="preserve"> означава China Machinery Engineering Corporation (</w:t>
      </w:r>
      <w:r>
        <w:rPr>
          <w:color w:val="000000"/>
        </w:rPr>
        <w:t>中国机械设备工程股份有限公司</w:t>
      </w:r>
      <w:r>
        <w:rPr>
          <w:color w:val="000000"/>
        </w:rPr>
        <w:t>), компанију која је р</w:t>
      </w:r>
      <w:r>
        <w:rPr>
          <w:color w:val="000000"/>
        </w:rPr>
        <w:t xml:space="preserve">егистрована и послује у </w:t>
      </w:r>
      <w:r>
        <w:rPr>
          <w:color w:val="000000"/>
        </w:rPr>
        <w:lastRenderedPageBreak/>
        <w:t xml:space="preserve">складу са законима Народне Републике Кине под јединственим матичним бројем 91110000100000710J, са седиштем на адреси 178 Guanganmenwai Street, Xicheng District, Пекинг, Кина. </w:t>
      </w:r>
    </w:p>
    <w:p w:rsidR="0020797A" w:rsidRDefault="0027035F">
      <w:pPr>
        <w:spacing w:after="150"/>
      </w:pPr>
      <w:r>
        <w:rPr>
          <w:b/>
          <w:color w:val="000000"/>
        </w:rPr>
        <w:t>„Рачун извођача”</w:t>
      </w:r>
      <w:r>
        <w:rPr>
          <w:color w:val="000000"/>
        </w:rPr>
        <w:t xml:space="preserve"> означава сваки рачун дефинисан као така</w:t>
      </w:r>
      <w:r>
        <w:rPr>
          <w:color w:val="000000"/>
        </w:rPr>
        <w:t>в у писаној форми од стране Агента и Овлашћеног потписника Извођача.</w:t>
      </w:r>
    </w:p>
    <w:p w:rsidR="0020797A" w:rsidRDefault="0027035F">
      <w:pPr>
        <w:spacing w:after="150"/>
      </w:pPr>
      <w:r>
        <w:rPr>
          <w:b/>
          <w:color w:val="000000"/>
        </w:rPr>
        <w:t>„Корективни акциони план”</w:t>
      </w:r>
      <w:r>
        <w:rPr>
          <w:color w:val="000000"/>
        </w:rPr>
        <w:t xml:space="preserve"> означава план који припрема Зајмопримац у консултацијама са Агентом (који поступа по инструкцијама Већинских зајмодаваца) и Консултантом задуженим за животну сре</w:t>
      </w:r>
      <w:r>
        <w:rPr>
          <w:color w:val="000000"/>
        </w:rPr>
        <w:t>дину и социјална питања и узимајући њихове коментаре у обзир (сагласни да ће Зајмопримац сносити искључиву одговорност за коначни план), који дефинише мере у циљу отклањања, исправљања, ублажавања, ограничавања, третирања, побољшања или било ког другог уск</w:t>
      </w:r>
      <w:r>
        <w:rPr>
          <w:color w:val="000000"/>
        </w:rPr>
        <w:t>лађивања и утврђује активности, показатеље успеха или циљеве са дефинисаним роковима које је потребно постићи у циљу решавања релевантних проблема.</w:t>
      </w:r>
    </w:p>
    <w:p w:rsidR="0020797A" w:rsidRDefault="0027035F">
      <w:pPr>
        <w:spacing w:after="150"/>
      </w:pPr>
      <w:r>
        <w:rPr>
          <w:b/>
          <w:color w:val="000000"/>
        </w:rPr>
        <w:t>„Овлашћени потписник Извођача”</w:t>
      </w:r>
      <w:r>
        <w:rPr>
          <w:color w:val="000000"/>
        </w:rPr>
        <w:t xml:space="preserve"> означава било које лице:</w:t>
      </w:r>
    </w:p>
    <w:p w:rsidR="0020797A" w:rsidRDefault="0027035F">
      <w:pPr>
        <w:spacing w:after="150"/>
      </w:pPr>
      <w:r>
        <w:rPr>
          <w:color w:val="000000"/>
        </w:rPr>
        <w:t>(a) овлашћено да за рачун Извођача потписује сва док</w:t>
      </w:r>
      <w:r>
        <w:rPr>
          <w:color w:val="000000"/>
        </w:rPr>
        <w:t>умента достављена у складу са или везана за овај уговор; и</w:t>
      </w:r>
    </w:p>
    <w:p w:rsidR="0020797A" w:rsidRDefault="0027035F">
      <w:pPr>
        <w:spacing w:after="150"/>
      </w:pPr>
      <w:r>
        <w:rPr>
          <w:color w:val="000000"/>
        </w:rPr>
        <w:t>(b) за које је Агенту достављен задовољавајући доказ о овлашћењу и депонованом потпису.</w:t>
      </w:r>
    </w:p>
    <w:p w:rsidR="0020797A" w:rsidRDefault="0027035F">
      <w:pPr>
        <w:spacing w:after="150"/>
      </w:pPr>
      <w:r>
        <w:rPr>
          <w:b/>
          <w:color w:val="000000"/>
        </w:rPr>
        <w:t>„Потврда извођача”</w:t>
      </w:r>
      <w:r>
        <w:rPr>
          <w:color w:val="000000"/>
        </w:rPr>
        <w:t xml:space="preserve"> означава потврду суштински у форми датој у Прилогу 4 (</w:t>
      </w:r>
      <w:r>
        <w:rPr>
          <w:i/>
          <w:color w:val="000000"/>
        </w:rPr>
        <w:t>Образац потврде извођача</w:t>
      </w:r>
      <w:r>
        <w:rPr>
          <w:color w:val="000000"/>
        </w:rPr>
        <w:t>).</w:t>
      </w:r>
    </w:p>
    <w:p w:rsidR="0020797A" w:rsidRDefault="0027035F">
      <w:pPr>
        <w:spacing w:after="150"/>
      </w:pPr>
      <w:r>
        <w:rPr>
          <w:b/>
          <w:color w:val="000000"/>
        </w:rPr>
        <w:t xml:space="preserve">„Датум </w:t>
      </w:r>
      <w:r>
        <w:rPr>
          <w:b/>
          <w:color w:val="000000"/>
        </w:rPr>
        <w:t>испуњења предуслова за коришћење средстава”</w:t>
      </w:r>
      <w:r>
        <w:rPr>
          <w:color w:val="000000"/>
        </w:rPr>
        <w:t xml:space="preserve"> означава датум на који Агент обавести Зајмопримца и сваког од Зајмодаваца да је примио сву документацију и друге доказе наведене у Прилогу 2 (</w:t>
      </w:r>
      <w:r>
        <w:rPr>
          <w:i/>
          <w:color w:val="000000"/>
        </w:rPr>
        <w:t>Предуслови</w:t>
      </w:r>
      <w:r>
        <w:rPr>
          <w:color w:val="000000"/>
        </w:rPr>
        <w:t>) у одговарајућој форми и садржини, осим било које такве док</w:t>
      </w:r>
      <w:r>
        <w:rPr>
          <w:color w:val="000000"/>
        </w:rPr>
        <w:t>ументације или других доказа којих се сваки Зајмодавац одрекао, у складу са Клаузулом 5.1. (</w:t>
      </w:r>
      <w:r>
        <w:rPr>
          <w:i/>
          <w:color w:val="000000"/>
        </w:rPr>
        <w:t>Иницијални предуслови</w:t>
      </w:r>
      <w:r>
        <w:rPr>
          <w:color w:val="000000"/>
        </w:rPr>
        <w:t>).</w:t>
      </w:r>
    </w:p>
    <w:p w:rsidR="0020797A" w:rsidRDefault="0027035F">
      <w:pPr>
        <w:spacing w:after="150"/>
      </w:pPr>
      <w:r>
        <w:rPr>
          <w:b/>
          <w:color w:val="000000"/>
        </w:rPr>
        <w:t>„Неиспуњење обавеза”</w:t>
      </w:r>
      <w:r>
        <w:rPr>
          <w:color w:val="000000"/>
        </w:rPr>
        <w:t xml:space="preserve"> означава Случај неиспуњења обавеза или било који случај или околност наведену у Клаузули 21 (</w:t>
      </w:r>
      <w:r>
        <w:rPr>
          <w:i/>
          <w:color w:val="000000"/>
        </w:rPr>
        <w:t>Случај неиспуњења обавеза</w:t>
      </w:r>
      <w:r>
        <w:rPr>
          <w:color w:val="000000"/>
        </w:rPr>
        <w:t>)</w:t>
      </w:r>
      <w:r>
        <w:rPr>
          <w:color w:val="000000"/>
        </w:rPr>
        <w:t xml:space="preserve"> који би (истеком грејс периода, достављањем обавештења, доношењем одлуке по основу Докумената о финансирању или другом комбинацијом наведеног) чинили Случај неиспуњења обавезе.</w:t>
      </w:r>
    </w:p>
    <w:p w:rsidR="0020797A" w:rsidRDefault="0027035F">
      <w:pPr>
        <w:spacing w:after="150"/>
      </w:pPr>
      <w:r>
        <w:rPr>
          <w:b/>
          <w:color w:val="000000"/>
        </w:rPr>
        <w:t>„Одложено плаћање Sinosure премије”</w:t>
      </w:r>
      <w:r>
        <w:rPr>
          <w:color w:val="000000"/>
        </w:rPr>
        <w:t xml:space="preserve"> има значење дато у Клаузули 12.5 (a) (ii) </w:t>
      </w:r>
      <w:r>
        <w:rPr>
          <w:color w:val="000000"/>
        </w:rPr>
        <w:t>(</w:t>
      </w:r>
      <w:r>
        <w:rPr>
          <w:i/>
          <w:color w:val="000000"/>
        </w:rPr>
        <w:t>Sinosure премија</w:t>
      </w:r>
      <w:r>
        <w:rPr>
          <w:color w:val="000000"/>
        </w:rPr>
        <w:t>).</w:t>
      </w:r>
    </w:p>
    <w:p w:rsidR="0020797A" w:rsidRDefault="0027035F">
      <w:pPr>
        <w:spacing w:after="150"/>
      </w:pPr>
      <w:r>
        <w:rPr>
          <w:b/>
          <w:color w:val="000000"/>
        </w:rPr>
        <w:t>„Прекид рада”</w:t>
      </w:r>
      <w:r>
        <w:rPr>
          <w:color w:val="000000"/>
        </w:rPr>
        <w:t xml:space="preserve"> означава неки од следећих догађаја или оба:</w:t>
      </w:r>
    </w:p>
    <w:p w:rsidR="0020797A" w:rsidRDefault="0027035F">
      <w:pPr>
        <w:spacing w:after="150"/>
      </w:pPr>
      <w:r>
        <w:rPr>
          <w:color w:val="000000"/>
        </w:rPr>
        <w:t>(a) материјални прекид оних система плаћања или комуникације или оних финансијских тржишта чије функционисање је, у сваком случају, неопходно за потребе плаћања повезаних са Кред</w:t>
      </w:r>
      <w:r>
        <w:rPr>
          <w:color w:val="000000"/>
        </w:rPr>
        <w:t>итним аранжманом (или за потребе реализације трансакција дефинисаних у Документима о финансирању) чији поремећај нису узроковале Стране и ван њихове је контроле; или</w:t>
      </w:r>
    </w:p>
    <w:p w:rsidR="0020797A" w:rsidRDefault="0027035F">
      <w:pPr>
        <w:spacing w:after="150"/>
      </w:pPr>
      <w:r>
        <w:rPr>
          <w:color w:val="000000"/>
        </w:rPr>
        <w:lastRenderedPageBreak/>
        <w:t xml:space="preserve">(b) настанак било ког догађаја који узрокује прекид рада (техничке или системске природе) </w:t>
      </w:r>
      <w:r>
        <w:rPr>
          <w:color w:val="000000"/>
        </w:rPr>
        <w:t>операција трезора или платних операција Стране или било које Стране спречавајући је:</w:t>
      </w:r>
    </w:p>
    <w:p w:rsidR="0020797A" w:rsidRDefault="0027035F">
      <w:pPr>
        <w:spacing w:after="150"/>
      </w:pPr>
      <w:r>
        <w:rPr>
          <w:color w:val="000000"/>
        </w:rPr>
        <w:t>(i) да реализује своје платне обавезе које проистичу из Докумената о финансирању, или</w:t>
      </w:r>
    </w:p>
    <w:p w:rsidR="0020797A" w:rsidRDefault="0027035F">
      <w:pPr>
        <w:spacing w:after="150"/>
      </w:pPr>
      <w:r>
        <w:rPr>
          <w:color w:val="000000"/>
        </w:rPr>
        <w:t>(ii) да комуницира са другим Странама у складу са одредбама Докумената о финансирању,</w:t>
      </w:r>
    </w:p>
    <w:p w:rsidR="0020797A" w:rsidRDefault="0027035F">
      <w:pPr>
        <w:spacing w:after="150"/>
      </w:pPr>
      <w:r>
        <w:rPr>
          <w:color w:val="000000"/>
        </w:rPr>
        <w:t>и који (у сваком случају) није узроковала Страна чије операције су прекинуте и то је ван њене контроле.</w:t>
      </w:r>
    </w:p>
    <w:p w:rsidR="0020797A" w:rsidRDefault="0027035F">
      <w:pPr>
        <w:spacing w:after="150"/>
      </w:pPr>
      <w:r>
        <w:rPr>
          <w:b/>
          <w:color w:val="000000"/>
        </w:rPr>
        <w:t>„Учешће”</w:t>
      </w:r>
      <w:r>
        <w:rPr>
          <w:color w:val="000000"/>
        </w:rPr>
        <w:t xml:space="preserve"> означава, у контексту предложеног кредита плаћање дела фактуре по EPC Уговору у укупном износу који је једнак или већи од 25 процената тог фак</w:t>
      </w:r>
      <w:r>
        <w:rPr>
          <w:color w:val="000000"/>
        </w:rPr>
        <w:t>турисаног износа који се плаћа Извођачу од стране или у име Зајмопримца користећи друга средства осим расположивих средстава кредитног аранжмана.</w:t>
      </w:r>
    </w:p>
    <w:p w:rsidR="0020797A" w:rsidRDefault="0027035F">
      <w:pPr>
        <w:spacing w:after="150"/>
      </w:pPr>
      <w:r>
        <w:rPr>
          <w:b/>
          <w:color w:val="000000"/>
        </w:rPr>
        <w:t>„Датум ступања на снагу”</w:t>
      </w:r>
      <w:r>
        <w:rPr>
          <w:color w:val="000000"/>
        </w:rPr>
        <w:t xml:space="preserve"> означава датум који је Агент Зајмопримцу назначио као „Датум ступања на снагу”, као датум када су испуњени сви предуслови наведени у ставу (а) Клаузуле 2.1 (</w:t>
      </w:r>
      <w:r>
        <w:rPr>
          <w:i/>
          <w:color w:val="000000"/>
        </w:rPr>
        <w:t>Датум ступања на снагу</w:t>
      </w:r>
      <w:r>
        <w:rPr>
          <w:color w:val="000000"/>
        </w:rPr>
        <w:t xml:space="preserve">) на начин који је задовољавајући за Агента (поступајући по упутствима свих </w:t>
      </w:r>
      <w:r>
        <w:rPr>
          <w:color w:val="000000"/>
        </w:rPr>
        <w:t>Зајмодаваца).</w:t>
      </w:r>
    </w:p>
    <w:p w:rsidR="0020797A" w:rsidRDefault="0027035F">
      <w:pPr>
        <w:spacing w:after="150"/>
      </w:pPr>
      <w:r>
        <w:rPr>
          <w:b/>
          <w:color w:val="000000"/>
        </w:rPr>
        <w:t>„Сагласност на EIAS”</w:t>
      </w:r>
      <w:r>
        <w:rPr>
          <w:color w:val="000000"/>
        </w:rPr>
        <w:t xml:space="preserve"> означава сагласност на студију о процени утицаја на животну средину, као што је регулисано Законом о процени утицаја на животну средину, „Службени гласник РС”, бр. 135/04 и 36/09).</w:t>
      </w:r>
    </w:p>
    <w:p w:rsidR="0020797A" w:rsidRDefault="0027035F">
      <w:pPr>
        <w:spacing w:after="150"/>
      </w:pPr>
      <w:r>
        <w:rPr>
          <w:b/>
          <w:color w:val="000000"/>
        </w:rPr>
        <w:t>„Наручилац”</w:t>
      </w:r>
      <w:r>
        <w:rPr>
          <w:color w:val="000000"/>
        </w:rPr>
        <w:t xml:space="preserve"> означава Републику Србију, к</w:t>
      </w:r>
      <w:r>
        <w:rPr>
          <w:color w:val="000000"/>
        </w:rPr>
        <w:t>оју представља Влада Републике Србије, поступајући преко Министарства грађевинарства, саобраћаја и инфраструктуре.</w:t>
      </w:r>
    </w:p>
    <w:p w:rsidR="0020797A" w:rsidRDefault="0027035F">
      <w:pPr>
        <w:spacing w:after="150"/>
      </w:pPr>
      <w:r>
        <w:rPr>
          <w:b/>
          <w:color w:val="000000"/>
        </w:rPr>
        <w:t>„Овлашћени потписник наручиоца”</w:t>
      </w:r>
      <w:r>
        <w:rPr>
          <w:color w:val="000000"/>
        </w:rPr>
        <w:t xml:space="preserve"> означава било које лице:</w:t>
      </w:r>
    </w:p>
    <w:p w:rsidR="0020797A" w:rsidRDefault="0027035F">
      <w:pPr>
        <w:spacing w:after="150"/>
      </w:pPr>
      <w:r>
        <w:rPr>
          <w:color w:val="000000"/>
        </w:rPr>
        <w:t>(a) овлашћено да за рачун Наручиоца потписује сва документа достављена у складу са и</w:t>
      </w:r>
      <w:r>
        <w:rPr>
          <w:color w:val="000000"/>
        </w:rPr>
        <w:t>ли везана за овај уговор; и</w:t>
      </w:r>
    </w:p>
    <w:p w:rsidR="0020797A" w:rsidRDefault="0027035F">
      <w:pPr>
        <w:spacing w:after="150"/>
      </w:pPr>
      <w:r>
        <w:rPr>
          <w:color w:val="000000"/>
        </w:rPr>
        <w:t>(b) за које је Агенту достављен задовољавајући доказ о овлашћењу и депонованом потпису.</w:t>
      </w:r>
    </w:p>
    <w:p w:rsidR="0020797A" w:rsidRDefault="0027035F">
      <w:pPr>
        <w:spacing w:after="150"/>
      </w:pPr>
      <w:r>
        <w:rPr>
          <w:b/>
          <w:color w:val="000000"/>
        </w:rPr>
        <w:t>„Животна средина”</w:t>
      </w:r>
      <w:r>
        <w:rPr>
          <w:color w:val="000000"/>
        </w:rPr>
        <w:t xml:space="preserve"> означава људе, животиње, биљке и све друге живе организме, укључујући еколошке системе чији су део, као и следеће средине:</w:t>
      </w:r>
    </w:p>
    <w:p w:rsidR="0020797A" w:rsidRDefault="0027035F">
      <w:pPr>
        <w:spacing w:after="150"/>
      </w:pPr>
      <w:r>
        <w:rPr>
          <w:color w:val="000000"/>
        </w:rPr>
        <w:t>(a) ваздух (укључујући али не ограничавајући се на ваздух унутар природних или саграђених структура испод или изнад земље);</w:t>
      </w:r>
    </w:p>
    <w:p w:rsidR="0020797A" w:rsidRDefault="0027035F">
      <w:pPr>
        <w:spacing w:after="150"/>
      </w:pPr>
      <w:r>
        <w:rPr>
          <w:color w:val="000000"/>
        </w:rPr>
        <w:t>(b) воду (укључујући али не ограничавајући се на територијалне, приобалне и унутрашње воде, подземне и површинске воде и воде у кан</w:t>
      </w:r>
      <w:r>
        <w:rPr>
          <w:color w:val="000000"/>
        </w:rPr>
        <w:t>алима и канализацији);</w:t>
      </w:r>
    </w:p>
    <w:p w:rsidR="0020797A" w:rsidRDefault="0027035F">
      <w:pPr>
        <w:spacing w:after="150"/>
      </w:pPr>
      <w:r>
        <w:rPr>
          <w:color w:val="000000"/>
        </w:rPr>
        <w:lastRenderedPageBreak/>
        <w:t>(c) земљиште и тло (укључујући али не ограничавајући се на земљиште под водом);</w:t>
      </w:r>
    </w:p>
    <w:p w:rsidR="0020797A" w:rsidRDefault="0027035F">
      <w:pPr>
        <w:spacing w:after="150"/>
      </w:pPr>
      <w:r>
        <w:rPr>
          <w:color w:val="000000"/>
        </w:rPr>
        <w:t>(d) културно наслеђе или археолошке артефакте и изграђено окружење; и</w:t>
      </w:r>
    </w:p>
    <w:p w:rsidR="0020797A" w:rsidRDefault="0027035F">
      <w:pPr>
        <w:spacing w:after="150"/>
      </w:pPr>
      <w:r>
        <w:rPr>
          <w:color w:val="000000"/>
        </w:rPr>
        <w:t>(e) здравље људи, права радника или људска права.</w:t>
      </w:r>
    </w:p>
    <w:p w:rsidR="0020797A" w:rsidRDefault="0027035F">
      <w:pPr>
        <w:spacing w:after="150"/>
      </w:pPr>
      <w:r>
        <w:rPr>
          <w:b/>
          <w:color w:val="000000"/>
        </w:rPr>
        <w:t>„Захтеви везани за животну средин</w:t>
      </w:r>
      <w:r>
        <w:rPr>
          <w:b/>
          <w:color w:val="000000"/>
        </w:rPr>
        <w:t>у”</w:t>
      </w:r>
      <w:r>
        <w:rPr>
          <w:color w:val="000000"/>
        </w:rPr>
        <w:t xml:space="preserve"> означавају сваки захтев, поступак, званично обавештење или истрагу, од стране било које особе у вези са било којим законом о животној средини.</w:t>
      </w:r>
    </w:p>
    <w:p w:rsidR="0020797A" w:rsidRDefault="0027035F">
      <w:pPr>
        <w:spacing w:after="150"/>
      </w:pPr>
      <w:r>
        <w:rPr>
          <w:b/>
          <w:color w:val="000000"/>
        </w:rPr>
        <w:t>„Акциони план за животну средину и социјална питања (ESAP)”</w:t>
      </w:r>
      <w:r>
        <w:rPr>
          <w:color w:val="000000"/>
        </w:rPr>
        <w:t xml:space="preserve"> означава план мера ублажавања и унапређења у облас</w:t>
      </w:r>
      <w:r>
        <w:rPr>
          <w:color w:val="000000"/>
        </w:rPr>
        <w:t>ти животне средине и социјалних питања који дефинише недостатке и утврђује активности које ће Зајмопримац предузети, након договора са Консултантом задуженим за еколошка и социјална питања, Агентом и свим Зајмодавцима, како би се обезбедило да су план и Пр</w:t>
      </w:r>
      <w:r>
        <w:rPr>
          <w:color w:val="000000"/>
        </w:rPr>
        <w:t>ојекат усклађени са Захтевима који се односе на животну средину и социјална питања који ће се обезбедити у складу са Клаузулом 5.1 (</w:t>
      </w:r>
      <w:r>
        <w:rPr>
          <w:i/>
          <w:color w:val="000000"/>
        </w:rPr>
        <w:t>Иницијални предуслови</w:t>
      </w:r>
      <w:r>
        <w:rPr>
          <w:color w:val="000000"/>
        </w:rPr>
        <w:t>).</w:t>
      </w:r>
    </w:p>
    <w:p w:rsidR="0020797A" w:rsidRDefault="0027035F">
      <w:pPr>
        <w:spacing w:after="150"/>
      </w:pPr>
      <w:r>
        <w:rPr>
          <w:b/>
          <w:color w:val="000000"/>
        </w:rPr>
        <w:t>„Консултант за животну средину и социјална питања”</w:t>
      </w:r>
      <w:r>
        <w:rPr>
          <w:color w:val="000000"/>
        </w:rPr>
        <w:t xml:space="preserve"> означава </w:t>
      </w:r>
      <w:r>
        <w:rPr>
          <w:i/>
          <w:color w:val="000000"/>
        </w:rPr>
        <w:t>ERM Environmental Resources Management S</w:t>
      </w:r>
      <w:r>
        <w:rPr>
          <w:i/>
          <w:color w:val="000000"/>
        </w:rPr>
        <w:t>RL</w:t>
      </w:r>
      <w:r>
        <w:rPr>
          <w:color w:val="000000"/>
        </w:rPr>
        <w:t xml:space="preserve"> или било ког другог независног експерта у области животне средине и/или социјалних питања којег постављају Зајмодавци (трошкове ће сносити Зајмопримац или Наручилац) који пружа савете и доставља извештаје везане за Захтеве у области животне средине и со</w:t>
      </w:r>
      <w:r>
        <w:rPr>
          <w:color w:val="000000"/>
        </w:rPr>
        <w:t>цијалних питања.</w:t>
      </w:r>
    </w:p>
    <w:p w:rsidR="0020797A" w:rsidRDefault="0027035F">
      <w:pPr>
        <w:spacing w:after="150"/>
      </w:pPr>
      <w:r>
        <w:rPr>
          <w:b/>
          <w:color w:val="000000"/>
        </w:rPr>
        <w:t>„Due Diligence</w:t>
      </w:r>
      <w:r>
        <w:rPr>
          <w:color w:val="000000"/>
        </w:rPr>
        <w:t xml:space="preserve"> </w:t>
      </w:r>
      <w:r>
        <w:rPr>
          <w:b/>
          <w:color w:val="000000"/>
        </w:rPr>
        <w:t>извештај о животној средини и социјалним питањима (ESDD)”</w:t>
      </w:r>
      <w:r>
        <w:rPr>
          <w:color w:val="000000"/>
        </w:rPr>
        <w:t xml:space="preserve"> означава извештај који припрема Консултант за животну средину и социјална питања у форми и садржини задовољавајућој за Зајмодавце.</w:t>
      </w:r>
    </w:p>
    <w:p w:rsidR="0020797A" w:rsidRDefault="0027035F">
      <w:pPr>
        <w:spacing w:after="150"/>
      </w:pPr>
      <w:r>
        <w:rPr>
          <w:b/>
          <w:color w:val="000000"/>
        </w:rPr>
        <w:t>„Процена утицаја на животну средину</w:t>
      </w:r>
      <w:r>
        <w:rPr>
          <w:b/>
          <w:color w:val="000000"/>
        </w:rPr>
        <w:t xml:space="preserve"> и социјална питања (ESIA)”</w:t>
      </w:r>
      <w:r>
        <w:rPr>
          <w:color w:val="000000"/>
        </w:rPr>
        <w:t xml:space="preserve"> означава документацију припремљену од стране или у име Зајмопримца, а у складу са Захтевима који се односе на животну средину и социјална питања, који с времена на време могу бити измењени и допуњени од стране Зајмопримца у обли</w:t>
      </w:r>
      <w:r>
        <w:rPr>
          <w:color w:val="000000"/>
        </w:rPr>
        <w:t>ку и садржају задовољавајућем за све Зајмодавце, који ће се обезбедити у складу са Клаузулом 5.1 (</w:t>
      </w:r>
      <w:r>
        <w:rPr>
          <w:i/>
          <w:color w:val="000000"/>
        </w:rPr>
        <w:t>Иницијални предуслови</w:t>
      </w:r>
      <w:r>
        <w:rPr>
          <w:color w:val="000000"/>
        </w:rPr>
        <w:t>).</w:t>
      </w:r>
    </w:p>
    <w:p w:rsidR="0020797A" w:rsidRDefault="0027035F">
      <w:pPr>
        <w:spacing w:after="150"/>
      </w:pPr>
      <w:r>
        <w:rPr>
          <w:b/>
          <w:color w:val="000000"/>
        </w:rPr>
        <w:t>„Извештај о праћењу животне средине и социјалних питања”</w:t>
      </w:r>
      <w:r>
        <w:rPr>
          <w:color w:val="000000"/>
        </w:rPr>
        <w:t xml:space="preserve"> означава периодични ревизорски извештај који припрема Консултант задужен за животну средину и социјална питања, у форми која је задовољавајућа за Агента (који поступа по налогу Већинских зајмодаваца) о усклађености Пројекта са захтевима у области животне </w:t>
      </w:r>
      <w:r>
        <w:rPr>
          <w:color w:val="000000"/>
        </w:rPr>
        <w:t>средине и социјалних питања, а доставља се онолико често колико се Већински зајмодавци договоре са Консултантом задуженим за животну средину и социјална питања.</w:t>
      </w:r>
    </w:p>
    <w:p w:rsidR="0020797A" w:rsidRDefault="0027035F">
      <w:pPr>
        <w:spacing w:after="150"/>
      </w:pPr>
      <w:r>
        <w:rPr>
          <w:b/>
          <w:color w:val="000000"/>
        </w:rPr>
        <w:t>„Захтеви у области животне средине и социјалних питања”</w:t>
      </w:r>
      <w:r>
        <w:rPr>
          <w:color w:val="000000"/>
        </w:rPr>
        <w:t xml:space="preserve"> означавају све захтеве, услове, стандар</w:t>
      </w:r>
      <w:r>
        <w:rPr>
          <w:color w:val="000000"/>
        </w:rPr>
        <w:t>де, заштиту, обавезе или перформансе који су обавезни у складу са:</w:t>
      </w:r>
    </w:p>
    <w:p w:rsidR="0020797A" w:rsidRDefault="0027035F">
      <w:pPr>
        <w:spacing w:after="150"/>
      </w:pPr>
      <w:r>
        <w:rPr>
          <w:color w:val="000000"/>
        </w:rPr>
        <w:lastRenderedPageBreak/>
        <w:t>(a) било којим законом о животној средини;</w:t>
      </w:r>
    </w:p>
    <w:p w:rsidR="0020797A" w:rsidRDefault="0027035F">
      <w:pPr>
        <w:spacing w:after="150"/>
      </w:pPr>
      <w:r>
        <w:rPr>
          <w:color w:val="000000"/>
        </w:rPr>
        <w:t>(b) стандардима у области животне средине и социјалних питања; и</w:t>
      </w:r>
    </w:p>
    <w:p w:rsidR="0020797A" w:rsidRDefault="0027035F">
      <w:pPr>
        <w:spacing w:after="150"/>
      </w:pPr>
      <w:r>
        <w:rPr>
          <w:color w:val="000000"/>
        </w:rPr>
        <w:t>(c) акционим планом у области животне средине и социјалних питања (ESAP).</w:t>
      </w:r>
    </w:p>
    <w:p w:rsidR="0020797A" w:rsidRDefault="0027035F">
      <w:pPr>
        <w:spacing w:after="150"/>
      </w:pPr>
      <w:r>
        <w:rPr>
          <w:b/>
          <w:color w:val="000000"/>
        </w:rPr>
        <w:t>„Станда</w:t>
      </w:r>
      <w:r>
        <w:rPr>
          <w:b/>
          <w:color w:val="000000"/>
        </w:rPr>
        <w:t>рди у области животне средине и социјалних питања”</w:t>
      </w:r>
      <w:r>
        <w:rPr>
          <w:color w:val="000000"/>
        </w:rPr>
        <w:t xml:space="preserve"> примењиви на Пројекат подразумевају принципе „Екватор”, Стандарде резултата у области еколошке и социјалне одрживости IFC-а, Опште смернице о животној средини, здрављу и сигурности (EHS) Групе Светска банк</w:t>
      </w:r>
      <w:r>
        <w:rPr>
          <w:color w:val="000000"/>
        </w:rPr>
        <w:t>а, секторске EHS смернице и Директиве ЕУ примењиве на Пројекат.</w:t>
      </w:r>
    </w:p>
    <w:p w:rsidR="0020797A" w:rsidRDefault="0027035F">
      <w:pPr>
        <w:spacing w:after="150"/>
      </w:pPr>
      <w:r>
        <w:rPr>
          <w:b/>
          <w:color w:val="000000"/>
        </w:rPr>
        <w:t>„Закон о животној средини”</w:t>
      </w:r>
      <w:r>
        <w:rPr>
          <w:color w:val="000000"/>
        </w:rPr>
        <w:t xml:space="preserve"> означава сваки примењиви закон или пропис који се односи на:</w:t>
      </w:r>
    </w:p>
    <w:p w:rsidR="0020797A" w:rsidRDefault="0027035F">
      <w:pPr>
        <w:spacing w:after="150"/>
      </w:pPr>
      <w:r>
        <w:rPr>
          <w:color w:val="000000"/>
        </w:rPr>
        <w:t>(a) загађење или заштиту животне средине;</w:t>
      </w:r>
    </w:p>
    <w:p w:rsidR="0020797A" w:rsidRDefault="0027035F">
      <w:pPr>
        <w:spacing w:after="150"/>
      </w:pPr>
      <w:r>
        <w:rPr>
          <w:color w:val="000000"/>
        </w:rPr>
        <w:t>(b) услове на радном месту; или</w:t>
      </w:r>
    </w:p>
    <w:p w:rsidR="0020797A" w:rsidRDefault="0027035F">
      <w:pPr>
        <w:spacing w:after="150"/>
      </w:pPr>
      <w:r>
        <w:rPr>
          <w:color w:val="000000"/>
        </w:rPr>
        <w:t>(c) стварање, руковање, склади</w:t>
      </w:r>
      <w:r>
        <w:rPr>
          <w:color w:val="000000"/>
        </w:rPr>
        <w:t>штење, коришћење, ослобађање или испуштање било које супстанце (укључујући било који отпад) која, сама по себи или у комбинацији са било којом другом супстанцом, може да нанесе штету Животној средини, укључујући али не ограничавајући се на било који отпад.</w:t>
      </w:r>
    </w:p>
    <w:p w:rsidR="0020797A" w:rsidRDefault="0027035F">
      <w:pPr>
        <w:spacing w:after="150"/>
      </w:pPr>
      <w:r>
        <w:rPr>
          <w:b/>
          <w:color w:val="000000"/>
        </w:rPr>
        <w:t>„Дозволе које се односе на животну средину”</w:t>
      </w:r>
      <w:r>
        <w:rPr>
          <w:color w:val="000000"/>
        </w:rPr>
        <w:t xml:space="preserve"> означавају било коју дозволу и друго овлашћење, као и подношење било ког обавештења, извештаја или процене која се тражи у складу са било којим Законом о животној средини за потребе пословања или активности Зајм</w:t>
      </w:r>
      <w:r>
        <w:rPr>
          <w:color w:val="000000"/>
        </w:rPr>
        <w:t>опримца, или Наручиоца.</w:t>
      </w:r>
    </w:p>
    <w:p w:rsidR="0020797A" w:rsidRDefault="0027035F">
      <w:pPr>
        <w:spacing w:after="150"/>
      </w:pPr>
      <w:r>
        <w:rPr>
          <w:b/>
          <w:color w:val="000000"/>
        </w:rPr>
        <w:t>„EPC Уговор”</w:t>
      </w:r>
      <w:r>
        <w:rPr>
          <w:color w:val="000000"/>
        </w:rPr>
        <w:t xml:space="preserve"> означава уговор за Пројекат сакупљања и пречишћавања отпадних вода централног канализационог система града Београда, првобитно од 20. јануара 2020. године, закључен између Наручиоца, Инвеститора и Извођача.</w:t>
      </w:r>
    </w:p>
    <w:p w:rsidR="0020797A" w:rsidRDefault="0027035F">
      <w:pPr>
        <w:spacing w:after="150"/>
      </w:pPr>
      <w:r>
        <w:rPr>
          <w:b/>
          <w:color w:val="000000"/>
        </w:rPr>
        <w:t>„Вредност EP</w:t>
      </w:r>
      <w:r>
        <w:rPr>
          <w:b/>
          <w:color w:val="000000"/>
        </w:rPr>
        <w:t>C Уговора”</w:t>
      </w:r>
      <w:r>
        <w:rPr>
          <w:color w:val="000000"/>
        </w:rPr>
        <w:t xml:space="preserve"> означава укупан износ који Наручилац и Инвеститор плаћају Извођачу по EPC уговору, који износи 271.700.000 евра.</w:t>
      </w:r>
    </w:p>
    <w:p w:rsidR="0020797A" w:rsidRDefault="0027035F">
      <w:pPr>
        <w:spacing w:after="150"/>
      </w:pPr>
      <w:r>
        <w:rPr>
          <w:b/>
          <w:color w:val="000000"/>
        </w:rPr>
        <w:t>„Екватор Принципи”</w:t>
      </w:r>
      <w:r>
        <w:rPr>
          <w:color w:val="000000"/>
        </w:rPr>
        <w:t xml:space="preserve"> означавају принципе под називом “Екватор Принципи – стандарде које су различите финансијске институције усвојиле у циљу идентификовања, процене и управљања ризицима у области животне средине и социјалних питања на пројектима”, објављене у јулу 2020. годин</w:t>
      </w:r>
      <w:r>
        <w:rPr>
          <w:color w:val="000000"/>
        </w:rPr>
        <w:t>е; доступни су на дан овог уговора на адреси: https://equator-principles.com/wp-content/uploads/2020/01/The-Equator-Principles-July-2020.pdf.</w:t>
      </w:r>
    </w:p>
    <w:p w:rsidR="0020797A" w:rsidRDefault="0027035F">
      <w:pPr>
        <w:spacing w:after="150"/>
      </w:pPr>
      <w:r>
        <w:rPr>
          <w:b/>
          <w:color w:val="000000"/>
        </w:rPr>
        <w:t>„EУРИБОР”</w:t>
      </w:r>
      <w:r>
        <w:rPr>
          <w:color w:val="000000"/>
        </w:rPr>
        <w:t xml:space="preserve"> означава, у вези са било којим Зајмом:</w:t>
      </w:r>
    </w:p>
    <w:p w:rsidR="0020797A" w:rsidRDefault="0027035F">
      <w:pPr>
        <w:spacing w:after="150"/>
      </w:pPr>
      <w:r>
        <w:rPr>
          <w:color w:val="000000"/>
        </w:rPr>
        <w:t>(a) важећи Приказ каматне стопе, на релевантан Дан котације за ев</w:t>
      </w:r>
      <w:r>
        <w:rPr>
          <w:color w:val="000000"/>
        </w:rPr>
        <w:t>ро и за временски период по дужини једнак Каматном периоду тог Зајма; или</w:t>
      </w:r>
    </w:p>
    <w:p w:rsidR="0020797A" w:rsidRDefault="0027035F">
      <w:pPr>
        <w:spacing w:after="150"/>
      </w:pPr>
      <w:r>
        <w:rPr>
          <w:color w:val="000000"/>
        </w:rPr>
        <w:lastRenderedPageBreak/>
        <w:t>(b) како је другачије утврђено у складу са Клаузулом 11.2 (</w:t>
      </w:r>
      <w:r>
        <w:rPr>
          <w:i/>
          <w:color w:val="000000"/>
        </w:rPr>
        <w:t>Недоступност Приказа каматне стопе</w:t>
      </w:r>
      <w:r>
        <w:rPr>
          <w:color w:val="000000"/>
        </w:rPr>
        <w:t>),</w:t>
      </w:r>
    </w:p>
    <w:p w:rsidR="0020797A" w:rsidRDefault="0027035F">
      <w:pPr>
        <w:spacing w:after="150"/>
      </w:pPr>
      <w:r>
        <w:rPr>
          <w:color w:val="000000"/>
        </w:rPr>
        <w:t xml:space="preserve">и, ако је у било ком од ова два случаја стопа мања од нуле, сматраће се да је ЕУРИБОР </w:t>
      </w:r>
      <w:r>
        <w:rPr>
          <w:color w:val="000000"/>
        </w:rPr>
        <w:t>нула.</w:t>
      </w:r>
    </w:p>
    <w:p w:rsidR="0020797A" w:rsidRDefault="0027035F">
      <w:pPr>
        <w:spacing w:after="150"/>
      </w:pPr>
      <w:r>
        <w:rPr>
          <w:b/>
          <w:color w:val="000000"/>
        </w:rPr>
        <w:t>„Случај неиспуњења обавеза”</w:t>
      </w:r>
      <w:r>
        <w:rPr>
          <w:color w:val="000000"/>
        </w:rPr>
        <w:t xml:space="preserve"> означава догађаје или околности дефинисане као такве у Клаузули 21 (</w:t>
      </w:r>
      <w:r>
        <w:rPr>
          <w:i/>
          <w:color w:val="000000"/>
        </w:rPr>
        <w:t>Случај неиспуњења обавеза</w:t>
      </w:r>
      <w:r>
        <w:rPr>
          <w:color w:val="000000"/>
        </w:rPr>
        <w:t>).</w:t>
      </w:r>
    </w:p>
    <w:p w:rsidR="0020797A" w:rsidRDefault="0027035F">
      <w:pPr>
        <w:spacing w:after="150"/>
      </w:pPr>
      <w:r>
        <w:rPr>
          <w:b/>
          <w:color w:val="000000"/>
        </w:rPr>
        <w:t>„Изузета имовина”</w:t>
      </w:r>
      <w:r>
        <w:rPr>
          <w:color w:val="000000"/>
        </w:rPr>
        <w:t xml:space="preserve"> има значење дато у Клаузули 18.20 (</w:t>
      </w:r>
      <w:r>
        <w:rPr>
          <w:i/>
          <w:color w:val="000000"/>
        </w:rPr>
        <w:t>Нема имунитета</w:t>
      </w:r>
      <w:r>
        <w:rPr>
          <w:color w:val="000000"/>
        </w:rPr>
        <w:t>).</w:t>
      </w:r>
    </w:p>
    <w:p w:rsidR="0020797A" w:rsidRDefault="0027035F">
      <w:pPr>
        <w:spacing w:after="150"/>
      </w:pPr>
      <w:r>
        <w:rPr>
          <w:b/>
          <w:color w:val="000000"/>
        </w:rPr>
        <w:t>„Екстерна финансијска задуженост”</w:t>
      </w:r>
      <w:r>
        <w:rPr>
          <w:color w:val="000000"/>
        </w:rPr>
        <w:t xml:space="preserve"> означава:</w:t>
      </w:r>
    </w:p>
    <w:p w:rsidR="0020797A" w:rsidRDefault="0027035F">
      <w:pPr>
        <w:spacing w:after="150"/>
      </w:pPr>
      <w:r>
        <w:rPr>
          <w:color w:val="000000"/>
        </w:rPr>
        <w:t>(a) сва фина</w:t>
      </w:r>
      <w:r>
        <w:rPr>
          <w:color w:val="000000"/>
        </w:rPr>
        <w:t>нсијска задужења изражена или деноминована или платива (или који могу бити платива, с времена на време, по избору релевантног зајмодавца) у било којој валути која није законска валута у Републици Србији; или</w:t>
      </w:r>
    </w:p>
    <w:p w:rsidR="0020797A" w:rsidRDefault="0027035F">
      <w:pPr>
        <w:spacing w:after="150"/>
      </w:pPr>
      <w:r>
        <w:rPr>
          <w:color w:val="000000"/>
        </w:rPr>
        <w:t>(b) сва финансијска задужења која су или могу би</w:t>
      </w:r>
      <w:r>
        <w:rPr>
          <w:color w:val="000000"/>
        </w:rPr>
        <w:t>ти платива лицу које има боравиште ван Републике Србије или има регистровано седиште или главно место пословања ван Републике Србије.</w:t>
      </w:r>
    </w:p>
    <w:p w:rsidR="0020797A" w:rsidRDefault="0027035F">
      <w:pPr>
        <w:spacing w:after="150"/>
      </w:pPr>
      <w:r>
        <w:rPr>
          <w:b/>
          <w:color w:val="000000"/>
        </w:rPr>
        <w:t>„Кредитни аранжман”</w:t>
      </w:r>
      <w:r>
        <w:rPr>
          <w:color w:val="000000"/>
        </w:rPr>
        <w:t xml:space="preserve"> означава дугорочни кредитни аранжман обезбеђен у складу са овим уговором, као што је дато у Клаузули 3</w:t>
      </w:r>
      <w:r>
        <w:rPr>
          <w:color w:val="000000"/>
        </w:rPr>
        <w:t xml:space="preserve"> (</w:t>
      </w:r>
      <w:r>
        <w:rPr>
          <w:i/>
          <w:color w:val="000000"/>
        </w:rPr>
        <w:t>КРЕДИТНИ АРАНЖМАН</w:t>
      </w:r>
      <w:r>
        <w:rPr>
          <w:color w:val="000000"/>
        </w:rPr>
        <w:t>).</w:t>
      </w:r>
    </w:p>
    <w:p w:rsidR="0020797A" w:rsidRDefault="0027035F">
      <w:pPr>
        <w:spacing w:after="150"/>
      </w:pPr>
      <w:r>
        <w:rPr>
          <w:b/>
          <w:color w:val="000000"/>
        </w:rPr>
        <w:t>„Валута кредитног аранжмана”</w:t>
      </w:r>
      <w:r>
        <w:rPr>
          <w:color w:val="000000"/>
        </w:rPr>
        <w:t xml:space="preserve"> је евро.</w:t>
      </w:r>
    </w:p>
    <w:p w:rsidR="0020797A" w:rsidRDefault="0027035F">
      <w:pPr>
        <w:spacing w:after="150"/>
      </w:pPr>
      <w:r>
        <w:rPr>
          <w:b/>
          <w:color w:val="000000"/>
        </w:rPr>
        <w:t>„Канцеларија кредитног аранжмана”</w:t>
      </w:r>
      <w:r>
        <w:rPr>
          <w:color w:val="000000"/>
        </w:rPr>
        <w:t xml:space="preserve"> означава:</w:t>
      </w:r>
    </w:p>
    <w:p w:rsidR="0020797A" w:rsidRDefault="0027035F">
      <w:pPr>
        <w:spacing w:after="150"/>
      </w:pPr>
      <w:r>
        <w:rPr>
          <w:color w:val="000000"/>
        </w:rPr>
        <w:t>(a) канцеларију или канцеларије о којима је Зајмодавац обавестио Агента писаним путем на дан или пре датума када је постао Зајмодавац (или, након тог да</w:t>
      </w:r>
      <w:r>
        <w:rPr>
          <w:color w:val="000000"/>
        </w:rPr>
        <w:t>тума, али уз обавештење у писаној форми најмање пет (5) Радних дана унапред), и које је дефинисао као канцеларију или канцеларије преко којих ће извршавати своје обавезе по основу овог уговора;</w:t>
      </w:r>
    </w:p>
    <w:p w:rsidR="0020797A" w:rsidRDefault="0027035F">
      <w:pPr>
        <w:spacing w:after="150"/>
      </w:pPr>
      <w:r>
        <w:rPr>
          <w:color w:val="000000"/>
        </w:rPr>
        <w:t>(b) у односу на било коју другу страну кредитног аранжмана, ка</w:t>
      </w:r>
      <w:r>
        <w:rPr>
          <w:color w:val="000000"/>
        </w:rPr>
        <w:t>нцеларију у надлежности у којој је резидент у пореске сврхе.</w:t>
      </w:r>
    </w:p>
    <w:p w:rsidR="0020797A" w:rsidRDefault="0027035F">
      <w:pPr>
        <w:spacing w:after="150"/>
      </w:pPr>
      <w:r>
        <w:rPr>
          <w:b/>
          <w:color w:val="000000"/>
        </w:rPr>
        <w:t>„FATCA”</w:t>
      </w:r>
      <w:r>
        <w:rPr>
          <w:color w:val="000000"/>
        </w:rPr>
        <w:t xml:space="preserve"> означава:</w:t>
      </w:r>
    </w:p>
    <w:p w:rsidR="0020797A" w:rsidRDefault="0027035F">
      <w:pPr>
        <w:spacing w:after="150"/>
      </w:pPr>
      <w:r>
        <w:rPr>
          <w:color w:val="000000"/>
        </w:rPr>
        <w:t>(a) Одељке од 1471 до 1474 Закона или било ког повезаног прописа;</w:t>
      </w:r>
    </w:p>
    <w:p w:rsidR="0020797A" w:rsidRDefault="0027035F">
      <w:pPr>
        <w:spacing w:after="150"/>
      </w:pPr>
      <w:r>
        <w:rPr>
          <w:color w:val="000000"/>
        </w:rPr>
        <w:t xml:space="preserve">(b) сваки уговор, закон или пропис било које друге надлежности или у вези са међудржавним споразумом између </w:t>
      </w:r>
      <w:r>
        <w:rPr>
          <w:color w:val="000000"/>
        </w:rPr>
        <w:t>САД-а и било које друге надлежности, која (у било ком случају) омогућава спровођење претходног става (a); или</w:t>
      </w:r>
    </w:p>
    <w:p w:rsidR="0020797A" w:rsidRDefault="0027035F">
      <w:pPr>
        <w:spacing w:after="150"/>
      </w:pPr>
      <w:r>
        <w:rPr>
          <w:color w:val="000000"/>
        </w:rPr>
        <w:t>(c) било који споразум на основу имплементације било ког уговора, закона или прописа из претходног става (a) или (б) са Службом за унутрашње прихо</w:t>
      </w:r>
      <w:r>
        <w:rPr>
          <w:color w:val="000000"/>
        </w:rPr>
        <w:t>де САД-а, Владом САД-а или било којим државним или пореским органом било које друге надлежности.</w:t>
      </w:r>
    </w:p>
    <w:p w:rsidR="0020797A" w:rsidRDefault="0027035F">
      <w:pPr>
        <w:spacing w:after="150"/>
      </w:pPr>
      <w:r>
        <w:rPr>
          <w:b/>
          <w:color w:val="000000"/>
        </w:rPr>
        <w:t>„Датум примене FATCA”</w:t>
      </w:r>
      <w:r>
        <w:rPr>
          <w:color w:val="000000"/>
        </w:rPr>
        <w:t xml:space="preserve"> означава:</w:t>
      </w:r>
    </w:p>
    <w:p w:rsidR="0020797A" w:rsidRDefault="0027035F">
      <w:pPr>
        <w:spacing w:after="150"/>
      </w:pPr>
      <w:r>
        <w:rPr>
          <w:color w:val="000000"/>
        </w:rPr>
        <w:lastRenderedPageBreak/>
        <w:t>(a) у односу на „плаћања која се могу обуставити” описана у одељку 1473(1)(A)(i) Закона (који се односи на плаћање камате и одр</w:t>
      </w:r>
      <w:r>
        <w:rPr>
          <w:color w:val="000000"/>
        </w:rPr>
        <w:t>еђених других плаћања из извора унутар САД-а), од 1. јула 2014. године; или</w:t>
      </w:r>
    </w:p>
    <w:p w:rsidR="0020797A" w:rsidRDefault="0027035F">
      <w:pPr>
        <w:spacing w:after="150"/>
      </w:pPr>
      <w:r>
        <w:rPr>
          <w:color w:val="000000"/>
        </w:rPr>
        <w:t>(b) у односу на „плаћања за префактурисање” описана у одељку 1471(d)(7) Закона а која нису укључена у претходни став (a), први датум од када такво плаћање може бити предмет одбитка</w:t>
      </w:r>
      <w:r>
        <w:rPr>
          <w:color w:val="000000"/>
        </w:rPr>
        <w:t xml:space="preserve"> или обустављања које се захтева у складу са FATCA.</w:t>
      </w:r>
    </w:p>
    <w:p w:rsidR="0020797A" w:rsidRDefault="0027035F">
      <w:pPr>
        <w:spacing w:after="150"/>
      </w:pPr>
      <w:r>
        <w:rPr>
          <w:b/>
          <w:color w:val="000000"/>
        </w:rPr>
        <w:t>„FATCA одбитак”</w:t>
      </w:r>
      <w:r>
        <w:rPr>
          <w:color w:val="000000"/>
        </w:rPr>
        <w:t xml:space="preserve"> означава одбитак или обустављање од плаћања у складу са Документом о финансирању који се захтева од стране FATCA.</w:t>
      </w:r>
    </w:p>
    <w:p w:rsidR="0020797A" w:rsidRDefault="0027035F">
      <w:pPr>
        <w:spacing w:after="150"/>
      </w:pPr>
      <w:r>
        <w:rPr>
          <w:b/>
          <w:color w:val="000000"/>
        </w:rPr>
        <w:t>„Страна изузета од FATCA”</w:t>
      </w:r>
      <w:r>
        <w:rPr>
          <w:color w:val="000000"/>
        </w:rPr>
        <w:t xml:space="preserve"> означава Страну која има право да прими исплату </w:t>
      </w:r>
      <w:r>
        <w:rPr>
          <w:color w:val="000000"/>
        </w:rPr>
        <w:t>без било каквог FATCA одбитка.</w:t>
      </w:r>
    </w:p>
    <w:p w:rsidR="0020797A" w:rsidRDefault="0027035F">
      <w:pPr>
        <w:spacing w:after="150"/>
      </w:pPr>
      <w:r>
        <w:rPr>
          <w:b/>
          <w:color w:val="000000"/>
        </w:rPr>
        <w:t>„Писмо о накнадама”</w:t>
      </w:r>
      <w:r>
        <w:rPr>
          <w:color w:val="000000"/>
        </w:rPr>
        <w:t xml:space="preserve"> означава било које писмо или писма датирана на датум овог уговора или приближног датума између Агента и Зајмопримца, ECA Агента и Зајмопримца и/или Аранжера и Зајмопримца којима се утврђују све накнаде из </w:t>
      </w:r>
      <w:r>
        <w:rPr>
          <w:color w:val="000000"/>
        </w:rPr>
        <w:t>Клаузуле 12 (</w:t>
      </w:r>
      <w:r>
        <w:rPr>
          <w:i/>
          <w:color w:val="000000"/>
        </w:rPr>
        <w:t>Накнаде и Sinosure премија</w:t>
      </w:r>
      <w:r>
        <w:rPr>
          <w:color w:val="000000"/>
        </w:rPr>
        <w:t>).</w:t>
      </w:r>
    </w:p>
    <w:p w:rsidR="0020797A" w:rsidRDefault="0027035F">
      <w:pPr>
        <w:spacing w:after="150"/>
      </w:pPr>
      <w:r>
        <w:rPr>
          <w:b/>
          <w:color w:val="000000"/>
        </w:rPr>
        <w:t>„Крајњи датум доспећа”</w:t>
      </w:r>
      <w:r>
        <w:rPr>
          <w:color w:val="000000"/>
        </w:rPr>
        <w:t xml:space="preserve"> означава датум који доспева сто двадесет (120) месеци након истека Периода расположивости.</w:t>
      </w:r>
    </w:p>
    <w:p w:rsidR="0020797A" w:rsidRDefault="0027035F">
      <w:pPr>
        <w:spacing w:after="150"/>
      </w:pPr>
      <w:r>
        <w:rPr>
          <w:b/>
          <w:color w:val="000000"/>
        </w:rPr>
        <w:t>„Документ о финансирању”</w:t>
      </w:r>
      <w:r>
        <w:rPr>
          <w:color w:val="000000"/>
        </w:rPr>
        <w:t xml:space="preserve"> означава овај уговор, свако Писмо о накнадама, сваки Захтев за коришћење ср</w:t>
      </w:r>
      <w:r>
        <w:rPr>
          <w:color w:val="000000"/>
        </w:rPr>
        <w:t>едстава и све друге документе које Агент и Зајмопримац тако дефинишу.</w:t>
      </w:r>
    </w:p>
    <w:p w:rsidR="0020797A" w:rsidRDefault="0027035F">
      <w:pPr>
        <w:spacing w:after="150"/>
      </w:pPr>
      <w:r>
        <w:rPr>
          <w:b/>
          <w:color w:val="000000"/>
        </w:rPr>
        <w:t>„Страна кредитног аранжмана”</w:t>
      </w:r>
      <w:r>
        <w:rPr>
          <w:color w:val="000000"/>
        </w:rPr>
        <w:t xml:space="preserve"> означава Агента, Аранжере, ECA Агента или Зајмодавца.</w:t>
      </w:r>
    </w:p>
    <w:p w:rsidR="0020797A" w:rsidRDefault="0027035F">
      <w:pPr>
        <w:spacing w:after="150"/>
      </w:pPr>
      <w:r>
        <w:rPr>
          <w:b/>
          <w:color w:val="000000"/>
        </w:rPr>
        <w:t>„Финансијска задуженост”</w:t>
      </w:r>
      <w:r>
        <w:rPr>
          <w:color w:val="000000"/>
        </w:rPr>
        <w:t xml:space="preserve"> означава свако дуговање за или по основу:</w:t>
      </w:r>
    </w:p>
    <w:p w:rsidR="0020797A" w:rsidRDefault="0027035F">
      <w:pPr>
        <w:spacing w:after="150"/>
      </w:pPr>
      <w:r>
        <w:rPr>
          <w:color w:val="000000"/>
        </w:rPr>
        <w:t>(a) позајмљеног новца;</w:t>
      </w:r>
    </w:p>
    <w:p w:rsidR="0020797A" w:rsidRDefault="0027035F">
      <w:pPr>
        <w:spacing w:after="150"/>
      </w:pPr>
      <w:r>
        <w:rPr>
          <w:color w:val="000000"/>
        </w:rPr>
        <w:t>(b) износа по</w:t>
      </w:r>
      <w:r>
        <w:rPr>
          <w:color w:val="000000"/>
        </w:rPr>
        <w:t xml:space="preserve"> основу аранжмана акцептног кредита или дематеријализованог еквивалента;</w:t>
      </w:r>
    </w:p>
    <w:p w:rsidR="0020797A" w:rsidRDefault="0027035F">
      <w:pPr>
        <w:spacing w:after="150"/>
      </w:pPr>
      <w:r>
        <w:rPr>
          <w:color w:val="000000"/>
        </w:rPr>
        <w:t>(c) сваког аранжмана о куповини средњорочних обвезница или емитовању дугорочних и средњорочних обвезница, задужница, вредносних папира или сличног инструмента;</w:t>
      </w:r>
    </w:p>
    <w:p w:rsidR="0020797A" w:rsidRDefault="0027035F">
      <w:pPr>
        <w:spacing w:after="150"/>
      </w:pPr>
      <w:r>
        <w:rPr>
          <w:color w:val="000000"/>
        </w:rPr>
        <w:t>(d) износа било које об</w:t>
      </w:r>
      <w:r>
        <w:rPr>
          <w:color w:val="000000"/>
        </w:rPr>
        <w:t>авезе у погледу било каквог уговора о закупу или најму, који би се сматрао билансном обавезом;</w:t>
      </w:r>
    </w:p>
    <w:p w:rsidR="0020797A" w:rsidRDefault="0027035F">
      <w:pPr>
        <w:spacing w:after="150"/>
      </w:pPr>
      <w:r>
        <w:rPr>
          <w:color w:val="000000"/>
        </w:rPr>
        <w:t>(e) продатих или дисконтованих потраживања (осим потраживања која су продата без права преноса потраживања);</w:t>
      </w:r>
    </w:p>
    <w:p w:rsidR="0020797A" w:rsidRDefault="0027035F">
      <w:pPr>
        <w:spacing w:after="150"/>
      </w:pPr>
      <w:r>
        <w:rPr>
          <w:color w:val="000000"/>
        </w:rPr>
        <w:t>(f) сваког износа прикупљеног другим трансакцијама (</w:t>
      </w:r>
      <w:r>
        <w:rPr>
          <w:color w:val="000000"/>
        </w:rPr>
        <w:t>укључујући уговор о терминској продаји или куповини) које нису наведене у другим ставовима ове дефиниције и које имају комерцијални ефекат позајмице;</w:t>
      </w:r>
    </w:p>
    <w:p w:rsidR="0020797A" w:rsidRDefault="0027035F">
      <w:pPr>
        <w:spacing w:after="150"/>
      </w:pPr>
      <w:r>
        <w:rPr>
          <w:color w:val="000000"/>
        </w:rPr>
        <w:t>(g) сваке трансакције по основу деривата у коју се ступи у вези са заштитом од или ради користи од флуктуа</w:t>
      </w:r>
      <w:r>
        <w:rPr>
          <w:color w:val="000000"/>
        </w:rPr>
        <w:t xml:space="preserve">ције било које стопе или цене (а, при </w:t>
      </w:r>
      <w:r>
        <w:rPr>
          <w:color w:val="000000"/>
        </w:rPr>
        <w:lastRenderedPageBreak/>
        <w:t>израчунавању вредности деривативне трансакције, само тржишна вредност (или, уколико се било који стварни износ дугује због раскида или затварања те деривативне трансакције) ће се узимати у обзир);</w:t>
      </w:r>
    </w:p>
    <w:p w:rsidR="0020797A" w:rsidRDefault="0027035F">
      <w:pPr>
        <w:spacing w:after="150"/>
      </w:pPr>
      <w:r>
        <w:rPr>
          <w:color w:val="000000"/>
        </w:rPr>
        <w:t>(h) сваке обавезе кон</w:t>
      </w:r>
      <w:r>
        <w:rPr>
          <w:color w:val="000000"/>
        </w:rPr>
        <w:t xml:space="preserve">трагаранције у односу на гаранцију, рефундацију, обвезницу, </w:t>
      </w:r>
      <w:r>
        <w:rPr>
          <w:i/>
          <w:color w:val="000000"/>
        </w:rPr>
        <w:t>standby</w:t>
      </w:r>
      <w:r>
        <w:rPr>
          <w:color w:val="000000"/>
        </w:rPr>
        <w:t xml:space="preserve"> или документарни акредитив или другог инструмента издатог од стране банке или финансијске институције; или</w:t>
      </w:r>
    </w:p>
    <w:p w:rsidR="0020797A" w:rsidRDefault="0027035F">
      <w:pPr>
        <w:spacing w:after="150"/>
      </w:pPr>
      <w:r>
        <w:rPr>
          <w:color w:val="000000"/>
        </w:rPr>
        <w:t>(i) износа обавеза по основу гаранције или одштете за све ставке из претходних ст</w:t>
      </w:r>
      <w:r>
        <w:rPr>
          <w:color w:val="000000"/>
        </w:rPr>
        <w:t>авова (a) до (h).</w:t>
      </w:r>
    </w:p>
    <w:p w:rsidR="0020797A" w:rsidRDefault="0027035F">
      <w:pPr>
        <w:spacing w:after="150"/>
      </w:pPr>
      <w:r>
        <w:rPr>
          <w:b/>
          <w:color w:val="000000"/>
        </w:rPr>
        <w:t>„Датум прве отплате”</w:t>
      </w:r>
      <w:r>
        <w:rPr>
          <w:color w:val="000000"/>
        </w:rPr>
        <w:t xml:space="preserve"> означава датум који доспева шест месеци након ранијег од следећих догађаја: (а) Датума завршетка, (b) истека Периода расположивости и (c) 30. јуна 2027. године.</w:t>
      </w:r>
    </w:p>
    <w:p w:rsidR="0020797A" w:rsidRDefault="0027035F">
      <w:pPr>
        <w:spacing w:after="150"/>
      </w:pPr>
      <w:r>
        <w:rPr>
          <w:b/>
          <w:color w:val="000000"/>
        </w:rPr>
        <w:t>„Стопа финансирања”</w:t>
      </w:r>
      <w:r>
        <w:rPr>
          <w:color w:val="000000"/>
        </w:rPr>
        <w:t xml:space="preserve"> означава било коју појединачну стопу</w:t>
      </w:r>
      <w:r>
        <w:rPr>
          <w:color w:val="000000"/>
        </w:rPr>
        <w:t xml:space="preserve"> о којој Зајмодавац обавести Агента у складу са ставом (a) (ii) Клаузуле 11.4 (</w:t>
      </w:r>
      <w:r>
        <w:rPr>
          <w:i/>
          <w:color w:val="000000"/>
        </w:rPr>
        <w:t>Трошкови средстава</w:t>
      </w:r>
      <w:r>
        <w:rPr>
          <w:color w:val="000000"/>
        </w:rPr>
        <w:t>).</w:t>
      </w:r>
    </w:p>
    <w:p w:rsidR="0020797A" w:rsidRDefault="0027035F">
      <w:pPr>
        <w:spacing w:after="150"/>
      </w:pPr>
      <w:r>
        <w:rPr>
          <w:b/>
          <w:color w:val="000000"/>
        </w:rPr>
        <w:t>„Влада”</w:t>
      </w:r>
      <w:r>
        <w:rPr>
          <w:color w:val="000000"/>
        </w:rPr>
        <w:t xml:space="preserve"> означава Владу Републике Србије.</w:t>
      </w:r>
    </w:p>
    <w:p w:rsidR="0020797A" w:rsidRDefault="0027035F">
      <w:pPr>
        <w:spacing w:after="150"/>
      </w:pPr>
      <w:r>
        <w:rPr>
          <w:b/>
          <w:color w:val="000000"/>
        </w:rPr>
        <w:t>„Државни субјекти”</w:t>
      </w:r>
      <w:r>
        <w:rPr>
          <w:color w:val="000000"/>
        </w:rPr>
        <w:t xml:space="preserve"> означавају:</w:t>
      </w:r>
    </w:p>
    <w:p w:rsidR="0020797A" w:rsidRDefault="0027035F">
      <w:pPr>
        <w:spacing w:after="150"/>
      </w:pPr>
      <w:r>
        <w:rPr>
          <w:color w:val="000000"/>
        </w:rPr>
        <w:t>(a) све централне или субнационалне нивое власти;</w:t>
      </w:r>
    </w:p>
    <w:p w:rsidR="0020797A" w:rsidRDefault="0027035F">
      <w:pPr>
        <w:spacing w:after="150"/>
      </w:pPr>
      <w:r>
        <w:rPr>
          <w:color w:val="000000"/>
        </w:rPr>
        <w:t>(b) све банкарске или монетарне ор</w:t>
      </w:r>
      <w:r>
        <w:rPr>
          <w:color w:val="000000"/>
        </w:rPr>
        <w:t>гане централног или субнационалног нивоа власти;</w:t>
      </w:r>
    </w:p>
    <w:p w:rsidR="0020797A" w:rsidRDefault="0027035F">
      <w:pPr>
        <w:spacing w:after="150"/>
      </w:pPr>
      <w:r>
        <w:rPr>
          <w:color w:val="000000"/>
        </w:rPr>
        <w:t>(c) све локалне надлежности централног или субнационалног нивоа власти;</w:t>
      </w:r>
    </w:p>
    <w:p w:rsidR="0020797A" w:rsidRDefault="0027035F">
      <w:pPr>
        <w:spacing w:after="150"/>
      </w:pPr>
      <w:r>
        <w:rPr>
          <w:color w:val="000000"/>
        </w:rPr>
        <w:t>(d) Европску централну банку или Савет министара Европске уније;</w:t>
      </w:r>
    </w:p>
    <w:p w:rsidR="0020797A" w:rsidRDefault="0027035F">
      <w:pPr>
        <w:spacing w:after="150"/>
      </w:pPr>
      <w:r>
        <w:rPr>
          <w:color w:val="000000"/>
        </w:rPr>
        <w:t xml:space="preserve">(e) све агенције, комисије, одборе комисија, органе, министарства, </w:t>
      </w:r>
      <w:r>
        <w:rPr>
          <w:color w:val="000000"/>
        </w:rPr>
        <w:t>одељења, тела, судове или агенције горе наведених институција без обзира како су конституисани; или</w:t>
      </w:r>
    </w:p>
    <w:p w:rsidR="0020797A" w:rsidRDefault="0027035F">
      <w:pPr>
        <w:spacing w:after="150"/>
      </w:pPr>
      <w:r>
        <w:rPr>
          <w:color w:val="000000"/>
        </w:rPr>
        <w:t>(f) све друге органе, тела или институције који врше извршне, законодавне, судске, регулаторне или административне функције централног или нижих нивоа власт</w:t>
      </w:r>
      <w:r>
        <w:rPr>
          <w:color w:val="000000"/>
        </w:rPr>
        <w:t>и или се на њих односе, без обзира како су конституисани; или</w:t>
      </w:r>
    </w:p>
    <w:p w:rsidR="0020797A" w:rsidRDefault="0027035F">
      <w:pPr>
        <w:spacing w:after="150"/>
      </w:pPr>
      <w:r>
        <w:rPr>
          <w:color w:val="000000"/>
        </w:rPr>
        <w:t>(g) удружења, организације или институције чији су органи набројани у претходним ставовима чланови (укључујући али не ограничавајући се на над-национална тела) или чијој надлежности припадају ил</w:t>
      </w:r>
      <w:r>
        <w:rPr>
          <w:color w:val="000000"/>
        </w:rPr>
        <w:t>и у чијим активностима учествују.</w:t>
      </w:r>
    </w:p>
    <w:p w:rsidR="0020797A" w:rsidRDefault="0027035F">
      <w:pPr>
        <w:spacing w:after="150"/>
      </w:pPr>
      <w:r>
        <w:rPr>
          <w:b/>
          <w:color w:val="000000"/>
        </w:rPr>
        <w:t>„Холдинг компанија”</w:t>
      </w:r>
      <w:r>
        <w:rPr>
          <w:color w:val="000000"/>
        </w:rPr>
        <w:t xml:space="preserve"> означава, у односу на компанију, било коју другу компанију у односу на коју је Зависно друштво.</w:t>
      </w:r>
    </w:p>
    <w:p w:rsidR="0020797A" w:rsidRDefault="0027035F">
      <w:pPr>
        <w:spacing w:after="150"/>
      </w:pPr>
      <w:r>
        <w:rPr>
          <w:b/>
          <w:color w:val="000000"/>
        </w:rPr>
        <w:t>„IBRD”</w:t>
      </w:r>
      <w:r>
        <w:rPr>
          <w:color w:val="000000"/>
        </w:rPr>
        <w:t xml:space="preserve"> означава Међународну банку за обнову и развој.</w:t>
      </w:r>
    </w:p>
    <w:p w:rsidR="0020797A" w:rsidRDefault="0027035F">
      <w:pPr>
        <w:spacing w:after="150"/>
      </w:pPr>
      <w:r>
        <w:rPr>
          <w:b/>
          <w:color w:val="000000"/>
        </w:rPr>
        <w:t xml:space="preserve">„Стандарди резултата у области еколошке и социјалне </w:t>
      </w:r>
      <w:r>
        <w:rPr>
          <w:b/>
          <w:color w:val="000000"/>
        </w:rPr>
        <w:t>одрживости IFC-а”</w:t>
      </w:r>
      <w:r>
        <w:rPr>
          <w:color w:val="000000"/>
        </w:rPr>
        <w:t xml:space="preserve"> означавају Стандарде резултата у области еколошке и социјалне </w:t>
      </w:r>
      <w:r>
        <w:rPr>
          <w:color w:val="000000"/>
        </w:rPr>
        <w:lastRenderedPageBreak/>
        <w:t>одрживости Групе Светска банка који су ступили на снагу 1. јануара 2012. године, с повременим изменама и допунама.</w:t>
      </w:r>
    </w:p>
    <w:p w:rsidR="0020797A" w:rsidRDefault="0027035F">
      <w:pPr>
        <w:spacing w:after="150"/>
      </w:pPr>
      <w:r>
        <w:rPr>
          <w:b/>
          <w:color w:val="000000"/>
        </w:rPr>
        <w:t>„ММФ”</w:t>
      </w:r>
      <w:r>
        <w:rPr>
          <w:color w:val="000000"/>
        </w:rPr>
        <w:t xml:space="preserve"> означава Међународни монетарни фонд.</w:t>
      </w:r>
    </w:p>
    <w:p w:rsidR="0020797A" w:rsidRDefault="0027035F">
      <w:pPr>
        <w:spacing w:after="150"/>
      </w:pPr>
      <w:r>
        <w:rPr>
          <w:b/>
          <w:color w:val="000000"/>
        </w:rPr>
        <w:t>„Компромитовани EC</w:t>
      </w:r>
      <w:r>
        <w:rPr>
          <w:b/>
          <w:color w:val="000000"/>
        </w:rPr>
        <w:t>A агент”</w:t>
      </w:r>
      <w:r>
        <w:rPr>
          <w:color w:val="000000"/>
        </w:rPr>
        <w:t xml:space="preserve"> означава ECA Агента у било ком тренутку када је, по мишљењу Већинских Зајмодаваца (који разумно поступају), пропустио да достави (a) осигуравајућој компанији Sinosure било које обавештење које је Агент (у име Већинских Зајмодаваца) затражио да дос</w:t>
      </w:r>
      <w:r>
        <w:rPr>
          <w:color w:val="000000"/>
        </w:rPr>
        <w:t>тави осигуравајућој компанији Sinosure или (b) Агенту било коју информацију пружену ECA Агенту од стране осигуравајуће компаније Sinosure, у вези са Sinosure полисом или Документима о финансирању, у сваком случају у разумном временском периоду након пријем</w:t>
      </w:r>
      <w:r>
        <w:rPr>
          <w:color w:val="000000"/>
        </w:rPr>
        <w:t>а таквог захтева или информације од стране ECA Агента.</w:t>
      </w:r>
    </w:p>
    <w:p w:rsidR="0020797A" w:rsidRDefault="0027035F">
      <w:pPr>
        <w:spacing w:after="150"/>
      </w:pPr>
      <w:r>
        <w:rPr>
          <w:b/>
          <w:color w:val="000000"/>
        </w:rPr>
        <w:t>„Каматни период”</w:t>
      </w:r>
      <w:r>
        <w:rPr>
          <w:color w:val="000000"/>
        </w:rPr>
        <w:t xml:space="preserve"> означава, у смислу Кредита, сваки период утврђен у складу са Клаузулом 10 (</w:t>
      </w:r>
      <w:r>
        <w:rPr>
          <w:i/>
          <w:color w:val="000000"/>
        </w:rPr>
        <w:t>Каматни периоди</w:t>
      </w:r>
      <w:r>
        <w:rPr>
          <w:color w:val="000000"/>
        </w:rPr>
        <w:t>) и, у смислу Неплаћеног износа, сваки период утврђен у складу са Клаузулом 9.3 (</w:t>
      </w:r>
      <w:r>
        <w:rPr>
          <w:i/>
          <w:color w:val="000000"/>
        </w:rPr>
        <w:t>Затезна камат</w:t>
      </w:r>
      <w:r>
        <w:rPr>
          <w:i/>
          <w:color w:val="000000"/>
        </w:rPr>
        <w:t>а</w:t>
      </w:r>
      <w:r>
        <w:rPr>
          <w:color w:val="000000"/>
        </w:rPr>
        <w:t>).</w:t>
      </w:r>
    </w:p>
    <w:p w:rsidR="0020797A" w:rsidRDefault="0027035F">
      <w:pPr>
        <w:spacing w:after="150"/>
      </w:pPr>
      <w:r>
        <w:rPr>
          <w:b/>
          <w:color w:val="000000"/>
        </w:rPr>
        <w:t>„Интерполирана котирана стопа”</w:t>
      </w:r>
      <w:r>
        <w:rPr>
          <w:color w:val="000000"/>
        </w:rPr>
        <w:t xml:space="preserve"> означава, за потребе Кредита, стопу (заокружену на исти број децималних места као и све релевантне Котиране стопе) која је резултат линеарне интерполације између:</w:t>
      </w:r>
    </w:p>
    <w:p w:rsidR="0020797A" w:rsidRDefault="0027035F">
      <w:pPr>
        <w:spacing w:after="150"/>
      </w:pPr>
      <w:r>
        <w:rPr>
          <w:color w:val="000000"/>
        </w:rPr>
        <w:t>(a) примењиве Котиране стопе за најдужи период (за који је</w:t>
      </w:r>
      <w:r>
        <w:rPr>
          <w:color w:val="000000"/>
        </w:rPr>
        <w:t xml:space="preserve"> Котирана стопа расположива) који је краћи од Каматног периода Кредита; и</w:t>
      </w:r>
    </w:p>
    <w:p w:rsidR="0020797A" w:rsidRDefault="0027035F">
      <w:pPr>
        <w:spacing w:after="150"/>
      </w:pPr>
      <w:r>
        <w:rPr>
          <w:color w:val="000000"/>
        </w:rPr>
        <w:t>(b) примењиве Котиране стопе за најкраћи период (за који је Котирана стопа расположива) који је дужи од Каматног периода Кредита,</w:t>
      </w:r>
    </w:p>
    <w:p w:rsidR="0020797A" w:rsidRDefault="0027035F">
      <w:pPr>
        <w:spacing w:after="150"/>
      </w:pPr>
      <w:r>
        <w:rPr>
          <w:color w:val="000000"/>
        </w:rPr>
        <w:t>обе у Назначеном времену за Валуту кредитног аранжма</w:t>
      </w:r>
      <w:r>
        <w:rPr>
          <w:color w:val="000000"/>
        </w:rPr>
        <w:t>на.</w:t>
      </w:r>
    </w:p>
    <w:p w:rsidR="0020797A" w:rsidRDefault="0027035F">
      <w:pPr>
        <w:spacing w:after="150"/>
      </w:pPr>
      <w:r>
        <w:rPr>
          <w:b/>
          <w:color w:val="000000"/>
        </w:rPr>
        <w:t>„Инвеститор”</w:t>
      </w:r>
      <w:r>
        <w:rPr>
          <w:color w:val="000000"/>
        </w:rPr>
        <w:t xml:space="preserve"> означава Град Београд, кога заступа ЈКП Београдски водовод и канализација.</w:t>
      </w:r>
    </w:p>
    <w:p w:rsidR="0020797A" w:rsidRDefault="0027035F">
      <w:pPr>
        <w:spacing w:after="150"/>
      </w:pPr>
      <w:r>
        <w:rPr>
          <w:b/>
          <w:color w:val="000000"/>
        </w:rPr>
        <w:t>„Зајмодавац”</w:t>
      </w:r>
      <w:r>
        <w:rPr>
          <w:color w:val="000000"/>
        </w:rPr>
        <w:t xml:space="preserve"> означава:</w:t>
      </w:r>
    </w:p>
    <w:p w:rsidR="0020797A" w:rsidRDefault="0027035F">
      <w:pPr>
        <w:spacing w:after="150"/>
      </w:pPr>
      <w:r>
        <w:rPr>
          <w:color w:val="000000"/>
        </w:rPr>
        <w:t>(a) сваког Првобитног зајмодавца; и</w:t>
      </w:r>
    </w:p>
    <w:p w:rsidR="0020797A" w:rsidRDefault="0027035F">
      <w:pPr>
        <w:spacing w:after="150"/>
      </w:pPr>
      <w:r>
        <w:rPr>
          <w:color w:val="000000"/>
        </w:rPr>
        <w:t xml:space="preserve">(b) сваку банку, финансијску институцију, траст, фонд или другу институцију која је постала Страна у </w:t>
      </w:r>
      <w:r>
        <w:rPr>
          <w:color w:val="000000"/>
        </w:rPr>
        <w:t>својству „Зајмодавца” у складу са Клаузулом 23 (</w:t>
      </w:r>
      <w:r>
        <w:rPr>
          <w:i/>
          <w:color w:val="000000"/>
        </w:rPr>
        <w:t>Промена Зајмодаваца</w:t>
      </w:r>
      <w:r>
        <w:rPr>
          <w:color w:val="000000"/>
        </w:rPr>
        <w:t>),</w:t>
      </w:r>
    </w:p>
    <w:p w:rsidR="0020797A" w:rsidRDefault="0027035F">
      <w:pPr>
        <w:spacing w:after="150"/>
      </w:pPr>
      <w:r>
        <w:rPr>
          <w:color w:val="000000"/>
        </w:rPr>
        <w:t>који у сваком случају није престао да буде Страна у складу са условима овог уговора.</w:t>
      </w:r>
    </w:p>
    <w:p w:rsidR="0020797A" w:rsidRDefault="0027035F">
      <w:pPr>
        <w:spacing w:after="150"/>
      </w:pPr>
      <w:r>
        <w:rPr>
          <w:b/>
          <w:color w:val="000000"/>
        </w:rPr>
        <w:t>„LMA”</w:t>
      </w:r>
      <w:r>
        <w:rPr>
          <w:color w:val="000000"/>
        </w:rPr>
        <w:t xml:space="preserve"> означава Удружење тржишта кредита.</w:t>
      </w:r>
    </w:p>
    <w:p w:rsidR="0020797A" w:rsidRDefault="0027035F">
      <w:pPr>
        <w:spacing w:after="150"/>
      </w:pPr>
      <w:r>
        <w:rPr>
          <w:b/>
          <w:color w:val="000000"/>
        </w:rPr>
        <w:t>„Кредит”</w:t>
      </w:r>
      <w:r>
        <w:rPr>
          <w:color w:val="000000"/>
        </w:rPr>
        <w:t xml:space="preserve"> означава кредит обезбеђен или који ће бити обезбеђе</w:t>
      </w:r>
      <w:r>
        <w:rPr>
          <w:color w:val="000000"/>
        </w:rPr>
        <w:t>н у оквиру кредитног аранжмана или неповучену главницу Кредита до тог тренутка.</w:t>
      </w:r>
    </w:p>
    <w:p w:rsidR="0020797A" w:rsidRDefault="0027035F">
      <w:pPr>
        <w:spacing w:after="150"/>
      </w:pPr>
      <w:r>
        <w:rPr>
          <w:b/>
          <w:color w:val="000000"/>
        </w:rPr>
        <w:t>„Већински зајмодавци”</w:t>
      </w:r>
      <w:r>
        <w:rPr>
          <w:color w:val="000000"/>
        </w:rPr>
        <w:t xml:space="preserve"> означавају Зајмодавца или Зајмодавце чија укупна Ангажована средства премашују 66</w:t>
      </w:r>
      <w:r>
        <w:rPr>
          <w:color w:val="000000"/>
          <w:vertAlign w:val="superscript"/>
        </w:rPr>
        <w:t>2/3</w:t>
      </w:r>
      <w:r>
        <w:rPr>
          <w:color w:val="000000"/>
        </w:rPr>
        <w:t>% Укупних ангажованих средстава (или, ако су Укупна ангажована средств</w:t>
      </w:r>
      <w:r>
        <w:rPr>
          <w:color w:val="000000"/>
        </w:rPr>
        <w:t xml:space="preserve">а смањена на нулу, треба </w:t>
      </w:r>
      <w:r>
        <w:rPr>
          <w:color w:val="000000"/>
        </w:rPr>
        <w:lastRenderedPageBreak/>
        <w:t>да премашују 66</w:t>
      </w:r>
      <w:r>
        <w:rPr>
          <w:color w:val="000000"/>
          <w:vertAlign w:val="superscript"/>
        </w:rPr>
        <w:t>2/3</w:t>
      </w:r>
      <w:r>
        <w:rPr>
          <w:color w:val="000000"/>
        </w:rPr>
        <w:t>% Укупних ангажованих средстава непосредно пре њиховог смањења)</w:t>
      </w:r>
      <w:r>
        <w:rPr>
          <w:b/>
          <w:color w:val="000000"/>
        </w:rPr>
        <w:t>.</w:t>
      </w:r>
    </w:p>
    <w:p w:rsidR="0020797A" w:rsidRDefault="0027035F">
      <w:pPr>
        <w:spacing w:after="150"/>
      </w:pPr>
      <w:r>
        <w:rPr>
          <w:b/>
          <w:color w:val="000000"/>
        </w:rPr>
        <w:t>„Маржа”</w:t>
      </w:r>
      <w:r>
        <w:rPr>
          <w:color w:val="000000"/>
        </w:rPr>
        <w:t xml:space="preserve"> означава 1,75% на годишњем нивоу.</w:t>
      </w:r>
    </w:p>
    <w:p w:rsidR="0020797A" w:rsidRDefault="0027035F">
      <w:pPr>
        <w:spacing w:after="150"/>
      </w:pPr>
      <w:r>
        <w:rPr>
          <w:b/>
          <w:color w:val="000000"/>
        </w:rPr>
        <w:t>„Материјални негативни ефекат”</w:t>
      </w:r>
      <w:r>
        <w:rPr>
          <w:color w:val="000000"/>
        </w:rPr>
        <w:t xml:space="preserve"> означава према разумном мишљењу Већинских зајмодаваца, материјални негативн</w:t>
      </w:r>
      <w:r>
        <w:rPr>
          <w:color w:val="000000"/>
        </w:rPr>
        <w:t>и ефекат на:</w:t>
      </w:r>
    </w:p>
    <w:p w:rsidR="0020797A" w:rsidRDefault="0027035F">
      <w:pPr>
        <w:spacing w:after="150"/>
      </w:pPr>
      <w:r>
        <w:rPr>
          <w:color w:val="000000"/>
        </w:rPr>
        <w:t>(a) власништво, имовину, финансијске или економске услове Зајмопримца, Наручиоца или Инвеститора;</w:t>
      </w:r>
    </w:p>
    <w:p w:rsidR="0020797A" w:rsidRDefault="0027035F">
      <w:pPr>
        <w:spacing w:after="150"/>
      </w:pPr>
      <w:r>
        <w:rPr>
          <w:color w:val="000000"/>
        </w:rPr>
        <w:t>(b) способност Зајмопримца, Наручиоца или Инвеститора да испуни своје обавезе дефинисане Документима о трансакцији;</w:t>
      </w:r>
    </w:p>
    <w:p w:rsidR="0020797A" w:rsidRDefault="0027035F">
      <w:pPr>
        <w:spacing w:after="150"/>
      </w:pPr>
      <w:r>
        <w:rPr>
          <w:color w:val="000000"/>
        </w:rPr>
        <w:t>(c) валидност или извршност б</w:t>
      </w:r>
      <w:r>
        <w:rPr>
          <w:color w:val="000000"/>
        </w:rPr>
        <w:t>ило ког Документа о трансакцији или Sinosure полисе или права и правних лекова Стране кредитног аранжмана према било ком Документу о финансирању или Sinosure полиси.</w:t>
      </w:r>
    </w:p>
    <w:p w:rsidR="0020797A" w:rsidRDefault="0027035F">
      <w:pPr>
        <w:spacing w:after="150"/>
      </w:pPr>
      <w:r>
        <w:rPr>
          <w:color w:val="000000"/>
        </w:rPr>
        <w:t>(d) политичко, економско, финансијско, комерцијално, правно или фискално окружење у Републ</w:t>
      </w:r>
      <w:r>
        <w:rPr>
          <w:color w:val="000000"/>
        </w:rPr>
        <w:t>ици Србији или Пројектно окружење, које, у сваком случају, може имати материјални негативни утицај на способност Зајмопримца да врши своја плаћања и испуњава друге обавезе из Докумената о финансирању, или способност Наручиоца или Инвеститора да испуни свој</w:t>
      </w:r>
      <w:r>
        <w:rPr>
          <w:color w:val="000000"/>
        </w:rPr>
        <w:t>е материјалне обавезе које проистичу из EPC Уговора; или</w:t>
      </w:r>
    </w:p>
    <w:p w:rsidR="0020797A" w:rsidRDefault="0027035F">
      <w:pPr>
        <w:spacing w:after="150"/>
      </w:pPr>
      <w:r>
        <w:rPr>
          <w:color w:val="000000"/>
        </w:rPr>
        <w:t>(e) домаће или међународно тржиште новца или капитала које утиче на ову врсту кредитних аранжмана, које, у сваком случају, може имати материјално негативан утицај на способност Зајмопримца да врши св</w:t>
      </w:r>
      <w:r>
        <w:rPr>
          <w:color w:val="000000"/>
        </w:rPr>
        <w:t>оја плаћања и испуњава друге обавезе из Докумената о финансирању, или способност Наручиоца или Инвеститора да испуни своје материјалне обавезе које проистичу из EPC Уговора.</w:t>
      </w:r>
    </w:p>
    <w:p w:rsidR="0020797A" w:rsidRDefault="0027035F">
      <w:pPr>
        <w:spacing w:after="150"/>
      </w:pPr>
      <w:r>
        <w:rPr>
          <w:b/>
          <w:color w:val="000000"/>
        </w:rPr>
        <w:t>„Материјална промена</w:t>
      </w:r>
      <w:r>
        <w:rPr>
          <w:color w:val="000000"/>
        </w:rPr>
        <w:t xml:space="preserve"> EPC </w:t>
      </w:r>
      <w:r>
        <w:rPr>
          <w:b/>
          <w:color w:val="000000"/>
        </w:rPr>
        <w:t>Уговора”</w:t>
      </w:r>
      <w:r>
        <w:rPr>
          <w:color w:val="000000"/>
        </w:rPr>
        <w:t xml:space="preserve"> означава било које:</w:t>
      </w:r>
    </w:p>
    <w:p w:rsidR="0020797A" w:rsidRDefault="0027035F">
      <w:pPr>
        <w:spacing w:after="150"/>
      </w:pPr>
      <w:r>
        <w:rPr>
          <w:color w:val="000000"/>
        </w:rPr>
        <w:t xml:space="preserve">(a) уступање, новацију или </w:t>
      </w:r>
      <w:r>
        <w:rPr>
          <w:color w:val="000000"/>
        </w:rPr>
        <w:t>друго одрицање од било ког права и/или обавезе које проистичу из EPC Уговора; или</w:t>
      </w:r>
    </w:p>
    <w:p w:rsidR="0020797A" w:rsidRDefault="0027035F">
      <w:pPr>
        <w:spacing w:after="150"/>
      </w:pPr>
      <w:r>
        <w:rPr>
          <w:color w:val="000000"/>
        </w:rPr>
        <w:t>(b) измене и допуне, прихватање, одступање или одрицање од услова EPC Уговора који:</w:t>
      </w:r>
    </w:p>
    <w:p w:rsidR="0020797A" w:rsidRDefault="0027035F">
      <w:pPr>
        <w:spacing w:after="150"/>
      </w:pPr>
      <w:r>
        <w:rPr>
          <w:color w:val="000000"/>
        </w:rPr>
        <w:t>(i) сами по себи или када су спојени са било којом претходном изменом и допуном, прихватањ</w:t>
      </w:r>
      <w:r>
        <w:rPr>
          <w:color w:val="000000"/>
        </w:rPr>
        <w:t>ем, одступањем или одрицањем од било које одредбе EPC Уговора повећавају или смањују износ који плаћају Зајмопримац и/или Наручилац према EPC Уговору (укупно) за више од десет процената (10%); или</w:t>
      </w:r>
    </w:p>
    <w:p w:rsidR="0020797A" w:rsidRDefault="0027035F">
      <w:pPr>
        <w:spacing w:after="150"/>
      </w:pPr>
      <w:r>
        <w:rPr>
          <w:color w:val="000000"/>
        </w:rPr>
        <w:t>(ii) укључује материјалну промену природе набавке према EPC</w:t>
      </w:r>
      <w:r>
        <w:rPr>
          <w:color w:val="000000"/>
        </w:rPr>
        <w:t xml:space="preserve"> Уговору.</w:t>
      </w:r>
    </w:p>
    <w:p w:rsidR="0020797A" w:rsidRDefault="0027035F">
      <w:pPr>
        <w:spacing w:after="150"/>
      </w:pPr>
      <w:r>
        <w:rPr>
          <w:b/>
          <w:color w:val="000000"/>
        </w:rPr>
        <w:t>„MФ”</w:t>
      </w:r>
      <w:r>
        <w:rPr>
          <w:color w:val="000000"/>
        </w:rPr>
        <w:t xml:space="preserve"> означава Министарство финансија Народне Републике Кине (укључујући и његове наследнике) или, ако је примењиво, овлашћену локалну филијалу.</w:t>
      </w:r>
    </w:p>
    <w:p w:rsidR="0020797A" w:rsidRDefault="0027035F">
      <w:pPr>
        <w:spacing w:after="150"/>
      </w:pPr>
      <w:r>
        <w:rPr>
          <w:b/>
          <w:color w:val="000000"/>
        </w:rPr>
        <w:lastRenderedPageBreak/>
        <w:t>„MПК”</w:t>
      </w:r>
      <w:r>
        <w:rPr>
          <w:color w:val="000000"/>
        </w:rPr>
        <w:t xml:space="preserve"> означава Министарство привреде Кине (укључујући и његове наследнике) или, ако је примењиво, овла</w:t>
      </w:r>
      <w:r>
        <w:rPr>
          <w:color w:val="000000"/>
        </w:rPr>
        <w:t>шћену локалну филијалу.</w:t>
      </w:r>
    </w:p>
    <w:p w:rsidR="0020797A" w:rsidRDefault="0027035F">
      <w:pPr>
        <w:spacing w:after="150"/>
      </w:pPr>
      <w:r>
        <w:rPr>
          <w:b/>
          <w:color w:val="000000"/>
        </w:rPr>
        <w:t>„Месец”</w:t>
      </w:r>
      <w:r>
        <w:rPr>
          <w:color w:val="000000"/>
        </w:rPr>
        <w:t xml:space="preserve"> означава период који почиње једним даном у календарском месецу и завршава се одговарајућим нумерички даном у следећем календарском месецу, осим:</w:t>
      </w:r>
    </w:p>
    <w:p w:rsidR="0020797A" w:rsidRDefault="0027035F">
      <w:pPr>
        <w:spacing w:after="150"/>
      </w:pPr>
      <w:r>
        <w:rPr>
          <w:color w:val="000000"/>
        </w:rPr>
        <w:t>(a) (у складу са ставом (c) у наставку) ако одговарајући нумерички дан није Рад</w:t>
      </w:r>
      <w:r>
        <w:rPr>
          <w:color w:val="000000"/>
        </w:rPr>
        <w:t>ни дан, тај период ће се завршити следећег Радног дана у календарском месецу у коме дати период треба да се заврши, уколико га има, или уколико га нема, завршиће се првим претходним Радним даном;</w:t>
      </w:r>
    </w:p>
    <w:p w:rsidR="0020797A" w:rsidRDefault="0027035F">
      <w:pPr>
        <w:spacing w:after="150"/>
      </w:pPr>
      <w:r>
        <w:rPr>
          <w:color w:val="000000"/>
        </w:rPr>
        <w:t>(b) ако не постоји нумерички одговарајући дан у календарском</w:t>
      </w:r>
      <w:r>
        <w:rPr>
          <w:color w:val="000000"/>
        </w:rPr>
        <w:t xml:space="preserve"> месецу у коме се тај период завршава, тај период ће се окончати последњег Радног дана у том календарском месецу; и</w:t>
      </w:r>
    </w:p>
    <w:p w:rsidR="0020797A" w:rsidRDefault="0027035F">
      <w:pPr>
        <w:spacing w:after="150"/>
      </w:pPr>
      <w:r>
        <w:rPr>
          <w:color w:val="000000"/>
        </w:rPr>
        <w:t>(c) ако Каматни период почиње последњег Радног дана календарског месеца, тај Каматни период ће се окончати последњег Радног дана у календарс</w:t>
      </w:r>
      <w:r>
        <w:rPr>
          <w:color w:val="000000"/>
        </w:rPr>
        <w:t>ком месецу у коме дати Каматни период треба да се заврши.</w:t>
      </w:r>
    </w:p>
    <w:p w:rsidR="0020797A" w:rsidRDefault="0027035F">
      <w:pPr>
        <w:spacing w:after="150"/>
      </w:pPr>
      <w:r>
        <w:rPr>
          <w:color w:val="000000"/>
        </w:rPr>
        <w:t>Горе наведена правила примењују се само на последњи Месец било ког периода.</w:t>
      </w:r>
    </w:p>
    <w:p w:rsidR="0020797A" w:rsidRDefault="0027035F">
      <w:pPr>
        <w:spacing w:after="150"/>
      </w:pPr>
      <w:r>
        <w:rPr>
          <w:b/>
          <w:color w:val="000000"/>
        </w:rPr>
        <w:t>„НБС”</w:t>
      </w:r>
      <w:r>
        <w:rPr>
          <w:color w:val="000000"/>
        </w:rPr>
        <w:t xml:space="preserve"> означава Народну банку Србије.</w:t>
      </w:r>
    </w:p>
    <w:p w:rsidR="0020797A" w:rsidRDefault="0027035F">
      <w:pPr>
        <w:spacing w:after="150"/>
      </w:pPr>
      <w:r>
        <w:rPr>
          <w:b/>
          <w:color w:val="000000"/>
        </w:rPr>
        <w:t>„Нови зајмодавац”</w:t>
      </w:r>
      <w:r>
        <w:rPr>
          <w:color w:val="000000"/>
        </w:rPr>
        <w:t xml:space="preserve"> има значење дато у Клаузули 23 (</w:t>
      </w:r>
      <w:r>
        <w:rPr>
          <w:i/>
          <w:color w:val="000000"/>
        </w:rPr>
        <w:t>Промене Зајмодаваца</w:t>
      </w:r>
      <w:r>
        <w:rPr>
          <w:color w:val="000000"/>
        </w:rPr>
        <w:t>).</w:t>
      </w:r>
    </w:p>
    <w:p w:rsidR="0020797A" w:rsidRDefault="0027035F">
      <w:pPr>
        <w:spacing w:after="150"/>
      </w:pPr>
      <w:r>
        <w:rPr>
          <w:b/>
          <w:color w:val="000000"/>
        </w:rPr>
        <w:t>„OFAC”</w:t>
      </w:r>
      <w:r>
        <w:rPr>
          <w:color w:val="000000"/>
        </w:rPr>
        <w:t xml:space="preserve"> означа</w:t>
      </w:r>
      <w:r>
        <w:rPr>
          <w:color w:val="000000"/>
        </w:rPr>
        <w:t>ва Канцеларију за контролу страних средстава Министарства финансија Сједињених америчких држава.</w:t>
      </w:r>
    </w:p>
    <w:p w:rsidR="0020797A" w:rsidRDefault="0027035F">
      <w:pPr>
        <w:spacing w:after="150"/>
      </w:pPr>
      <w:r>
        <w:rPr>
          <w:b/>
          <w:color w:val="000000"/>
        </w:rPr>
        <w:t>„Држава учесница”</w:t>
      </w:r>
      <w:r>
        <w:rPr>
          <w:color w:val="000000"/>
        </w:rPr>
        <w:t xml:space="preserve"> означава сваку државу чланицу Европске Уније која користи евро као своју законску валуту у складу са прописима Европске Уније који се односе на Економску и монетарну унију.</w:t>
      </w:r>
    </w:p>
    <w:p w:rsidR="0020797A" w:rsidRDefault="0027035F">
      <w:pPr>
        <w:spacing w:after="150"/>
      </w:pPr>
      <w:r>
        <w:rPr>
          <w:b/>
          <w:color w:val="000000"/>
        </w:rPr>
        <w:t>„Страна”</w:t>
      </w:r>
      <w:r>
        <w:rPr>
          <w:color w:val="000000"/>
        </w:rPr>
        <w:t xml:space="preserve"> означава страну овог уговора.</w:t>
      </w:r>
    </w:p>
    <w:p w:rsidR="0020797A" w:rsidRDefault="0027035F">
      <w:pPr>
        <w:spacing w:after="150"/>
      </w:pPr>
      <w:r>
        <w:rPr>
          <w:b/>
          <w:color w:val="000000"/>
        </w:rPr>
        <w:t>„Рацио плаћања премије”</w:t>
      </w:r>
      <w:r>
        <w:rPr>
          <w:color w:val="000000"/>
        </w:rPr>
        <w:t xml:space="preserve"> има значење дато то</w:t>
      </w:r>
      <w:r>
        <w:rPr>
          <w:color w:val="000000"/>
        </w:rPr>
        <w:t>м термину у Клаузули 5.2(f)(ii) (</w:t>
      </w:r>
      <w:r>
        <w:rPr>
          <w:i/>
          <w:color w:val="000000"/>
        </w:rPr>
        <w:t>Додатни предуслови</w:t>
      </w:r>
      <w:r>
        <w:rPr>
          <w:color w:val="000000"/>
        </w:rPr>
        <w:t>).</w:t>
      </w:r>
    </w:p>
    <w:p w:rsidR="0020797A" w:rsidRDefault="0027035F">
      <w:pPr>
        <w:spacing w:after="150"/>
      </w:pPr>
      <w:r>
        <w:rPr>
          <w:b/>
          <w:color w:val="000000"/>
        </w:rPr>
        <w:t>„Пројекат”</w:t>
      </w:r>
      <w:r>
        <w:rPr>
          <w:color w:val="000000"/>
        </w:rPr>
        <w:t xml:space="preserve"> има значење дато таквом термину у EPC Уговору на датум овог уговора.</w:t>
      </w:r>
    </w:p>
    <w:p w:rsidR="0020797A" w:rsidRDefault="0027035F">
      <w:pPr>
        <w:spacing w:after="150"/>
      </w:pPr>
      <w:r>
        <w:rPr>
          <w:b/>
          <w:color w:val="000000"/>
        </w:rPr>
        <w:t>„Јавна имовина”</w:t>
      </w:r>
      <w:r>
        <w:rPr>
          <w:color w:val="000000"/>
        </w:rPr>
        <w:t xml:space="preserve"> означава целокупну или било који део садашње или будуће имовине, прихода и међународних монетарних резерви</w:t>
      </w:r>
      <w:r>
        <w:rPr>
          <w:color w:val="000000"/>
        </w:rPr>
        <w:t xml:space="preserve"> (укључујући злато, специјална права вучења и стране валуте) Зајмопримца или његових институција, укључујући и НБС и њене следбенике.</w:t>
      </w:r>
    </w:p>
    <w:p w:rsidR="0020797A" w:rsidRDefault="0027035F">
      <w:pPr>
        <w:spacing w:after="150"/>
      </w:pPr>
      <w:r>
        <w:rPr>
          <w:b/>
          <w:color w:val="000000"/>
        </w:rPr>
        <w:t>„Датум котације”</w:t>
      </w:r>
      <w:r>
        <w:rPr>
          <w:color w:val="000000"/>
        </w:rPr>
        <w:t xml:space="preserve"> означава, у смислу било ког периода за који се утврђује каматна стопа, два (2) ТАРГЕТ дана пре првог дана</w:t>
      </w:r>
      <w:r>
        <w:rPr>
          <w:color w:val="000000"/>
        </w:rPr>
        <w:t xml:space="preserve"> тог периода осим ако се тржишна пракса на Релевантном тржишту не разликује, у ком случају ће Датум котације утврдити Агент у складу са тржишном праксом Релевантног </w:t>
      </w:r>
      <w:r>
        <w:rPr>
          <w:color w:val="000000"/>
        </w:rPr>
        <w:lastRenderedPageBreak/>
        <w:t>тржишта (и ако се котације обично дају током више од једног дана, Датум котације ће бити по</w:t>
      </w:r>
      <w:r>
        <w:rPr>
          <w:color w:val="000000"/>
        </w:rPr>
        <w:t>следњи од тих дана).</w:t>
      </w:r>
    </w:p>
    <w:p w:rsidR="0020797A" w:rsidRDefault="0027035F">
      <w:pPr>
        <w:spacing w:after="150"/>
      </w:pPr>
      <w:r>
        <w:rPr>
          <w:b/>
          <w:color w:val="000000"/>
        </w:rPr>
        <w:t>„Повезани фонд”</w:t>
      </w:r>
      <w:r>
        <w:rPr>
          <w:color w:val="000000"/>
        </w:rPr>
        <w:t xml:space="preserve"> у смислу фонда (у даљем тексту </w:t>
      </w:r>
      <w:r>
        <w:rPr>
          <w:b/>
          <w:color w:val="000000"/>
        </w:rPr>
        <w:t>„први фонд”</w:t>
      </w:r>
      <w:r>
        <w:rPr>
          <w:color w:val="000000"/>
        </w:rPr>
        <w:t>), означава фонд којим управља или коме саветодавне услуге даје исти инвестициони менаџер или инвестициони саветник као првом фонду, или, уколико њиме управља други инвестициони</w:t>
      </w:r>
      <w:r>
        <w:rPr>
          <w:color w:val="000000"/>
        </w:rPr>
        <w:t xml:space="preserve"> менаџер или инвестициони саветник, фонд чији је инвестициони менаџер или инвестициони саветник Подружница инвестиционог менаџера или инвестиционог саветника првог фонда.</w:t>
      </w:r>
    </w:p>
    <w:p w:rsidR="0020797A" w:rsidRDefault="0027035F">
      <w:pPr>
        <w:spacing w:after="150"/>
      </w:pPr>
      <w:r>
        <w:rPr>
          <w:b/>
          <w:color w:val="000000"/>
        </w:rPr>
        <w:t>„Релевантно тржиште”</w:t>
      </w:r>
      <w:r>
        <w:rPr>
          <w:color w:val="000000"/>
        </w:rPr>
        <w:t xml:space="preserve"> означава Европско међубанкарско тржиште.</w:t>
      </w:r>
    </w:p>
    <w:p w:rsidR="0020797A" w:rsidRDefault="0027035F">
      <w:pPr>
        <w:spacing w:after="150"/>
      </w:pPr>
      <w:r>
        <w:rPr>
          <w:b/>
          <w:color w:val="000000"/>
        </w:rPr>
        <w:t>„Релевантно регулаторно</w:t>
      </w:r>
      <w:r>
        <w:rPr>
          <w:b/>
          <w:color w:val="000000"/>
        </w:rPr>
        <w:t xml:space="preserve"> тело”</w:t>
      </w:r>
      <w:r>
        <w:rPr>
          <w:color w:val="000000"/>
        </w:rPr>
        <w:t xml:space="preserve"> означава било коју релевантну централну банку, регулатора или друге надзорне институције или групу њих, или било коју радну групу или одбор чији је неко од наведених тела покровитељ или председава или је на њихов захтев основан или Комитет за финанс</w:t>
      </w:r>
      <w:r>
        <w:rPr>
          <w:color w:val="000000"/>
        </w:rPr>
        <w:t>ијску стабилност.</w:t>
      </w:r>
    </w:p>
    <w:p w:rsidR="0020797A" w:rsidRDefault="0027035F">
      <w:pPr>
        <w:spacing w:after="150"/>
      </w:pPr>
      <w:r>
        <w:rPr>
          <w:b/>
          <w:color w:val="000000"/>
        </w:rPr>
        <w:t>„Датум отплате”</w:t>
      </w:r>
      <w:r>
        <w:rPr>
          <w:color w:val="000000"/>
        </w:rPr>
        <w:t xml:space="preserve"> означава:</w:t>
      </w:r>
    </w:p>
    <w:p w:rsidR="0020797A" w:rsidRDefault="0027035F">
      <w:pPr>
        <w:spacing w:after="150"/>
      </w:pPr>
      <w:r>
        <w:rPr>
          <w:color w:val="000000"/>
        </w:rPr>
        <w:t>(a) Први датум отплате;</w:t>
      </w:r>
    </w:p>
    <w:p w:rsidR="0020797A" w:rsidRDefault="0027035F">
      <w:pPr>
        <w:spacing w:after="150"/>
      </w:pPr>
      <w:r>
        <w:rPr>
          <w:color w:val="000000"/>
        </w:rPr>
        <w:t>(b) сваки датум који пада у интервалу од шест месеци након Првог датума отплате али искључујући Коначни датум доспећа; и</w:t>
      </w:r>
    </w:p>
    <w:p w:rsidR="0020797A" w:rsidRDefault="0027035F">
      <w:pPr>
        <w:spacing w:after="150"/>
      </w:pPr>
      <w:r>
        <w:rPr>
          <w:color w:val="000000"/>
        </w:rPr>
        <w:t>(c) Коначни датум доспећа.</w:t>
      </w:r>
    </w:p>
    <w:p w:rsidR="0020797A" w:rsidRDefault="0027035F">
      <w:pPr>
        <w:spacing w:after="150"/>
      </w:pPr>
      <w:r>
        <w:rPr>
          <w:b/>
          <w:color w:val="000000"/>
        </w:rPr>
        <w:t>„Тврдње које се понављају”</w:t>
      </w:r>
      <w:r>
        <w:rPr>
          <w:color w:val="000000"/>
        </w:rPr>
        <w:t xml:space="preserve"> означавају св</w:t>
      </w:r>
      <w:r>
        <w:rPr>
          <w:color w:val="000000"/>
        </w:rPr>
        <w:t>аку тврдњу дефинисану у Клаузулама од 18.1 (</w:t>
      </w:r>
      <w:r>
        <w:rPr>
          <w:i/>
          <w:color w:val="000000"/>
        </w:rPr>
        <w:t>Статус</w:t>
      </w:r>
      <w:r>
        <w:rPr>
          <w:color w:val="000000"/>
        </w:rPr>
        <w:t>) до 18.27 (</w:t>
      </w:r>
      <w:r>
        <w:rPr>
          <w:i/>
          <w:color w:val="000000"/>
        </w:rPr>
        <w:t>Резерве</w:t>
      </w:r>
      <w:r>
        <w:rPr>
          <w:color w:val="000000"/>
        </w:rPr>
        <w:t>).</w:t>
      </w:r>
    </w:p>
    <w:p w:rsidR="0020797A" w:rsidRDefault="0027035F">
      <w:pPr>
        <w:spacing w:after="150"/>
      </w:pPr>
      <w:r>
        <w:rPr>
          <w:b/>
          <w:color w:val="000000"/>
        </w:rPr>
        <w:t>„Супститутивна стопа”</w:t>
      </w:r>
      <w:r>
        <w:rPr>
          <w:color w:val="000000"/>
        </w:rPr>
        <w:t xml:space="preserve"> означава основну стопу која је:</w:t>
      </w:r>
    </w:p>
    <w:p w:rsidR="0020797A" w:rsidRDefault="0027035F">
      <w:pPr>
        <w:spacing w:after="150"/>
      </w:pPr>
      <w:r>
        <w:rPr>
          <w:color w:val="000000"/>
        </w:rPr>
        <w:t>(a) званично конципирана, номинована или препоручена као супститутивна стопа за Котирану стопу од стране:</w:t>
      </w:r>
    </w:p>
    <w:p w:rsidR="0020797A" w:rsidRDefault="0027035F">
      <w:pPr>
        <w:spacing w:after="150"/>
      </w:pPr>
      <w:r>
        <w:rPr>
          <w:color w:val="000000"/>
        </w:rPr>
        <w:t xml:space="preserve">(i) администратора </w:t>
      </w:r>
      <w:r>
        <w:rPr>
          <w:color w:val="000000"/>
        </w:rPr>
        <w:t>Котиране стопе (под условом да је тржишна и економска ситуација коју та основна стопа мери иста као и она која се мери Котираном стопом); или</w:t>
      </w:r>
    </w:p>
    <w:p w:rsidR="0020797A" w:rsidRDefault="0027035F">
      <w:pPr>
        <w:spacing w:after="150"/>
      </w:pPr>
      <w:r>
        <w:rPr>
          <w:color w:val="000000"/>
        </w:rPr>
        <w:t>(ii) било ког Релевантног регулаторног тела,</w:t>
      </w:r>
    </w:p>
    <w:p w:rsidR="0020797A" w:rsidRDefault="0027035F">
      <w:pPr>
        <w:spacing w:after="150"/>
      </w:pPr>
      <w:r>
        <w:rPr>
          <w:color w:val="000000"/>
        </w:rPr>
        <w:t>(iii) и уколико су замене у релевантно време, званично конципиране, н</w:t>
      </w:r>
      <w:r>
        <w:rPr>
          <w:color w:val="000000"/>
        </w:rPr>
        <w:t>оминоване или препоручене за оба наведена става, „Супститутивна стопа” ће бити замена према горе наведеном ставу (ii);</w:t>
      </w:r>
    </w:p>
    <w:p w:rsidR="0020797A" w:rsidRDefault="0027035F">
      <w:pPr>
        <w:spacing w:after="150"/>
      </w:pPr>
      <w:r>
        <w:rPr>
          <w:color w:val="000000"/>
        </w:rPr>
        <w:t>(b) по мишљењу Већинских зајмодаваца и Зајмопримца, опште прихваћена на међународним и релевантним домаћим синдицираним кредитним тржишти</w:t>
      </w:r>
      <w:r>
        <w:rPr>
          <w:color w:val="000000"/>
        </w:rPr>
        <w:t>ма као адекватна замена Котиране стопе; или;</w:t>
      </w:r>
    </w:p>
    <w:p w:rsidR="0020797A" w:rsidRDefault="0027035F">
      <w:pPr>
        <w:spacing w:after="150"/>
      </w:pPr>
      <w:r>
        <w:rPr>
          <w:color w:val="000000"/>
        </w:rPr>
        <w:t>(c) по мишљењу Већинских зајмодаваца и Зајмопримца, адекватна замена Котиране стопе.</w:t>
      </w:r>
    </w:p>
    <w:p w:rsidR="0020797A" w:rsidRDefault="0027035F">
      <w:pPr>
        <w:spacing w:after="150"/>
      </w:pPr>
      <w:r>
        <w:rPr>
          <w:b/>
          <w:color w:val="000000"/>
        </w:rPr>
        <w:lastRenderedPageBreak/>
        <w:t>„Представник”</w:t>
      </w:r>
      <w:r>
        <w:rPr>
          <w:color w:val="000000"/>
        </w:rPr>
        <w:t xml:space="preserve"> означава свако делегирано лице, заступника, менаџера, администратора, опуномоћника, адвоката, повереника или деп</w:t>
      </w:r>
      <w:r>
        <w:rPr>
          <w:color w:val="000000"/>
        </w:rPr>
        <w:t>озитара.</w:t>
      </w:r>
    </w:p>
    <w:p w:rsidR="0020797A" w:rsidRDefault="0027035F">
      <w:pPr>
        <w:spacing w:after="150"/>
      </w:pPr>
      <w:r>
        <w:rPr>
          <w:b/>
          <w:color w:val="000000"/>
        </w:rPr>
        <w:t>„Резерве”</w:t>
      </w:r>
      <w:r>
        <w:rPr>
          <w:color w:val="000000"/>
        </w:rPr>
        <w:t xml:space="preserve"> државе означавају званичне спољне резерве те државе, које се поседују, држе, администрирају и контролишу од стране било кога и у било којој форми (укључујући и оне које држава не поседује нити држи нити њима управља нити контролише, већ </w:t>
      </w:r>
      <w:r>
        <w:rPr>
          <w:color w:val="000000"/>
        </w:rPr>
        <w:t>које се уобичајено сматрају као званичне спољне резерве).</w:t>
      </w:r>
    </w:p>
    <w:p w:rsidR="0020797A" w:rsidRDefault="0027035F">
      <w:pPr>
        <w:spacing w:after="150"/>
      </w:pPr>
      <w:r>
        <w:rPr>
          <w:b/>
          <w:color w:val="000000"/>
        </w:rPr>
        <w:t>„Територија под санкцијама”</w:t>
      </w:r>
      <w:r>
        <w:rPr>
          <w:color w:val="000000"/>
        </w:rPr>
        <w:t xml:space="preserve"> означава државу, регион или територију која подлеже Санкцијама у оквиру земље, региона или територије и чија влада је под Санкцијама што у великој мери забрањује пословањ</w:t>
      </w:r>
      <w:r>
        <w:rPr>
          <w:color w:val="000000"/>
        </w:rPr>
        <w:t>е са таквом земљом.</w:t>
      </w:r>
    </w:p>
    <w:p w:rsidR="0020797A" w:rsidRDefault="0027035F">
      <w:pPr>
        <w:spacing w:after="150"/>
      </w:pPr>
      <w:r>
        <w:rPr>
          <w:b/>
          <w:color w:val="000000"/>
        </w:rPr>
        <w:t>„Санкције”</w:t>
      </w:r>
      <w:r>
        <w:rPr>
          <w:color w:val="000000"/>
        </w:rPr>
        <w:t xml:space="preserve"> означавају законе, прописе, трговински ембарго или друге рестриктивне мере о економским или финансијским санкцијама које су донете, усвојене, спроведене и/или реализоване с времена на време од стране (и укључујући преко било </w:t>
      </w:r>
      <w:r>
        <w:rPr>
          <w:color w:val="000000"/>
        </w:rPr>
        <w:t>код надлежног Органа за санкције):</w:t>
      </w:r>
    </w:p>
    <w:p w:rsidR="0020797A" w:rsidRDefault="0027035F">
      <w:pPr>
        <w:spacing w:after="150"/>
      </w:pPr>
      <w:r>
        <w:rPr>
          <w:color w:val="000000"/>
        </w:rPr>
        <w:t>(a) Уједињених нација (укључујући ради избегавања сваке сумње и Савет безбедности Уједињених нација);</w:t>
      </w:r>
    </w:p>
    <w:p w:rsidR="0020797A" w:rsidRDefault="0027035F">
      <w:pPr>
        <w:spacing w:after="150"/>
      </w:pPr>
      <w:r>
        <w:rPr>
          <w:color w:val="000000"/>
        </w:rPr>
        <w:t>(b) Европске уније или државе чланице Европске уније;</w:t>
      </w:r>
    </w:p>
    <w:p w:rsidR="0020797A" w:rsidRDefault="0027035F">
      <w:pPr>
        <w:spacing w:after="150"/>
      </w:pPr>
      <w:r>
        <w:rPr>
          <w:color w:val="000000"/>
        </w:rPr>
        <w:t>(c) владе Сједињених америчких држава; и</w:t>
      </w:r>
    </w:p>
    <w:p w:rsidR="0020797A" w:rsidRDefault="0027035F">
      <w:pPr>
        <w:spacing w:after="150"/>
      </w:pPr>
      <w:r>
        <w:rPr>
          <w:color w:val="000000"/>
        </w:rPr>
        <w:t>(d) владе Уједињеног кра</w:t>
      </w:r>
      <w:r>
        <w:rPr>
          <w:color w:val="000000"/>
        </w:rPr>
        <w:t>љевства.</w:t>
      </w:r>
    </w:p>
    <w:p w:rsidR="0020797A" w:rsidRDefault="0027035F">
      <w:pPr>
        <w:spacing w:after="150"/>
      </w:pPr>
      <w:r>
        <w:rPr>
          <w:b/>
          <w:color w:val="000000"/>
        </w:rPr>
        <w:t>„Орган за санкције”</w:t>
      </w:r>
      <w:r>
        <w:rPr>
          <w:color w:val="000000"/>
        </w:rPr>
        <w:t xml:space="preserve"> означава било коју агенцију или лице које је прописно именовано, опуномоћено или овлашћено да донесе, управља, спроведе и/или реализује Санкције укључујући (без ограничења):</w:t>
      </w:r>
    </w:p>
    <w:p w:rsidR="0020797A" w:rsidRDefault="0027035F">
      <w:pPr>
        <w:spacing w:after="150"/>
      </w:pPr>
      <w:r>
        <w:rPr>
          <w:color w:val="000000"/>
        </w:rPr>
        <w:t>(a) OFAC;</w:t>
      </w:r>
    </w:p>
    <w:p w:rsidR="0020797A" w:rsidRDefault="0027035F">
      <w:pPr>
        <w:spacing w:after="150"/>
      </w:pPr>
      <w:r>
        <w:rPr>
          <w:color w:val="000000"/>
        </w:rPr>
        <w:t xml:space="preserve">(b) Министарство спољних послова или </w:t>
      </w:r>
      <w:r>
        <w:rPr>
          <w:color w:val="000000"/>
        </w:rPr>
        <w:t>Министарство трговине Сједињених америчких држава; и</w:t>
      </w:r>
    </w:p>
    <w:p w:rsidR="0020797A" w:rsidRDefault="0027035F">
      <w:pPr>
        <w:spacing w:after="150"/>
      </w:pPr>
      <w:r>
        <w:rPr>
          <w:color w:val="000000"/>
        </w:rPr>
        <w:t>(c) Трезор Уједињеног краљевства.</w:t>
      </w:r>
    </w:p>
    <w:p w:rsidR="0020797A" w:rsidRDefault="0027035F">
      <w:pPr>
        <w:spacing w:after="150"/>
      </w:pPr>
      <w:r>
        <w:rPr>
          <w:b/>
          <w:color w:val="000000"/>
        </w:rPr>
        <w:t>„Догађај који иницира санкције”</w:t>
      </w:r>
      <w:r>
        <w:rPr>
          <w:color w:val="000000"/>
        </w:rPr>
        <w:t xml:space="preserve"> означава догађај када Релевантна страна постаје Лице под санкцијама.</w:t>
      </w:r>
    </w:p>
    <w:p w:rsidR="0020797A" w:rsidRDefault="0027035F">
      <w:pPr>
        <w:spacing w:after="150"/>
      </w:pPr>
      <w:r>
        <w:rPr>
          <w:b/>
          <w:color w:val="000000"/>
        </w:rPr>
        <w:t>„Листа санкција”</w:t>
      </w:r>
      <w:r>
        <w:rPr>
          <w:color w:val="000000"/>
        </w:rPr>
        <w:t xml:space="preserve"> означава било коју листу дефинисаних циљева која се</w:t>
      </w:r>
      <w:r>
        <w:rPr>
          <w:color w:val="000000"/>
        </w:rPr>
        <w:t xml:space="preserve"> односе на санкције при Органу задуженом за санкције.</w:t>
      </w:r>
    </w:p>
    <w:p w:rsidR="0020797A" w:rsidRDefault="0027035F">
      <w:pPr>
        <w:spacing w:after="150"/>
      </w:pPr>
      <w:r>
        <w:rPr>
          <w:b/>
          <w:color w:val="000000"/>
        </w:rPr>
        <w:t>„Релевантна страна под санкцијама”</w:t>
      </w:r>
      <w:r>
        <w:rPr>
          <w:color w:val="000000"/>
        </w:rPr>
        <w:t xml:space="preserve"> означава:</w:t>
      </w:r>
    </w:p>
    <w:p w:rsidR="0020797A" w:rsidRDefault="0027035F">
      <w:pPr>
        <w:spacing w:after="150"/>
      </w:pPr>
      <w:r>
        <w:rPr>
          <w:color w:val="000000"/>
        </w:rPr>
        <w:t>(a) Зајмопримца;</w:t>
      </w:r>
    </w:p>
    <w:p w:rsidR="0020797A" w:rsidRDefault="0027035F">
      <w:pPr>
        <w:spacing w:after="150"/>
      </w:pPr>
      <w:r>
        <w:rPr>
          <w:color w:val="000000"/>
        </w:rPr>
        <w:t>(b) Наручиоца;</w:t>
      </w:r>
    </w:p>
    <w:p w:rsidR="0020797A" w:rsidRDefault="0027035F">
      <w:pPr>
        <w:spacing w:after="150"/>
      </w:pPr>
      <w:r>
        <w:rPr>
          <w:color w:val="000000"/>
        </w:rPr>
        <w:t>(c) Инвеститора;</w:t>
      </w:r>
    </w:p>
    <w:p w:rsidR="0020797A" w:rsidRDefault="0027035F">
      <w:pPr>
        <w:spacing w:after="150"/>
      </w:pPr>
      <w:r>
        <w:rPr>
          <w:color w:val="000000"/>
        </w:rPr>
        <w:t>(d) Извођача; и</w:t>
      </w:r>
    </w:p>
    <w:p w:rsidR="0020797A" w:rsidRDefault="0027035F">
      <w:pPr>
        <w:spacing w:after="150"/>
      </w:pPr>
      <w:r>
        <w:rPr>
          <w:color w:val="000000"/>
        </w:rPr>
        <w:lastRenderedPageBreak/>
        <w:t>(e) било коју другу страна дефинисану као такву од стране Агента и Зајмопримца.</w:t>
      </w:r>
    </w:p>
    <w:p w:rsidR="0020797A" w:rsidRDefault="0027035F">
      <w:pPr>
        <w:spacing w:after="150"/>
      </w:pPr>
      <w:r>
        <w:rPr>
          <w:b/>
          <w:color w:val="000000"/>
        </w:rPr>
        <w:t>„Санкциониса</w:t>
      </w:r>
      <w:r>
        <w:rPr>
          <w:b/>
          <w:color w:val="000000"/>
        </w:rPr>
        <w:t>но лице”</w:t>
      </w:r>
      <w:r>
        <w:rPr>
          <w:color w:val="000000"/>
        </w:rPr>
        <w:t xml:space="preserve"> означава лице:</w:t>
      </w:r>
    </w:p>
    <w:p w:rsidR="0020797A" w:rsidRDefault="0027035F">
      <w:pPr>
        <w:spacing w:after="150"/>
      </w:pPr>
      <w:r>
        <w:rPr>
          <w:color w:val="000000"/>
        </w:rPr>
        <w:t>(a) које је наведено на Листи санкција, или је у директном или индиректном власништву, или је на други начин под контролом, у смислу обима релевантних Санкција, једног или више лица наведених на Листи санкција;</w:t>
      </w:r>
    </w:p>
    <w:p w:rsidR="0020797A" w:rsidRDefault="0027035F">
      <w:pPr>
        <w:spacing w:after="150"/>
      </w:pPr>
      <w:r>
        <w:rPr>
          <w:color w:val="000000"/>
        </w:rPr>
        <w:t xml:space="preserve">(b) које се налази </w:t>
      </w:r>
      <w:r>
        <w:rPr>
          <w:color w:val="000000"/>
        </w:rPr>
        <w:t>или је резидент или је укључено или организовано у складу са законима Територије под санкцијама; или</w:t>
      </w:r>
    </w:p>
    <w:p w:rsidR="0020797A" w:rsidRDefault="0027035F">
      <w:pPr>
        <w:spacing w:after="150"/>
      </w:pPr>
      <w:r>
        <w:rPr>
          <w:color w:val="000000"/>
        </w:rPr>
        <w:t>(c) које на други начин подлеже Санкцијама.</w:t>
      </w:r>
    </w:p>
    <w:p w:rsidR="0020797A" w:rsidRDefault="0027035F">
      <w:pPr>
        <w:spacing w:after="150"/>
      </w:pPr>
      <w:r>
        <w:rPr>
          <w:b/>
          <w:color w:val="000000"/>
        </w:rPr>
        <w:t>„Котирана стопа”</w:t>
      </w:r>
      <w:r>
        <w:rPr>
          <w:color w:val="000000"/>
        </w:rPr>
        <w:t xml:space="preserve"> означава евро међубанкарску стопу којом управља Европски институт за тржиште новца (или било к</w:t>
      </w:r>
      <w:r>
        <w:rPr>
          <w:color w:val="000000"/>
        </w:rPr>
        <w:t xml:space="preserve">оје друго лице које преузме управљање том стопом) за релевантни период, која је приказана (пре било какве корекције, рекалкулације или поновне публикације од стране администратора) на страници ЕУРИБОР01 Thomson Reuters-а (или било којој замени за страницу </w:t>
      </w:r>
      <w:r>
        <w:rPr>
          <w:color w:val="000000"/>
        </w:rPr>
        <w:t xml:space="preserve">Thomson Reuters која приказује ту стопу) или на одговарајућој страни таквих других информативних сервиса који повремено објављују ту стопу уместо Thomson Reuters-а. Уколико та страница или сервис престане да постоји, Агент може навести неку другу страницу </w:t>
      </w:r>
      <w:r>
        <w:rPr>
          <w:color w:val="000000"/>
        </w:rPr>
        <w:t>или сервис који приказује релевантну стопу након консултације са Зајмопримцем.</w:t>
      </w:r>
    </w:p>
    <w:p w:rsidR="0020797A" w:rsidRDefault="0027035F">
      <w:pPr>
        <w:spacing w:after="150"/>
      </w:pPr>
      <w:r>
        <w:rPr>
          <w:b/>
          <w:color w:val="000000"/>
        </w:rPr>
        <w:t>„Замена котиране стопе”</w:t>
      </w:r>
      <w:r>
        <w:rPr>
          <w:color w:val="000000"/>
        </w:rPr>
        <w:t xml:space="preserve"> означава</w:t>
      </w:r>
    </w:p>
    <w:p w:rsidR="0020797A" w:rsidRDefault="0027035F">
      <w:pPr>
        <w:spacing w:after="150"/>
      </w:pPr>
      <w:r>
        <w:rPr>
          <w:color w:val="000000"/>
        </w:rPr>
        <w:t>(a) према мишљењу Већинских зајмодаваца и Зајмопримца, материјалну промену методологије, формуле или другог средства утврђивања те Котиране стоп</w:t>
      </w:r>
      <w:r>
        <w:rPr>
          <w:color w:val="000000"/>
        </w:rPr>
        <w:t>е;</w:t>
      </w:r>
    </w:p>
    <w:p w:rsidR="0020797A" w:rsidRDefault="0027035F">
      <w:pPr>
        <w:spacing w:after="150"/>
      </w:pPr>
      <w:r>
        <w:rPr>
          <w:color w:val="000000"/>
        </w:rPr>
        <w:t>(b)</w:t>
      </w:r>
    </w:p>
    <w:p w:rsidR="0020797A" w:rsidRDefault="0027035F">
      <w:pPr>
        <w:spacing w:after="150"/>
      </w:pPr>
      <w:r>
        <w:rPr>
          <w:color w:val="000000"/>
        </w:rPr>
        <w:t>(i)</w:t>
      </w:r>
    </w:p>
    <w:p w:rsidR="0020797A" w:rsidRDefault="0027035F">
      <w:pPr>
        <w:spacing w:after="150"/>
      </w:pPr>
      <w:r>
        <w:rPr>
          <w:color w:val="000000"/>
        </w:rPr>
        <w:t>(A) администратор те Котиране стопе или њен супервизор је објавио да је тај администратор несолвентан; или</w:t>
      </w:r>
    </w:p>
    <w:p w:rsidR="0020797A" w:rsidRDefault="0027035F">
      <w:pPr>
        <w:spacing w:after="150"/>
      </w:pPr>
      <w:r>
        <w:rPr>
          <w:color w:val="000000"/>
        </w:rPr>
        <w:t>(B) информација је објављена у уредби, обавештењу, поднеску или акту поднетом суду, трибуналу, регулаторним властима или сличним администр</w:t>
      </w:r>
      <w:r>
        <w:rPr>
          <w:color w:val="000000"/>
        </w:rPr>
        <w:t>ативним регулаторним или правосудним органима који разумно потврђују да је администратор Котиране стопе несолвентан,</w:t>
      </w:r>
    </w:p>
    <w:p w:rsidR="0020797A" w:rsidRDefault="0027035F">
      <w:pPr>
        <w:spacing w:after="150"/>
      </w:pPr>
      <w:r>
        <w:rPr>
          <w:color w:val="000000"/>
        </w:rPr>
        <w:t>(ii) администратор Котиране стопе јавно изјављује да је престао или да ће престати да обезбеђује Котирану стопу за стално или на неодређени</w:t>
      </w:r>
      <w:r>
        <w:rPr>
          <w:color w:val="000000"/>
        </w:rPr>
        <w:t xml:space="preserve"> временски период и, у том тренутку, не постоји следбеник администратора који би наставио да обезбеђује Котирану стопу;</w:t>
      </w:r>
    </w:p>
    <w:p w:rsidR="0020797A" w:rsidRDefault="0027035F">
      <w:pPr>
        <w:spacing w:after="150"/>
      </w:pPr>
      <w:r>
        <w:rPr>
          <w:color w:val="000000"/>
        </w:rPr>
        <w:t>(iii) супервизор администратора Котиране стопе јавно објављује да је та Котирана стопа обустављена или се обуставља за стално или на нео</w:t>
      </w:r>
      <w:r>
        <w:rPr>
          <w:color w:val="000000"/>
        </w:rPr>
        <w:t>дређени временски период; или</w:t>
      </w:r>
    </w:p>
    <w:p w:rsidR="0020797A" w:rsidRDefault="0027035F">
      <w:pPr>
        <w:spacing w:after="150"/>
      </w:pPr>
      <w:r>
        <w:rPr>
          <w:color w:val="000000"/>
        </w:rPr>
        <w:lastRenderedPageBreak/>
        <w:t>(iv) администратор Котиране стопе или његов супервизор објављује да се та Котирана стопа више не може користити; или</w:t>
      </w:r>
    </w:p>
    <w:p w:rsidR="0020797A" w:rsidRDefault="0027035F">
      <w:pPr>
        <w:spacing w:after="150"/>
      </w:pPr>
      <w:r>
        <w:rPr>
          <w:color w:val="000000"/>
        </w:rPr>
        <w:t>(v) супервизор администратора Котиране стопе јавно објављује или обавештава:</w:t>
      </w:r>
    </w:p>
    <w:p w:rsidR="0020797A" w:rsidRDefault="0027035F">
      <w:pPr>
        <w:spacing w:after="150"/>
      </w:pPr>
      <w:r>
        <w:rPr>
          <w:color w:val="000000"/>
        </w:rPr>
        <w:t>(A) да Котирана стопа више није,</w:t>
      </w:r>
      <w:r>
        <w:rPr>
          <w:color w:val="000000"/>
        </w:rPr>
        <w:t xml:space="preserve"> или да од одређеног датума више неће бити релевантна за дато тржиште или економску реланост коју је предвиђена да мери, те да више неће бити поновно успостављена (као што је утврдио тај супервизор); и</w:t>
      </w:r>
    </w:p>
    <w:p w:rsidR="0020797A" w:rsidRDefault="0027035F">
      <w:pPr>
        <w:spacing w:after="150"/>
      </w:pPr>
      <w:r>
        <w:rPr>
          <w:color w:val="000000"/>
        </w:rPr>
        <w:t>(B) свесни да ће таква објава или публиковање покренут</w:t>
      </w:r>
      <w:r>
        <w:rPr>
          <w:color w:val="000000"/>
        </w:rPr>
        <w:t xml:space="preserve">и одређене окидаче који се односе на </w:t>
      </w:r>
      <w:r>
        <w:rPr>
          <w:i/>
          <w:color w:val="000000"/>
        </w:rPr>
        <w:t>fallback</w:t>
      </w:r>
      <w:r>
        <w:rPr>
          <w:color w:val="000000"/>
        </w:rPr>
        <w:t xml:space="preserve"> одредбе у уговору који се могу активирати било којом таквом најавом или објавом о престанку рада;</w:t>
      </w:r>
    </w:p>
    <w:p w:rsidR="0020797A" w:rsidRDefault="0027035F">
      <w:pPr>
        <w:spacing w:after="150"/>
      </w:pPr>
      <w:r>
        <w:rPr>
          <w:color w:val="000000"/>
        </w:rPr>
        <w:t>(c) администратор Котиране стопе утврђује да би Котирана стопа требало да се обрачуна у складу са другим непредв</w:t>
      </w:r>
      <w:r>
        <w:rPr>
          <w:color w:val="000000"/>
        </w:rPr>
        <w:t xml:space="preserve">иђеним ситуацијама или </w:t>
      </w:r>
      <w:r>
        <w:rPr>
          <w:i/>
          <w:color w:val="000000"/>
        </w:rPr>
        <w:t>fallback</w:t>
      </w:r>
      <w:r>
        <w:rPr>
          <w:color w:val="000000"/>
        </w:rPr>
        <w:t xml:space="preserve"> политикама или аранжманима и или:</w:t>
      </w:r>
    </w:p>
    <w:p w:rsidR="0020797A" w:rsidRDefault="0027035F">
      <w:pPr>
        <w:spacing w:after="150"/>
      </w:pPr>
      <w:r>
        <w:rPr>
          <w:color w:val="000000"/>
        </w:rPr>
        <w:t>(i) околност(и) или догађај(и) који доводе до такве тврдње нису (према мишљењу Већинских зајмодаваца и Зајмопримца) привремени; или</w:t>
      </w:r>
    </w:p>
    <w:p w:rsidR="0020797A" w:rsidRDefault="0027035F">
      <w:pPr>
        <w:spacing w:after="150"/>
      </w:pPr>
      <w:r>
        <w:rPr>
          <w:color w:val="000000"/>
        </w:rPr>
        <w:t>(ii) Котирана стопа се обрачунава у складу са било којом т</w:t>
      </w:r>
      <w:r>
        <w:rPr>
          <w:color w:val="000000"/>
        </w:rPr>
        <w:t>аквом политиком или аранжманом током периода који није краћи од 10 Радних дана; или</w:t>
      </w:r>
    </w:p>
    <w:p w:rsidR="0020797A" w:rsidRDefault="0027035F">
      <w:pPr>
        <w:spacing w:after="150"/>
      </w:pPr>
      <w:r>
        <w:rPr>
          <w:color w:val="000000"/>
        </w:rPr>
        <w:t>(d) према мишљењу Већинских зајмодаваца и Зајмопримца, Котирана стопа више није прикладна за потребе обрачуна камате према овом уговору.</w:t>
      </w:r>
    </w:p>
    <w:p w:rsidR="0020797A" w:rsidRDefault="0027035F">
      <w:pPr>
        <w:spacing w:after="150"/>
      </w:pPr>
      <w:r>
        <w:rPr>
          <w:color w:val="000000"/>
        </w:rPr>
        <w:t>„</w:t>
      </w:r>
      <w:r>
        <w:rPr>
          <w:b/>
          <w:color w:val="000000"/>
        </w:rPr>
        <w:t>Обезбеђење</w:t>
      </w:r>
      <w:r>
        <w:rPr>
          <w:color w:val="000000"/>
        </w:rPr>
        <w:t>” означава хипотеку, тер</w:t>
      </w:r>
      <w:r>
        <w:rPr>
          <w:color w:val="000000"/>
        </w:rPr>
        <w:t>ет, залогу, пленидбу или другу врсту обезбеђења којим се обезбеђују обавезе лица или други уговори или аранжмани који имају сличан ефекат.</w:t>
      </w:r>
    </w:p>
    <w:p w:rsidR="0020797A" w:rsidRDefault="0027035F">
      <w:pPr>
        <w:spacing w:after="150"/>
      </w:pPr>
      <w:r>
        <w:rPr>
          <w:b/>
          <w:color w:val="000000"/>
        </w:rPr>
        <w:t>„Sinosure”</w:t>
      </w:r>
      <w:r>
        <w:rPr>
          <w:color w:val="000000"/>
        </w:rPr>
        <w:t xml:space="preserve"> означава кинеску компанију за осигурање извоза и кредита, у државном власништву, са седиштем на адреси: No</w:t>
      </w:r>
      <w:r>
        <w:rPr>
          <w:color w:val="000000"/>
        </w:rPr>
        <w:t>. 11 Fenghuiyuan, Xicheng District, Пекинг, Кина.</w:t>
      </w:r>
    </w:p>
    <w:p w:rsidR="0020797A" w:rsidRDefault="0027035F">
      <w:pPr>
        <w:spacing w:after="150"/>
      </w:pPr>
      <w:r>
        <w:rPr>
          <w:b/>
          <w:color w:val="000000"/>
        </w:rPr>
        <w:t>„Sinosure полиса”</w:t>
      </w:r>
      <w:r>
        <w:rPr>
          <w:color w:val="000000"/>
        </w:rPr>
        <w:t xml:space="preserve"> означава полису осигурања извозних кредита коју је издала или ће издати осигуравајућа компанија Sinosure и која осигурава од одређених политичких и комерцијалних ризика у вези са Кредитним</w:t>
      </w:r>
      <w:r>
        <w:rPr>
          <w:color w:val="000000"/>
        </w:rPr>
        <w:t xml:space="preserve"> аранжманом и обезбеђује покривеност најмање деведесет и пет процената (95%) укупне главнице и камате Кредитног аранжмана.</w:t>
      </w:r>
    </w:p>
    <w:p w:rsidR="0020797A" w:rsidRDefault="0027035F">
      <w:pPr>
        <w:spacing w:after="150"/>
      </w:pPr>
      <w:r>
        <w:rPr>
          <w:b/>
          <w:color w:val="000000"/>
        </w:rPr>
        <w:t>„Догађај који се односи на Sinosure</w:t>
      </w:r>
      <w:r>
        <w:rPr>
          <w:color w:val="000000"/>
        </w:rPr>
        <w:t xml:space="preserve"> </w:t>
      </w:r>
      <w:r>
        <w:rPr>
          <w:b/>
          <w:color w:val="000000"/>
        </w:rPr>
        <w:t>полису”</w:t>
      </w:r>
      <w:r>
        <w:rPr>
          <w:color w:val="000000"/>
        </w:rPr>
        <w:t xml:space="preserve"> означава сваки од следећих догађаја или околности:</w:t>
      </w:r>
    </w:p>
    <w:p w:rsidR="0020797A" w:rsidRDefault="0027035F">
      <w:pPr>
        <w:spacing w:after="150"/>
      </w:pPr>
      <w:r>
        <w:rPr>
          <w:color w:val="000000"/>
        </w:rPr>
        <w:t xml:space="preserve">(a) незаконито је или постаје </w:t>
      </w:r>
      <w:r>
        <w:rPr>
          <w:color w:val="000000"/>
        </w:rPr>
        <w:t>незаконито да осигуравајућа компанија Sinosure извршава било коју од својих обавеза према полиси или да Страна финансирања има корист од Sinosure полисе;</w:t>
      </w:r>
    </w:p>
    <w:p w:rsidR="0020797A" w:rsidRDefault="0027035F">
      <w:pPr>
        <w:spacing w:after="150"/>
      </w:pPr>
      <w:r>
        <w:rPr>
          <w:color w:val="000000"/>
        </w:rPr>
        <w:t>(b) било која обавеза осигуравајуће компаније Sinosure која произлази из полисе није или престаје да б</w:t>
      </w:r>
      <w:r>
        <w:rPr>
          <w:color w:val="000000"/>
        </w:rPr>
        <w:t xml:space="preserve">уде законска, важећа, обавезујућа или </w:t>
      </w:r>
      <w:r>
        <w:rPr>
          <w:color w:val="000000"/>
        </w:rPr>
        <w:lastRenderedPageBreak/>
        <w:t>применљива или Sinosure полиса није или престаје да буде правоснажна и важећа;</w:t>
      </w:r>
    </w:p>
    <w:p w:rsidR="0020797A" w:rsidRDefault="0027035F">
      <w:pPr>
        <w:spacing w:after="150"/>
      </w:pPr>
      <w:r>
        <w:rPr>
          <w:color w:val="000000"/>
        </w:rPr>
        <w:t>(c) осигуравајућа компанија Sinosure избегава, укида, одбацује, суспендује, поништава или укида целу полису или њен део или показује намеру</w:t>
      </w:r>
      <w:r>
        <w:rPr>
          <w:color w:val="000000"/>
        </w:rPr>
        <w:t xml:space="preserve"> или интенцију да избегне, поништи, одбаци, суспендује или укине целу полису или њен део;</w:t>
      </w:r>
    </w:p>
    <w:p w:rsidR="0020797A" w:rsidRDefault="0027035F">
      <w:pPr>
        <w:spacing w:after="150"/>
      </w:pPr>
      <w:r>
        <w:rPr>
          <w:color w:val="000000"/>
        </w:rPr>
        <w:t>(d) осигуравајућа компанија Sinosure престаје да буде статутарна финансијска институција оријентисана на полисе под директном надлежношћу Кинеског државног савета или</w:t>
      </w:r>
      <w:r>
        <w:rPr>
          <w:color w:val="000000"/>
        </w:rPr>
        <w:t xml:space="preserve"> да буде компанија у потпуном власништву владе Кине, или Министарство финансија Кине престаје да подржава ликвидност осигуравајуће компаније Sinosure; или</w:t>
      </w:r>
    </w:p>
    <w:p w:rsidR="0020797A" w:rsidRDefault="0027035F">
      <w:pPr>
        <w:spacing w:after="150"/>
      </w:pPr>
      <w:r>
        <w:rPr>
          <w:color w:val="000000"/>
        </w:rPr>
        <w:t>(e) било који догађај или околност до којих дође у било којој релевантној јурисдикцији који имају зна</w:t>
      </w:r>
      <w:r>
        <w:rPr>
          <w:color w:val="000000"/>
        </w:rPr>
        <w:t>чајан негативан утицај на било које плаћање или обештећење које извршава осигуравајућа компанија Sinosure у складу са својом полисом.</w:t>
      </w:r>
    </w:p>
    <w:p w:rsidR="0020797A" w:rsidRDefault="0027035F">
      <w:pPr>
        <w:spacing w:after="150"/>
      </w:pPr>
      <w:r>
        <w:rPr>
          <w:b/>
          <w:color w:val="000000"/>
        </w:rPr>
        <w:t>„Sinosure премија”</w:t>
      </w:r>
      <w:r>
        <w:rPr>
          <w:color w:val="000000"/>
        </w:rPr>
        <w:t xml:space="preserve"> означава пуну премију коју Зајмопримац плаћа осигуравајућој компанији Sinosure у складу са полисом и ин</w:t>
      </w:r>
      <w:r>
        <w:rPr>
          <w:color w:val="000000"/>
        </w:rPr>
        <w:t>терним прописима осигуравајуће компаније Sinosure, како је ECA Агент обавестио Зајмопримца.</w:t>
      </w:r>
    </w:p>
    <w:p w:rsidR="0020797A" w:rsidRDefault="0027035F">
      <w:pPr>
        <w:spacing w:after="150"/>
      </w:pPr>
      <w:r>
        <w:rPr>
          <w:b/>
          <w:color w:val="000000"/>
        </w:rPr>
        <w:t>„Sinosure регулатива”</w:t>
      </w:r>
      <w:r>
        <w:rPr>
          <w:color w:val="000000"/>
        </w:rPr>
        <w:t xml:space="preserve"> означава све законе који се односе на осигуравајућу компанију Sinosure, укључујући и подзаконска акта за њихову примену, опште услове и одредбе које издаје осигуравајућа компанија Sinosure и било које друге специфичне услове које објављује осигуравајућа к</w:t>
      </w:r>
      <w:r>
        <w:rPr>
          <w:color w:val="000000"/>
        </w:rPr>
        <w:t>омпанија Sinosure.</w:t>
      </w:r>
    </w:p>
    <w:p w:rsidR="0020797A" w:rsidRDefault="0027035F">
      <w:pPr>
        <w:spacing w:after="150"/>
      </w:pPr>
      <w:r>
        <w:rPr>
          <w:b/>
          <w:color w:val="000000"/>
        </w:rPr>
        <w:t>„Утврђено време”</w:t>
      </w:r>
      <w:r>
        <w:rPr>
          <w:color w:val="000000"/>
        </w:rPr>
        <w:t xml:space="preserve"> означава дан или време утврђено у складу са Прилогом 7 (</w:t>
      </w:r>
      <w:r>
        <w:rPr>
          <w:i/>
          <w:color w:val="000000"/>
        </w:rPr>
        <w:t>Рокови</w:t>
      </w:r>
      <w:r>
        <w:rPr>
          <w:color w:val="000000"/>
        </w:rPr>
        <w:t>).</w:t>
      </w:r>
    </w:p>
    <w:p w:rsidR="0020797A" w:rsidRDefault="0027035F">
      <w:pPr>
        <w:spacing w:after="150"/>
      </w:pPr>
      <w:r>
        <w:rPr>
          <w:b/>
          <w:color w:val="000000"/>
        </w:rPr>
        <w:t>„Подружница”</w:t>
      </w:r>
      <w:r>
        <w:rPr>
          <w:color w:val="000000"/>
        </w:rPr>
        <w:t xml:space="preserve"> означава компанију или корпорацију:</w:t>
      </w:r>
    </w:p>
    <w:p w:rsidR="0020797A" w:rsidRDefault="0027035F">
      <w:pPr>
        <w:spacing w:after="150"/>
      </w:pPr>
      <w:r>
        <w:rPr>
          <w:color w:val="000000"/>
        </w:rPr>
        <w:t>(a) коју контролише, директно или индиректно, компанија или корпорација или владина агенција (</w:t>
      </w:r>
      <w:r>
        <w:rPr>
          <w:b/>
          <w:color w:val="000000"/>
        </w:rPr>
        <w:t>„холдинг кор</w:t>
      </w:r>
      <w:r>
        <w:rPr>
          <w:b/>
          <w:color w:val="000000"/>
        </w:rPr>
        <w:t>порација”</w:t>
      </w:r>
      <w:r>
        <w:rPr>
          <w:color w:val="000000"/>
        </w:rPr>
        <w:t>);</w:t>
      </w:r>
    </w:p>
    <w:p w:rsidR="0020797A" w:rsidRDefault="0027035F">
      <w:pPr>
        <w:spacing w:after="150"/>
      </w:pPr>
      <w:r>
        <w:rPr>
          <w:color w:val="000000"/>
        </w:rPr>
        <w:t>(b) више од половине емитованог капитала поседује, директно или индиректно холдинг корпорација; или</w:t>
      </w:r>
    </w:p>
    <w:p w:rsidR="0020797A" w:rsidRDefault="0027035F">
      <w:pPr>
        <w:spacing w:after="150"/>
      </w:pPr>
      <w:r>
        <w:rPr>
          <w:color w:val="000000"/>
        </w:rPr>
        <w:t>(c) која је Подружница друге Подружнице холдинг корпорације.</w:t>
      </w:r>
    </w:p>
    <w:p w:rsidR="0020797A" w:rsidRDefault="0027035F">
      <w:pPr>
        <w:spacing w:after="150"/>
      </w:pPr>
      <w:r>
        <w:rPr>
          <w:b/>
          <w:color w:val="000000"/>
        </w:rPr>
        <w:t>„Пратећа документација”</w:t>
      </w:r>
      <w:r>
        <w:rPr>
          <w:color w:val="000000"/>
        </w:rPr>
        <w:t>, у смислу Потврде извођача, означава:</w:t>
      </w:r>
    </w:p>
    <w:p w:rsidR="0020797A" w:rsidRDefault="0027035F">
      <w:pPr>
        <w:spacing w:after="150"/>
      </w:pPr>
      <w:r>
        <w:rPr>
          <w:color w:val="000000"/>
        </w:rPr>
        <w:t>(a) у вези са „авансн</w:t>
      </w:r>
      <w:r>
        <w:rPr>
          <w:color w:val="000000"/>
        </w:rPr>
        <w:t>им плаћањем” како је описано у EPC Уговору:</w:t>
      </w:r>
    </w:p>
    <w:p w:rsidR="0020797A" w:rsidRDefault="0027035F">
      <w:pPr>
        <w:spacing w:after="150"/>
      </w:pPr>
      <w:r>
        <w:rPr>
          <w:color w:val="000000"/>
        </w:rPr>
        <w:t>(i) примерак фактуре у износу авансног плаћања;</w:t>
      </w:r>
    </w:p>
    <w:p w:rsidR="0020797A" w:rsidRDefault="0027035F">
      <w:pPr>
        <w:spacing w:after="150"/>
      </w:pPr>
      <w:r>
        <w:rPr>
          <w:color w:val="000000"/>
        </w:rPr>
        <w:t>(ii) примерак гаранције за авансно плаћање; и</w:t>
      </w:r>
    </w:p>
    <w:p w:rsidR="0020797A" w:rsidRDefault="0027035F">
      <w:pPr>
        <w:spacing w:after="150"/>
      </w:pPr>
      <w:r>
        <w:rPr>
          <w:color w:val="000000"/>
        </w:rPr>
        <w:t>(iii) примерак гаранције за добро извршење посла;</w:t>
      </w:r>
    </w:p>
    <w:p w:rsidR="0020797A" w:rsidRDefault="0027035F">
      <w:pPr>
        <w:spacing w:after="150"/>
      </w:pPr>
      <w:r>
        <w:rPr>
          <w:color w:val="000000"/>
        </w:rPr>
        <w:lastRenderedPageBreak/>
        <w:t>(b) у вези са „захтевима за плаћање” како је описано у EPC Уговору:</w:t>
      </w:r>
    </w:p>
    <w:p w:rsidR="0020797A" w:rsidRDefault="0027035F">
      <w:pPr>
        <w:spacing w:after="150"/>
      </w:pPr>
      <w:r>
        <w:rPr>
          <w:color w:val="000000"/>
        </w:rPr>
        <w:t>(i) за плаћања пројектовања:</w:t>
      </w:r>
    </w:p>
    <w:p w:rsidR="0020797A" w:rsidRDefault="0027035F">
      <w:pPr>
        <w:spacing w:after="150"/>
      </w:pPr>
      <w:r>
        <w:rPr>
          <w:color w:val="000000"/>
        </w:rPr>
        <w:t>(A) примерак фактуре у истом износу; и</w:t>
      </w:r>
    </w:p>
    <w:p w:rsidR="0020797A" w:rsidRDefault="0027035F">
      <w:pPr>
        <w:spacing w:after="150"/>
      </w:pPr>
      <w:r>
        <w:rPr>
          <w:color w:val="000000"/>
        </w:rPr>
        <w:t>(B) прихватање потписано од стране инжењера;</w:t>
      </w:r>
    </w:p>
    <w:p w:rsidR="0020797A" w:rsidRDefault="0027035F">
      <w:pPr>
        <w:spacing w:after="150"/>
      </w:pPr>
      <w:r>
        <w:rPr>
          <w:color w:val="000000"/>
        </w:rPr>
        <w:t>(ii) за плаћања набавке:</w:t>
      </w:r>
    </w:p>
    <w:p w:rsidR="0020797A" w:rsidRDefault="0027035F">
      <w:pPr>
        <w:spacing w:after="150"/>
      </w:pPr>
      <w:r>
        <w:rPr>
          <w:color w:val="000000"/>
        </w:rPr>
        <w:t>(A) копију профактуре, или копију фактуре у износу од 100% уговорене вредности набавке; и</w:t>
      </w:r>
    </w:p>
    <w:p w:rsidR="0020797A" w:rsidRDefault="0027035F">
      <w:pPr>
        <w:spacing w:after="150"/>
      </w:pPr>
      <w:r>
        <w:rPr>
          <w:color w:val="000000"/>
        </w:rPr>
        <w:t>(B) прихватање, пријем, серт</w:t>
      </w:r>
      <w:r>
        <w:rPr>
          <w:color w:val="000000"/>
        </w:rPr>
        <w:t>ификат о завршетку инсталације постројења или сертификат о преузимању и материјали потписани од стране инжењера;</w:t>
      </w:r>
    </w:p>
    <w:p w:rsidR="0020797A" w:rsidRDefault="0027035F">
      <w:pPr>
        <w:spacing w:after="150"/>
      </w:pPr>
      <w:r>
        <w:rPr>
          <w:color w:val="000000"/>
        </w:rPr>
        <w:t>(iii) за захтев за плаћање за извршене радове не укључујући пројектовање и набавку:</w:t>
      </w:r>
    </w:p>
    <w:p w:rsidR="0020797A" w:rsidRDefault="0027035F">
      <w:pPr>
        <w:spacing w:after="150"/>
      </w:pPr>
      <w:r>
        <w:rPr>
          <w:color w:val="000000"/>
        </w:rPr>
        <w:t>(A) примерак фактуре; и</w:t>
      </w:r>
    </w:p>
    <w:p w:rsidR="0020797A" w:rsidRDefault="0027035F">
      <w:pPr>
        <w:spacing w:after="150"/>
      </w:pPr>
      <w:r>
        <w:rPr>
          <w:color w:val="000000"/>
        </w:rPr>
        <w:t>(B) квантитативни пријем грађевинск</w:t>
      </w:r>
      <w:r>
        <w:rPr>
          <w:color w:val="000000"/>
        </w:rPr>
        <w:t>их радова, монтажа, обука и пуштање у рад потписан од стране инжењера за грађевинске радове, монтажна обука и пуштање у рад извршен у року од 1 (једног) месеца;</w:t>
      </w:r>
    </w:p>
    <w:p w:rsidR="0020797A" w:rsidRDefault="0027035F">
      <w:pPr>
        <w:spacing w:after="150"/>
      </w:pPr>
      <w:r>
        <w:rPr>
          <w:color w:val="000000"/>
        </w:rPr>
        <w:t>(c) у вези са „обезбеђивањем” како је описано у EPC Уговору:</w:t>
      </w:r>
    </w:p>
    <w:p w:rsidR="0020797A" w:rsidRDefault="0027035F">
      <w:pPr>
        <w:spacing w:after="150"/>
      </w:pPr>
      <w:r>
        <w:rPr>
          <w:color w:val="000000"/>
        </w:rPr>
        <w:t>(i) за првих педесет процената (50</w:t>
      </w:r>
      <w:r>
        <w:rPr>
          <w:color w:val="000000"/>
        </w:rPr>
        <w:t>%) обезбеђења:</w:t>
      </w:r>
    </w:p>
    <w:p w:rsidR="0020797A" w:rsidRDefault="0027035F">
      <w:pPr>
        <w:spacing w:after="150"/>
      </w:pPr>
      <w:r>
        <w:rPr>
          <w:color w:val="000000"/>
        </w:rPr>
        <w:t>(A) примерак фактуре у износу од педесет процената (50%) од обезбеђења; и</w:t>
      </w:r>
    </w:p>
    <w:p w:rsidR="0020797A" w:rsidRDefault="0027035F">
      <w:pPr>
        <w:spacing w:after="150"/>
      </w:pPr>
      <w:r>
        <w:rPr>
          <w:color w:val="000000"/>
        </w:rPr>
        <w:t>(B) Потврду о примопредаји,</w:t>
      </w:r>
    </w:p>
    <w:p w:rsidR="0020797A" w:rsidRDefault="0027035F">
      <w:pPr>
        <w:spacing w:after="150"/>
      </w:pPr>
      <w:r>
        <w:rPr>
          <w:color w:val="000000"/>
        </w:rPr>
        <w:t>(ii) за других педесет процената (50%) обезбеђења:</w:t>
      </w:r>
    </w:p>
    <w:p w:rsidR="0020797A" w:rsidRDefault="0027035F">
      <w:pPr>
        <w:spacing w:after="150"/>
      </w:pPr>
      <w:r>
        <w:rPr>
          <w:color w:val="000000"/>
        </w:rPr>
        <w:t>(A) примерак фактуре у износу од педесет процената (50%) од обезбеђења; и</w:t>
      </w:r>
    </w:p>
    <w:p w:rsidR="0020797A" w:rsidRDefault="0027035F">
      <w:pPr>
        <w:spacing w:after="150"/>
      </w:pPr>
      <w:r>
        <w:rPr>
          <w:color w:val="000000"/>
        </w:rPr>
        <w:t>(B) примерак г</w:t>
      </w:r>
      <w:r>
        <w:rPr>
          <w:color w:val="000000"/>
        </w:rPr>
        <w:t>аранције за обезбеђење.</w:t>
      </w:r>
    </w:p>
    <w:p w:rsidR="0020797A" w:rsidRDefault="0027035F">
      <w:pPr>
        <w:spacing w:after="150"/>
      </w:pPr>
      <w:r>
        <w:rPr>
          <w:color w:val="000000"/>
        </w:rPr>
        <w:t>а у сваком случају у вези са износима који се траже у складу са релевантним Захтевом за коришћење средстава.</w:t>
      </w:r>
    </w:p>
    <w:p w:rsidR="0020797A" w:rsidRDefault="0027035F">
      <w:pPr>
        <w:spacing w:after="150"/>
      </w:pPr>
      <w:r>
        <w:rPr>
          <w:b/>
          <w:color w:val="000000"/>
        </w:rPr>
        <w:t>„Потврда о примопредаји”</w:t>
      </w:r>
      <w:r>
        <w:rPr>
          <w:color w:val="000000"/>
        </w:rPr>
        <w:t xml:space="preserve"> има значење дато том термину у EPC Уговору на дан овог уговора.</w:t>
      </w:r>
    </w:p>
    <w:p w:rsidR="0020797A" w:rsidRDefault="0027035F">
      <w:pPr>
        <w:spacing w:after="150"/>
      </w:pPr>
      <w:r>
        <w:rPr>
          <w:b/>
          <w:color w:val="000000"/>
        </w:rPr>
        <w:t>„ТАРГЕТ2”</w:t>
      </w:r>
      <w:r>
        <w:rPr>
          <w:color w:val="000000"/>
        </w:rPr>
        <w:t xml:space="preserve"> означава Трансевропски аутоматски систем експресног трансфера бруто плаћања у реалном времену (ТАРГЕТ) који користи јединствену заједничку платформу и који је покренут 19. новембра 2007. године.</w:t>
      </w:r>
    </w:p>
    <w:p w:rsidR="0020797A" w:rsidRDefault="0027035F">
      <w:pPr>
        <w:spacing w:after="150"/>
      </w:pPr>
      <w:r>
        <w:rPr>
          <w:b/>
          <w:color w:val="000000"/>
        </w:rPr>
        <w:t>„ТАРГЕТ дан”</w:t>
      </w:r>
      <w:r>
        <w:rPr>
          <w:color w:val="000000"/>
        </w:rPr>
        <w:t xml:space="preserve"> означава било који дан када је ТАРГЕТ2 отворен </w:t>
      </w:r>
      <w:r>
        <w:rPr>
          <w:color w:val="000000"/>
        </w:rPr>
        <w:t>за поравнања плаћања у еврима.</w:t>
      </w:r>
    </w:p>
    <w:p w:rsidR="0020797A" w:rsidRDefault="0027035F">
      <w:pPr>
        <w:spacing w:after="150"/>
      </w:pPr>
      <w:r>
        <w:rPr>
          <w:b/>
          <w:color w:val="000000"/>
        </w:rPr>
        <w:lastRenderedPageBreak/>
        <w:t>„Порез”</w:t>
      </w:r>
      <w:r>
        <w:rPr>
          <w:color w:val="000000"/>
        </w:rPr>
        <w:t xml:space="preserve"> означава порез, дажбине, увозне царине, царине или друге намете или одбитке сличне природе (укључујући казне или камате у вези са неплаћањем или кашњењем било којег од наведеног).</w:t>
      </w:r>
    </w:p>
    <w:p w:rsidR="0020797A" w:rsidRDefault="0027035F">
      <w:pPr>
        <w:spacing w:after="150"/>
      </w:pPr>
      <w:r>
        <w:rPr>
          <w:b/>
          <w:color w:val="000000"/>
        </w:rPr>
        <w:t>„Порески одбитак”</w:t>
      </w:r>
      <w:r>
        <w:rPr>
          <w:color w:val="000000"/>
        </w:rPr>
        <w:t xml:space="preserve"> означава одбитак ил</w:t>
      </w:r>
      <w:r>
        <w:rPr>
          <w:color w:val="000000"/>
        </w:rPr>
        <w:t>и обустављање за или на рачун Пореза од плаћања по основу Документа о финансирању, осим FATCA одбитка.</w:t>
      </w:r>
    </w:p>
    <w:p w:rsidR="0020797A" w:rsidRDefault="0027035F">
      <w:pPr>
        <w:spacing w:after="150"/>
      </w:pPr>
      <w:r>
        <w:rPr>
          <w:b/>
          <w:color w:val="000000"/>
        </w:rPr>
        <w:t>„Укупна ангажована средства”</w:t>
      </w:r>
      <w:r>
        <w:rPr>
          <w:color w:val="000000"/>
        </w:rPr>
        <w:t xml:space="preserve"> означавају укупна Ангажована средства у износу од ЕУР 203.775.000 на датум овог уговора.</w:t>
      </w:r>
    </w:p>
    <w:p w:rsidR="0020797A" w:rsidRDefault="0027035F">
      <w:pPr>
        <w:spacing w:after="150"/>
      </w:pPr>
      <w:r>
        <w:rPr>
          <w:b/>
          <w:color w:val="000000"/>
        </w:rPr>
        <w:t>„Документа о трансакцији”</w:t>
      </w:r>
      <w:r>
        <w:rPr>
          <w:color w:val="000000"/>
        </w:rPr>
        <w:t xml:space="preserve"> означавај</w:t>
      </w:r>
      <w:r>
        <w:rPr>
          <w:color w:val="000000"/>
        </w:rPr>
        <w:t>у Документа о финансирању и EPC Уговор.</w:t>
      </w:r>
    </w:p>
    <w:p w:rsidR="0020797A" w:rsidRDefault="0027035F">
      <w:pPr>
        <w:spacing w:after="150"/>
      </w:pPr>
      <w:r>
        <w:rPr>
          <w:b/>
          <w:color w:val="000000"/>
        </w:rPr>
        <w:t>„Потврда о преносу”</w:t>
      </w:r>
      <w:r>
        <w:rPr>
          <w:color w:val="000000"/>
        </w:rPr>
        <w:t xml:space="preserve"> означава потврду састављену у форми датој у Прилогу 5 (</w:t>
      </w:r>
      <w:r>
        <w:rPr>
          <w:i/>
          <w:color w:val="000000"/>
        </w:rPr>
        <w:t>Образац Потврде о преносу</w:t>
      </w:r>
      <w:r>
        <w:rPr>
          <w:color w:val="000000"/>
        </w:rPr>
        <w:t>) или у било којој другој форми договореној између Агента и Зајмопримца.</w:t>
      </w:r>
    </w:p>
    <w:p w:rsidR="0020797A" w:rsidRDefault="0027035F">
      <w:pPr>
        <w:spacing w:after="150"/>
      </w:pPr>
      <w:r>
        <w:rPr>
          <w:b/>
          <w:color w:val="000000"/>
        </w:rPr>
        <w:t>„Датум преноса”</w:t>
      </w:r>
      <w:r>
        <w:rPr>
          <w:color w:val="000000"/>
        </w:rPr>
        <w:t xml:space="preserve"> означава, у смислу уступања</w:t>
      </w:r>
      <w:r>
        <w:rPr>
          <w:color w:val="000000"/>
        </w:rPr>
        <w:t xml:space="preserve"> или преноса, каснији догађај од наведених:</w:t>
      </w:r>
    </w:p>
    <w:p w:rsidR="0020797A" w:rsidRDefault="0027035F">
      <w:pPr>
        <w:spacing w:after="150"/>
      </w:pPr>
      <w:r>
        <w:rPr>
          <w:color w:val="000000"/>
        </w:rPr>
        <w:t>(d) предложени Датум преноса наведен у релевантном Уговору о преносу или Потврди о преносу, и</w:t>
      </w:r>
    </w:p>
    <w:p w:rsidR="0020797A" w:rsidRDefault="0027035F">
      <w:pPr>
        <w:spacing w:after="150"/>
      </w:pPr>
      <w:r>
        <w:rPr>
          <w:color w:val="000000"/>
        </w:rPr>
        <w:t>(e) датум када Агент потпише релевантан Уговор о уступању или Потврду о преносу.</w:t>
      </w:r>
    </w:p>
    <w:p w:rsidR="0020797A" w:rsidRDefault="0027035F">
      <w:pPr>
        <w:spacing w:after="150"/>
      </w:pPr>
      <w:r>
        <w:rPr>
          <w:b/>
          <w:color w:val="000000"/>
        </w:rPr>
        <w:t>„Неплаћени износ”</w:t>
      </w:r>
      <w:r>
        <w:rPr>
          <w:color w:val="000000"/>
        </w:rPr>
        <w:t xml:space="preserve"> означава било коју </w:t>
      </w:r>
      <w:r>
        <w:rPr>
          <w:color w:val="000000"/>
        </w:rPr>
        <w:t>суму која је доспела и платива али није и плаћена од стране Зајмопримца по основу Докумената о финансирању.</w:t>
      </w:r>
    </w:p>
    <w:p w:rsidR="0020797A" w:rsidRDefault="0027035F">
      <w:pPr>
        <w:spacing w:after="150"/>
      </w:pPr>
      <w:r>
        <w:rPr>
          <w:b/>
          <w:color w:val="000000"/>
        </w:rPr>
        <w:t>„Авансна Sinosure премија”</w:t>
      </w:r>
      <w:r>
        <w:rPr>
          <w:color w:val="000000"/>
        </w:rPr>
        <w:t xml:space="preserve"> има значење дато у Клаузули 12.5(a)(i) (</w:t>
      </w:r>
      <w:r>
        <w:rPr>
          <w:i/>
          <w:color w:val="000000"/>
        </w:rPr>
        <w:t>Sinosure премија</w:t>
      </w:r>
      <w:r>
        <w:rPr>
          <w:color w:val="000000"/>
        </w:rPr>
        <w:t>).</w:t>
      </w:r>
    </w:p>
    <w:p w:rsidR="0020797A" w:rsidRDefault="0027035F">
      <w:pPr>
        <w:spacing w:after="150"/>
      </w:pPr>
      <w:r>
        <w:rPr>
          <w:b/>
          <w:color w:val="000000"/>
        </w:rPr>
        <w:t>„САД”</w:t>
      </w:r>
      <w:r>
        <w:rPr>
          <w:color w:val="000000"/>
        </w:rPr>
        <w:t xml:space="preserve"> означава Сједињене америчке државе.</w:t>
      </w:r>
    </w:p>
    <w:p w:rsidR="0020797A" w:rsidRDefault="0027035F">
      <w:pPr>
        <w:spacing w:after="150"/>
      </w:pPr>
      <w:r>
        <w:rPr>
          <w:b/>
          <w:color w:val="000000"/>
        </w:rPr>
        <w:t>„Коришћење средстава</w:t>
      </w:r>
      <w:r>
        <w:rPr>
          <w:b/>
          <w:color w:val="000000"/>
        </w:rPr>
        <w:t>”</w:t>
      </w:r>
      <w:r>
        <w:rPr>
          <w:color w:val="000000"/>
        </w:rPr>
        <w:t xml:space="preserve"> означава коришћење средстава Кредитног аранжмана.</w:t>
      </w:r>
    </w:p>
    <w:p w:rsidR="0020797A" w:rsidRDefault="0027035F">
      <w:pPr>
        <w:spacing w:after="150"/>
      </w:pPr>
      <w:r>
        <w:rPr>
          <w:b/>
          <w:color w:val="000000"/>
        </w:rPr>
        <w:t>„Датум коришћења”</w:t>
      </w:r>
      <w:r>
        <w:rPr>
          <w:color w:val="000000"/>
        </w:rPr>
        <w:t xml:space="preserve"> означава датум Коришћења средстава, што је датум на који се Кредит обезбеђује.</w:t>
      </w:r>
    </w:p>
    <w:p w:rsidR="0020797A" w:rsidRDefault="0027035F">
      <w:pPr>
        <w:spacing w:after="150"/>
      </w:pPr>
      <w:r>
        <w:rPr>
          <w:b/>
          <w:color w:val="000000"/>
        </w:rPr>
        <w:t>„Захтев за коришћење средстава”</w:t>
      </w:r>
      <w:r>
        <w:rPr>
          <w:color w:val="000000"/>
        </w:rPr>
        <w:t xml:space="preserve"> означава обавештење суштински у форми дефинисаној у Прилогу 3 (</w:t>
      </w:r>
      <w:r>
        <w:rPr>
          <w:i/>
          <w:color w:val="000000"/>
        </w:rPr>
        <w:t>Захтев за ко</w:t>
      </w:r>
      <w:r>
        <w:rPr>
          <w:i/>
          <w:color w:val="000000"/>
        </w:rPr>
        <w:t>ришћење средстава</w:t>
      </w:r>
      <w:r>
        <w:rPr>
          <w:color w:val="000000"/>
        </w:rPr>
        <w:t>).</w:t>
      </w:r>
    </w:p>
    <w:p w:rsidR="0020797A" w:rsidRDefault="0027035F">
      <w:pPr>
        <w:spacing w:after="150"/>
      </w:pPr>
      <w:r>
        <w:rPr>
          <w:b/>
          <w:color w:val="000000"/>
        </w:rPr>
        <w:t>„Рацио искоришћености кредита”</w:t>
      </w:r>
      <w:r>
        <w:rPr>
          <w:color w:val="000000"/>
        </w:rPr>
        <w:t xml:space="preserve"> има значење које му је дато у Клаузули 5.2(f)(ii) (</w:t>
      </w:r>
      <w:r>
        <w:rPr>
          <w:i/>
          <w:color w:val="000000"/>
        </w:rPr>
        <w:t>Додатни предуслови</w:t>
      </w:r>
      <w:r>
        <w:rPr>
          <w:color w:val="000000"/>
        </w:rPr>
        <w:t>).</w:t>
      </w:r>
    </w:p>
    <w:p w:rsidR="0020797A" w:rsidRDefault="0027035F">
      <w:pPr>
        <w:spacing w:after="150"/>
      </w:pPr>
      <w:r>
        <w:rPr>
          <w:b/>
          <w:color w:val="000000"/>
        </w:rPr>
        <w:t>„ПДВ”</w:t>
      </w:r>
      <w:r>
        <w:rPr>
          <w:color w:val="000000"/>
        </w:rPr>
        <w:t xml:space="preserve"> означава:</w:t>
      </w:r>
    </w:p>
    <w:p w:rsidR="0020797A" w:rsidRDefault="0027035F">
      <w:pPr>
        <w:spacing w:after="150"/>
      </w:pPr>
      <w:r>
        <w:rPr>
          <w:color w:val="000000"/>
        </w:rPr>
        <w:t>(a) порез на додату вредност онако како је дефинисано у Закону о порезу на додату вредност, „Службени гласник РС” бр.</w:t>
      </w:r>
      <w:r>
        <w:rPr>
          <w:color w:val="000000"/>
        </w:rPr>
        <w:t xml:space="preserve"> 84/04, 86/04, 61/05, 61/07, </w:t>
      </w:r>
      <w:r>
        <w:rPr>
          <w:color w:val="000000"/>
        </w:rPr>
        <w:lastRenderedPageBreak/>
        <w:t>93/12, 108/13, 6/14, 68/14, 142/14, 5/15. 83/15, 5/16, 108/16, 7/17, 113/17, 13/18, 30/18, 4/19 72/19, 8/ и 153/20;</w:t>
      </w:r>
    </w:p>
    <w:p w:rsidR="0020797A" w:rsidRDefault="0027035F">
      <w:pPr>
        <w:spacing w:after="150"/>
      </w:pPr>
      <w:r>
        <w:rPr>
          <w:color w:val="000000"/>
        </w:rPr>
        <w:t>(b) све порезе наметнуте у складу са Директивом Савета од 28. новембра 2006. године о заједничком систему порез</w:t>
      </w:r>
      <w:r>
        <w:rPr>
          <w:color w:val="000000"/>
        </w:rPr>
        <w:t>а на додату вредност (EЦ Директива 2006/112); и</w:t>
      </w:r>
    </w:p>
    <w:p w:rsidR="0020797A" w:rsidRDefault="0027035F">
      <w:pPr>
        <w:spacing w:after="150"/>
      </w:pPr>
      <w:r>
        <w:rPr>
          <w:color w:val="000000"/>
        </w:rPr>
        <w:t>(c) било који други порез сличне природе, без обзира да ли је наметнут у државама чланицама Европске Уније као замена за или као додатак на порезе горе наведене у ставу (b) или наметнут другде.</w:t>
      </w:r>
    </w:p>
    <w:p w:rsidR="0020797A" w:rsidRDefault="0027035F">
      <w:pPr>
        <w:spacing w:after="150"/>
      </w:pPr>
      <w:r>
        <w:rPr>
          <w:b/>
          <w:color w:val="000000"/>
        </w:rPr>
        <w:t>„Светска банка</w:t>
      </w:r>
      <w:r>
        <w:rPr>
          <w:b/>
          <w:color w:val="000000"/>
        </w:rPr>
        <w:t>”</w:t>
      </w:r>
      <w:r>
        <w:rPr>
          <w:color w:val="000000"/>
        </w:rPr>
        <w:t xml:space="preserve"> означава Групу Светска банка, укључујући Међународну банку за обнову и развој, Међународно удружење за развој (IDA), Међународну финансијску корпорацију (IFC) и Мултилатералну агенцију за гарантовање инвестиција (MIGA).</w:t>
      </w:r>
    </w:p>
    <w:p w:rsidR="0020797A" w:rsidRDefault="0027035F">
      <w:pPr>
        <w:spacing w:after="150"/>
      </w:pPr>
      <w:r>
        <w:rPr>
          <w:color w:val="000000"/>
        </w:rPr>
        <w:t xml:space="preserve">1.2 </w:t>
      </w:r>
      <w:r>
        <w:rPr>
          <w:b/>
          <w:color w:val="000000"/>
        </w:rPr>
        <w:t>Тумачење</w:t>
      </w:r>
    </w:p>
    <w:p w:rsidR="0020797A" w:rsidRDefault="0027035F">
      <w:pPr>
        <w:spacing w:after="150"/>
      </w:pPr>
      <w:r>
        <w:rPr>
          <w:color w:val="000000"/>
        </w:rPr>
        <w:t>(e) Осим ако је супро</w:t>
      </w:r>
      <w:r>
        <w:rPr>
          <w:color w:val="000000"/>
        </w:rPr>
        <w:t>тно наведено, свако упућивање у овом уговору на:</w:t>
      </w:r>
    </w:p>
    <w:p w:rsidR="0020797A" w:rsidRDefault="0027035F">
      <w:pPr>
        <w:spacing w:after="150"/>
      </w:pPr>
      <w:r>
        <w:rPr>
          <w:color w:val="000000"/>
        </w:rPr>
        <w:t xml:space="preserve">(i) </w:t>
      </w:r>
      <w:r>
        <w:rPr>
          <w:b/>
          <w:color w:val="000000"/>
        </w:rPr>
        <w:t>„Агента”</w:t>
      </w:r>
      <w:r>
        <w:rPr>
          <w:color w:val="000000"/>
        </w:rPr>
        <w:t xml:space="preserve">, </w:t>
      </w:r>
      <w:r>
        <w:rPr>
          <w:b/>
          <w:color w:val="000000"/>
        </w:rPr>
        <w:t>„Аранжера”</w:t>
      </w:r>
      <w:r>
        <w:rPr>
          <w:color w:val="000000"/>
        </w:rPr>
        <w:t xml:space="preserve">, </w:t>
      </w:r>
      <w:r>
        <w:rPr>
          <w:b/>
          <w:color w:val="000000"/>
        </w:rPr>
        <w:t>„ECA Агента”</w:t>
      </w:r>
      <w:r>
        <w:rPr>
          <w:color w:val="000000"/>
        </w:rPr>
        <w:t xml:space="preserve">, </w:t>
      </w:r>
      <w:r>
        <w:rPr>
          <w:b/>
          <w:color w:val="000000"/>
        </w:rPr>
        <w:t>„Зајмопримца”</w:t>
      </w:r>
      <w:r>
        <w:rPr>
          <w:color w:val="000000"/>
        </w:rPr>
        <w:t xml:space="preserve"> било коју </w:t>
      </w:r>
      <w:r>
        <w:rPr>
          <w:b/>
          <w:color w:val="000000"/>
        </w:rPr>
        <w:t>„Страну кредитног аранжмана”</w:t>
      </w:r>
      <w:r>
        <w:rPr>
          <w:color w:val="000000"/>
        </w:rPr>
        <w:t xml:space="preserve">, било ког </w:t>
      </w:r>
      <w:r>
        <w:rPr>
          <w:b/>
          <w:color w:val="000000"/>
        </w:rPr>
        <w:t>„Зајмодавца”</w:t>
      </w:r>
      <w:r>
        <w:rPr>
          <w:color w:val="000000"/>
        </w:rPr>
        <w:t xml:space="preserve">, </w:t>
      </w:r>
      <w:r>
        <w:rPr>
          <w:b/>
          <w:color w:val="000000"/>
        </w:rPr>
        <w:t>„Sinosure”</w:t>
      </w:r>
      <w:r>
        <w:rPr>
          <w:color w:val="000000"/>
        </w:rPr>
        <w:t xml:space="preserve"> или било коју </w:t>
      </w:r>
      <w:r>
        <w:rPr>
          <w:b/>
          <w:color w:val="000000"/>
        </w:rPr>
        <w:t>„Страну”</w:t>
      </w:r>
      <w:r>
        <w:rPr>
          <w:color w:val="000000"/>
        </w:rPr>
        <w:t xml:space="preserve"> тумачиће се тако да укључује њихове правне следбенике, дозвољена уступања и овлашћена лица којима се уступају права и/или обавезе у складу са Документима о финансирању или уколико је примењиво, Sinosure регулативе;</w:t>
      </w:r>
    </w:p>
    <w:p w:rsidR="0020797A" w:rsidRDefault="0027035F">
      <w:pPr>
        <w:spacing w:after="150"/>
      </w:pPr>
      <w:r>
        <w:rPr>
          <w:color w:val="000000"/>
        </w:rPr>
        <w:t xml:space="preserve">(ii) </w:t>
      </w:r>
      <w:r>
        <w:rPr>
          <w:b/>
          <w:color w:val="000000"/>
        </w:rPr>
        <w:t>„агенцију”</w:t>
      </w:r>
      <w:r>
        <w:rPr>
          <w:color w:val="000000"/>
        </w:rPr>
        <w:t xml:space="preserve"> тумачиће се тако да укљу</w:t>
      </w:r>
      <w:r>
        <w:rPr>
          <w:color w:val="000000"/>
        </w:rPr>
        <w:t>чује све државне, међудржавне или наднационалне агенције, управу, органе, централну банку, комисије, министарства, организације, државна предузећа или суд (укључујући сваку политичку поделу, наднационалну, националну, регионалну или локалну власт, као и ад</w:t>
      </w:r>
      <w:r>
        <w:rPr>
          <w:color w:val="000000"/>
        </w:rPr>
        <w:t>министративне, фискалне, правосудне, регулаторне или само-регулаторне органе или лица);</w:t>
      </w:r>
    </w:p>
    <w:p w:rsidR="0020797A" w:rsidRDefault="0027035F">
      <w:pPr>
        <w:spacing w:after="150"/>
      </w:pPr>
      <w:r>
        <w:rPr>
          <w:color w:val="000000"/>
        </w:rPr>
        <w:t xml:space="preserve">(iii) документ у </w:t>
      </w:r>
      <w:r>
        <w:rPr>
          <w:b/>
          <w:color w:val="000000"/>
        </w:rPr>
        <w:t>„договореном формату”</w:t>
      </w:r>
      <w:r>
        <w:rPr>
          <w:color w:val="000000"/>
        </w:rPr>
        <w:t xml:space="preserve"> подразумева документ око кога су се Зајмопримац и Агент претходно сагласили у писаној форми, или, уколико се нису сагласили, доку</w:t>
      </w:r>
      <w:r>
        <w:rPr>
          <w:color w:val="000000"/>
        </w:rPr>
        <w:t>мент у форми коју је Агент дефинисао;</w:t>
      </w:r>
    </w:p>
    <w:p w:rsidR="0020797A" w:rsidRDefault="0027035F">
      <w:pPr>
        <w:spacing w:after="150"/>
      </w:pPr>
      <w:r>
        <w:rPr>
          <w:color w:val="000000"/>
        </w:rPr>
        <w:t xml:space="preserve">(iv) </w:t>
      </w:r>
      <w:r>
        <w:rPr>
          <w:b/>
          <w:color w:val="000000"/>
        </w:rPr>
        <w:t>„имовина”</w:t>
      </w:r>
      <w:r>
        <w:rPr>
          <w:color w:val="000000"/>
        </w:rPr>
        <w:t xml:space="preserve"> укључује садашњу и будућу имовину, приходе и права свих врста;</w:t>
      </w:r>
    </w:p>
    <w:p w:rsidR="0020797A" w:rsidRDefault="0027035F">
      <w:pPr>
        <w:spacing w:after="150"/>
      </w:pPr>
      <w:r>
        <w:rPr>
          <w:color w:val="000000"/>
        </w:rPr>
        <w:t xml:space="preserve">(v) </w:t>
      </w:r>
      <w:r>
        <w:rPr>
          <w:b/>
          <w:color w:val="000000"/>
        </w:rPr>
        <w:t>„Документ о финансирању”</w:t>
      </w:r>
      <w:r>
        <w:rPr>
          <w:color w:val="000000"/>
        </w:rPr>
        <w:t xml:space="preserve"> или било који други споразум или инструмент је упућивање на тај Документ о финансирању или други споразум или инструмент, који је измењен, допуњен, преформулисан или замењен или који садржи проширења или измене;</w:t>
      </w:r>
    </w:p>
    <w:p w:rsidR="0020797A" w:rsidRDefault="0027035F">
      <w:pPr>
        <w:spacing w:after="150"/>
      </w:pPr>
      <w:r>
        <w:rPr>
          <w:color w:val="000000"/>
        </w:rPr>
        <w:t xml:space="preserve">(vi) </w:t>
      </w:r>
      <w:r>
        <w:rPr>
          <w:b/>
          <w:color w:val="000000"/>
        </w:rPr>
        <w:t>„група Зајмодаваца”</w:t>
      </w:r>
      <w:r>
        <w:rPr>
          <w:color w:val="000000"/>
        </w:rPr>
        <w:t xml:space="preserve"> обухвата све Зајмо</w:t>
      </w:r>
      <w:r>
        <w:rPr>
          <w:color w:val="000000"/>
        </w:rPr>
        <w:t>давце;</w:t>
      </w:r>
    </w:p>
    <w:p w:rsidR="0020797A" w:rsidRDefault="0027035F">
      <w:pPr>
        <w:spacing w:after="150"/>
      </w:pPr>
      <w:r>
        <w:rPr>
          <w:color w:val="000000"/>
        </w:rPr>
        <w:t xml:space="preserve">(vii) </w:t>
      </w:r>
      <w:r>
        <w:rPr>
          <w:b/>
          <w:color w:val="000000"/>
        </w:rPr>
        <w:t>„гаранција”</w:t>
      </w:r>
      <w:r>
        <w:rPr>
          <w:color w:val="000000"/>
        </w:rPr>
        <w:t xml:space="preserve"> означава сваку гаранцију, акредитив, обвезнице, рефундацију или било које друго осигурање од губитка или сваку обавезу, директну или индиректну, стварну или условну, за куповину или </w:t>
      </w:r>
      <w:r>
        <w:rPr>
          <w:color w:val="000000"/>
        </w:rPr>
        <w:lastRenderedPageBreak/>
        <w:t>преузимање дуга било ког лица или улагања или дав</w:t>
      </w:r>
      <w:r>
        <w:rPr>
          <w:color w:val="000000"/>
        </w:rPr>
        <w:t>ања кредита или куповину имовине било ког лица, при чему, у сваком случају се те обавезе преузимају како би се одржала или подржала способност тог лица да испуни своје обавезе по задужењу;</w:t>
      </w:r>
    </w:p>
    <w:p w:rsidR="0020797A" w:rsidRDefault="0027035F">
      <w:pPr>
        <w:spacing w:after="150"/>
      </w:pPr>
      <w:r>
        <w:rPr>
          <w:color w:val="000000"/>
        </w:rPr>
        <w:t xml:space="preserve">(viii) </w:t>
      </w:r>
      <w:r>
        <w:rPr>
          <w:b/>
          <w:color w:val="000000"/>
        </w:rPr>
        <w:t>„задуженост”</w:t>
      </w:r>
      <w:r>
        <w:rPr>
          <w:color w:val="000000"/>
        </w:rPr>
        <w:t xml:space="preserve"> обухвата обавезе (било као главница или јемство</w:t>
      </w:r>
      <w:r>
        <w:rPr>
          <w:color w:val="000000"/>
        </w:rPr>
        <w:t>) плаћања или отплате новца, било садашње или будуће, стварне или условне;</w:t>
      </w:r>
    </w:p>
    <w:p w:rsidR="0020797A" w:rsidRDefault="0027035F">
      <w:pPr>
        <w:spacing w:after="150"/>
      </w:pPr>
      <w:r>
        <w:rPr>
          <w:color w:val="000000"/>
        </w:rPr>
        <w:t xml:space="preserve">(ix) </w:t>
      </w:r>
      <w:r>
        <w:rPr>
          <w:b/>
          <w:color w:val="000000"/>
        </w:rPr>
        <w:t>„лице”</w:t>
      </w:r>
      <w:r>
        <w:rPr>
          <w:color w:val="000000"/>
        </w:rPr>
        <w:t xml:space="preserve"> означава сваког појединца, фирму, компанију, друштво са ограниченом одговорношћу, заједничко улагање, акционарско друштво, удружење, труст или друго лице, корпорацију, в</w:t>
      </w:r>
      <w:r>
        <w:rPr>
          <w:color w:val="000000"/>
        </w:rPr>
        <w:t>ладу, министарство, институције, државу или агенцију државе или удружење, труст, заједничко улагање, конзорцијум, партнерство или друга тела или њихове делове или друге органе (без обзира да ли су одвојена правна лица);</w:t>
      </w:r>
    </w:p>
    <w:p w:rsidR="0020797A" w:rsidRDefault="0027035F">
      <w:pPr>
        <w:spacing w:after="150"/>
      </w:pPr>
      <w:r>
        <w:rPr>
          <w:color w:val="000000"/>
        </w:rPr>
        <w:t xml:space="preserve">(x) </w:t>
      </w:r>
      <w:r>
        <w:rPr>
          <w:b/>
          <w:color w:val="000000"/>
        </w:rPr>
        <w:t>„пропис”</w:t>
      </w:r>
      <w:r>
        <w:rPr>
          <w:color w:val="000000"/>
        </w:rPr>
        <w:t xml:space="preserve"> обухвата сваки пропис, </w:t>
      </w:r>
      <w:r>
        <w:rPr>
          <w:color w:val="000000"/>
        </w:rPr>
        <w:t>правило, званичну директиву, захтев или смерницу (без обзира да ли има снагу закона) било које агенције;</w:t>
      </w:r>
    </w:p>
    <w:p w:rsidR="0020797A" w:rsidRDefault="0027035F">
      <w:pPr>
        <w:spacing w:after="150"/>
      </w:pPr>
      <w:r>
        <w:rPr>
          <w:color w:val="000000"/>
        </w:rPr>
        <w:t>(xi) упућивање на ту одредбу са изменама и допунама или поновним усвајањем;</w:t>
      </w:r>
    </w:p>
    <w:p w:rsidR="0020797A" w:rsidRDefault="0027035F">
      <w:pPr>
        <w:spacing w:after="150"/>
      </w:pPr>
      <w:r>
        <w:rPr>
          <w:color w:val="000000"/>
        </w:rPr>
        <w:t>(xii) време у дану се односи на време у Минхену.</w:t>
      </w:r>
    </w:p>
    <w:p w:rsidR="0020797A" w:rsidRDefault="0027035F">
      <w:pPr>
        <w:spacing w:after="150"/>
      </w:pPr>
      <w:r>
        <w:rPr>
          <w:color w:val="000000"/>
        </w:rPr>
        <w:t>(b) Утврђивање мере у којо</w:t>
      </w:r>
      <w:r>
        <w:rPr>
          <w:color w:val="000000"/>
        </w:rPr>
        <w:t>ј је нека стопа одређена „за период једнаке дужине трајања” као Каматни период неће узети у обзир било какво одступање које произлази из последњег дана тог Каматног периода који је утврђен у складу са условима из овог уговора.</w:t>
      </w:r>
    </w:p>
    <w:p w:rsidR="0020797A" w:rsidRDefault="0027035F">
      <w:pPr>
        <w:spacing w:after="150"/>
      </w:pPr>
      <w:r>
        <w:rPr>
          <w:color w:val="000000"/>
        </w:rPr>
        <w:t>(c) Одељак, Клаузула и Прилог</w:t>
      </w:r>
      <w:r>
        <w:rPr>
          <w:color w:val="000000"/>
        </w:rPr>
        <w:t xml:space="preserve"> се користе само за потребе лакшег сналажења.</w:t>
      </w:r>
    </w:p>
    <w:p w:rsidR="0020797A" w:rsidRDefault="0027035F">
      <w:pPr>
        <w:spacing w:after="150"/>
      </w:pPr>
      <w:r>
        <w:rPr>
          <w:color w:val="000000"/>
        </w:rPr>
        <w:t>(d) Осим ако је супротно наведено, термин који се користи у било ком другом Документу о финансирању или у обавештењу датом по основу или у вези са било којим Документом о финансирању има исто значење у том Доку</w:t>
      </w:r>
      <w:r>
        <w:rPr>
          <w:color w:val="000000"/>
        </w:rPr>
        <w:t>менту о финансирању или обавештењу као у овом уговору.</w:t>
      </w:r>
    </w:p>
    <w:p w:rsidR="0020797A" w:rsidRDefault="0027035F">
      <w:pPr>
        <w:spacing w:after="150"/>
      </w:pPr>
      <w:r>
        <w:rPr>
          <w:color w:val="000000"/>
        </w:rPr>
        <w:t xml:space="preserve">(e) Неиспуњење обавезе (осим оног наведеног у Случају неиспуњења обавеза) </w:t>
      </w:r>
      <w:r>
        <w:rPr>
          <w:b/>
          <w:color w:val="000000"/>
        </w:rPr>
        <w:t>„траје”</w:t>
      </w:r>
      <w:r>
        <w:rPr>
          <w:color w:val="000000"/>
        </w:rPr>
        <w:t xml:space="preserve"> уколико није исправљено или се од њега није одустало, а Случај неиспуњења обавеза </w:t>
      </w:r>
      <w:r>
        <w:rPr>
          <w:b/>
          <w:color w:val="000000"/>
        </w:rPr>
        <w:t>„траје”</w:t>
      </w:r>
      <w:r>
        <w:rPr>
          <w:color w:val="000000"/>
        </w:rPr>
        <w:t xml:space="preserve"> уколико се од њега није одуст</w:t>
      </w:r>
      <w:r>
        <w:rPr>
          <w:color w:val="000000"/>
        </w:rPr>
        <w:t>ало.</w:t>
      </w:r>
    </w:p>
    <w:p w:rsidR="0020797A" w:rsidRDefault="0027035F">
      <w:pPr>
        <w:spacing w:after="150"/>
      </w:pPr>
      <w:r>
        <w:rPr>
          <w:color w:val="000000"/>
        </w:rPr>
        <w:t xml:space="preserve">1.3 </w:t>
      </w:r>
      <w:r>
        <w:rPr>
          <w:b/>
          <w:color w:val="000000"/>
        </w:rPr>
        <w:t>Валутни симболи и дефиниције</w:t>
      </w:r>
    </w:p>
    <w:p w:rsidR="0020797A" w:rsidRDefault="0027035F">
      <w:pPr>
        <w:spacing w:after="150"/>
      </w:pPr>
      <w:r>
        <w:rPr>
          <w:b/>
          <w:color w:val="000000"/>
        </w:rPr>
        <w:t>„€”, „ЕУР”</w:t>
      </w:r>
      <w:r>
        <w:rPr>
          <w:color w:val="000000"/>
        </w:rPr>
        <w:t xml:space="preserve"> и </w:t>
      </w:r>
      <w:r>
        <w:rPr>
          <w:b/>
          <w:color w:val="000000"/>
        </w:rPr>
        <w:t>„eврo”</w:t>
      </w:r>
      <w:r>
        <w:rPr>
          <w:color w:val="000000"/>
        </w:rPr>
        <w:t xml:space="preserve"> означава јединствену валуту Земаља чланица које учествују.</w:t>
      </w:r>
    </w:p>
    <w:p w:rsidR="0020797A" w:rsidRDefault="0027035F">
      <w:pPr>
        <w:spacing w:after="150"/>
      </w:pPr>
      <w:r>
        <w:rPr>
          <w:color w:val="000000"/>
        </w:rPr>
        <w:t xml:space="preserve">1.4 </w:t>
      </w:r>
      <w:r>
        <w:rPr>
          <w:b/>
          <w:color w:val="000000"/>
        </w:rPr>
        <w:t>Права трећих лица</w:t>
      </w:r>
    </w:p>
    <w:p w:rsidR="0020797A" w:rsidRDefault="0027035F">
      <w:pPr>
        <w:spacing w:after="150"/>
      </w:pPr>
      <w:r>
        <w:rPr>
          <w:color w:val="000000"/>
        </w:rPr>
        <w:t>(a) Осим ако је изричито наведено супротно у Документу о финансирању, лице које није Страна нема право по основу Зако</w:t>
      </w:r>
      <w:r>
        <w:rPr>
          <w:color w:val="000000"/>
        </w:rPr>
        <w:t>на о облигационим односима из 1999. године (</w:t>
      </w:r>
      <w:r>
        <w:rPr>
          <w:b/>
          <w:color w:val="000000"/>
        </w:rPr>
        <w:t>Права трећих лица</w:t>
      </w:r>
      <w:r>
        <w:rPr>
          <w:color w:val="000000"/>
        </w:rPr>
        <w:t>) да спроводи или ужива предности било ког услова из овог уговора.</w:t>
      </w:r>
    </w:p>
    <w:p w:rsidR="0020797A" w:rsidRDefault="0027035F">
      <w:pPr>
        <w:spacing w:after="150"/>
      </w:pPr>
      <w:r>
        <w:rPr>
          <w:color w:val="000000"/>
        </w:rPr>
        <w:lastRenderedPageBreak/>
        <w:t xml:space="preserve">(b) У складу са тачком (c) испод и одредбама Права трећих страна, осигуравајућа компанија Sinosure се може позивати на Клаузулу </w:t>
      </w:r>
      <w:r>
        <w:rPr>
          <w:color w:val="000000"/>
        </w:rPr>
        <w:t>17.1 (</w:t>
      </w:r>
      <w:r>
        <w:rPr>
          <w:i/>
          <w:color w:val="000000"/>
        </w:rPr>
        <w:t>Трошкови трансакције</w:t>
      </w:r>
      <w:r>
        <w:rPr>
          <w:color w:val="000000"/>
        </w:rPr>
        <w:t>).</w:t>
      </w:r>
    </w:p>
    <w:p w:rsidR="0020797A" w:rsidRDefault="0027035F">
      <w:pPr>
        <w:spacing w:after="150"/>
      </w:pPr>
      <w:r>
        <w:rPr>
          <w:color w:val="000000"/>
        </w:rPr>
        <w:t>(c) У складу са Клаузулом 35.3 (</w:t>
      </w:r>
      <w:r>
        <w:rPr>
          <w:i/>
          <w:color w:val="000000"/>
        </w:rPr>
        <w:t>Други изузеци</w:t>
      </w:r>
      <w:r>
        <w:rPr>
          <w:color w:val="000000"/>
        </w:rPr>
        <w:t xml:space="preserve">) и не доводећи у питање било које одредбе било ког Документа о финансирању, сагласност било ког лица које није Страна није потребно да би се у било ком тренутку опозвао или изменио </w:t>
      </w:r>
      <w:r>
        <w:rPr>
          <w:color w:val="000000"/>
        </w:rPr>
        <w:t>овај уговор.</w:t>
      </w:r>
    </w:p>
    <w:p w:rsidR="0020797A" w:rsidRDefault="0027035F">
      <w:pPr>
        <w:spacing w:after="150"/>
      </w:pPr>
      <w:r>
        <w:rPr>
          <w:color w:val="000000"/>
        </w:rPr>
        <w:t xml:space="preserve">2. </w:t>
      </w:r>
      <w:r>
        <w:rPr>
          <w:b/>
          <w:color w:val="000000"/>
        </w:rPr>
        <w:t>СТУПАЊЕ НА СНАГУ</w:t>
      </w:r>
    </w:p>
    <w:p w:rsidR="0020797A" w:rsidRDefault="0027035F">
      <w:pPr>
        <w:spacing w:after="150"/>
      </w:pPr>
      <w:r>
        <w:rPr>
          <w:color w:val="000000"/>
        </w:rPr>
        <w:t xml:space="preserve">2.1 </w:t>
      </w:r>
      <w:r>
        <w:rPr>
          <w:b/>
          <w:color w:val="000000"/>
        </w:rPr>
        <w:t>Датум ступања на снагу</w:t>
      </w:r>
    </w:p>
    <w:p w:rsidR="0020797A" w:rsidRDefault="0027035F">
      <w:pPr>
        <w:spacing w:after="150"/>
      </w:pPr>
      <w:r>
        <w:rPr>
          <w:color w:val="000000"/>
        </w:rPr>
        <w:t>(a) Овај уговор ступа на снагу дана када Агент обавести Зајмопримца да:</w:t>
      </w:r>
    </w:p>
    <w:p w:rsidR="0020797A" w:rsidRDefault="0027035F">
      <w:pPr>
        <w:spacing w:after="150"/>
      </w:pPr>
      <w:r>
        <w:rPr>
          <w:color w:val="000000"/>
        </w:rPr>
        <w:t>(i) је у Службеном гласнику Републике Србије објављен закон о потврђивању овог уговора од стране Народне скупштине Републике</w:t>
      </w:r>
      <w:r>
        <w:rPr>
          <w:color w:val="000000"/>
        </w:rPr>
        <w:t xml:space="preserve"> Србије, у форми и садржине који задовољавају Агента (поступајући по упутствима свих Зајмодаваца); и</w:t>
      </w:r>
    </w:p>
    <w:p w:rsidR="0020797A" w:rsidRDefault="0027035F">
      <w:pPr>
        <w:spacing w:after="150"/>
      </w:pPr>
      <w:r>
        <w:rPr>
          <w:color w:val="000000"/>
        </w:rPr>
        <w:t>(ii) је задовољан (поступајући по упутствима свих Зајмодаваца) да од датума овог уговора, није било материјално негативних промена, по мишљењу било ког зај</w:t>
      </w:r>
      <w:r>
        <w:rPr>
          <w:color w:val="000000"/>
        </w:rPr>
        <w:t>модавца, на међународном или било ком релевантном домаћем синдицираном зајму, дугу, банци, тржиштима капитала или политичким или друштвеним условима, укључујући било какво умањење сувереног ризика Републике Србије од стране међународне агенције и/или погор</w:t>
      </w:r>
      <w:r>
        <w:rPr>
          <w:color w:val="000000"/>
        </w:rPr>
        <w:t>шање стања у финансијском сектору Републике Србије, рат, грађански рат, револуцију, устанак, акте тероризма и/или саботаже, продужења девизне контроле или мораторијума на дуг, или промене закона или прописа или у политичком, економском, финансијском, комер</w:t>
      </w:r>
      <w:r>
        <w:rPr>
          <w:color w:val="000000"/>
        </w:rPr>
        <w:t>цијалном, правном или фискалном окружењу Републике Србије, а које би, по мишљењу свих Зајмодаваца, довело до тога да није препоручљиво наставити са обавештењем о Датуму ступања на снагу.</w:t>
      </w:r>
    </w:p>
    <w:p w:rsidR="0020797A" w:rsidRDefault="0027035F">
      <w:pPr>
        <w:spacing w:after="150"/>
      </w:pPr>
      <w:r>
        <w:rPr>
          <w:color w:val="000000"/>
        </w:rPr>
        <w:t xml:space="preserve">(b) Агент ће одмах писменим путем обавестити Зајмопримца, Зајмодавце </w:t>
      </w:r>
      <w:r>
        <w:rPr>
          <w:color w:val="000000"/>
        </w:rPr>
        <w:t>и ECA Агента да су услови испуњени на задовољавајући начин.</w:t>
      </w:r>
    </w:p>
    <w:p w:rsidR="0020797A" w:rsidRDefault="0027035F">
      <w:pPr>
        <w:spacing w:after="150"/>
      </w:pPr>
      <w:r>
        <w:rPr>
          <w:color w:val="000000"/>
        </w:rPr>
        <w:t>(c) Да би се избегле сумње, пре датума Ступања на снагу, Кредитна средства нису стављена на располагање и с тим у вези Зајмодавац није преузео обавезе и ниједна Страна кредитног аранжмана се не об</w:t>
      </w:r>
      <w:r>
        <w:rPr>
          <w:color w:val="000000"/>
        </w:rPr>
        <w:t>авезује да ће одобрити било који Захтев за коришћење средстава нити да ће Средства ставити на располагање.</w:t>
      </w:r>
    </w:p>
    <w:p w:rsidR="0020797A" w:rsidRDefault="0027035F">
      <w:pPr>
        <w:spacing w:after="150"/>
      </w:pPr>
      <w:r>
        <w:rPr>
          <w:color w:val="000000"/>
        </w:rPr>
        <w:t>(d) Не доводећи у питање горе наведени став (а), одредбе Клаузуле 36 (</w:t>
      </w:r>
      <w:r>
        <w:rPr>
          <w:i/>
          <w:color w:val="000000"/>
        </w:rPr>
        <w:t>Поверљиве информације)</w:t>
      </w:r>
      <w:r>
        <w:rPr>
          <w:color w:val="000000"/>
        </w:rPr>
        <w:t xml:space="preserve"> и Клаузула 41 (</w:t>
      </w:r>
      <w:r>
        <w:rPr>
          <w:i/>
          <w:color w:val="000000"/>
        </w:rPr>
        <w:t>Меродавно право</w:t>
      </w:r>
      <w:r>
        <w:rPr>
          <w:color w:val="000000"/>
        </w:rPr>
        <w:t>) до Клаузуле 43 (</w:t>
      </w:r>
      <w:r>
        <w:rPr>
          <w:i/>
          <w:color w:val="000000"/>
        </w:rPr>
        <w:t>Надлежно</w:t>
      </w:r>
      <w:r>
        <w:rPr>
          <w:i/>
          <w:color w:val="000000"/>
        </w:rPr>
        <w:t>ст</w:t>
      </w:r>
      <w:r>
        <w:rPr>
          <w:color w:val="000000"/>
        </w:rPr>
        <w:t>) (укључујући и ту Клаузулу) ступају на снагу на датум овог уговора.</w:t>
      </w:r>
    </w:p>
    <w:p w:rsidR="0020797A" w:rsidRDefault="0027035F">
      <w:pPr>
        <w:spacing w:after="150"/>
      </w:pPr>
      <w:r>
        <w:rPr>
          <w:color w:val="000000"/>
        </w:rPr>
        <w:t xml:space="preserve">2.2 </w:t>
      </w:r>
      <w:r>
        <w:rPr>
          <w:b/>
          <w:color w:val="000000"/>
        </w:rPr>
        <w:t>Крајњи рок</w:t>
      </w:r>
    </w:p>
    <w:p w:rsidR="0020797A" w:rsidRDefault="0027035F">
      <w:pPr>
        <w:spacing w:after="150"/>
      </w:pPr>
      <w:r>
        <w:rPr>
          <w:color w:val="000000"/>
        </w:rPr>
        <w:lastRenderedPageBreak/>
        <w:t>Ако датум ступања на снагу није наступио до 28. фебруара 2022. године (или било ког каснијег датума о коме је Агент, поступајући по упутствима свих Зајмодаваца, обавестио</w:t>
      </w:r>
      <w:r>
        <w:rPr>
          <w:color w:val="000000"/>
        </w:rPr>
        <w:t xml:space="preserve"> Зајмопримца), овај уговор неће ступити на снагу и ниједна Страна неће имати никаква права нити обавезе према овом уговору, осим до мере предвиђене у параграфу (d) Клаузуле 2.1 (</w:t>
      </w:r>
      <w:r>
        <w:rPr>
          <w:i/>
          <w:color w:val="000000"/>
        </w:rPr>
        <w:t>Датум ступања на снагу</w:t>
      </w:r>
      <w:r>
        <w:rPr>
          <w:color w:val="000000"/>
        </w:rPr>
        <w:t>).</w:t>
      </w:r>
    </w:p>
    <w:p w:rsidR="0020797A" w:rsidRDefault="0027035F">
      <w:pPr>
        <w:spacing w:after="120"/>
        <w:jc w:val="center"/>
      </w:pPr>
      <w:r>
        <w:rPr>
          <w:b/>
          <w:color w:val="000000"/>
        </w:rPr>
        <w:t>ОДЕЉАК 2</w:t>
      </w:r>
    </w:p>
    <w:p w:rsidR="0020797A" w:rsidRDefault="0027035F">
      <w:pPr>
        <w:spacing w:after="120"/>
        <w:jc w:val="center"/>
      </w:pPr>
      <w:r>
        <w:rPr>
          <w:b/>
          <w:color w:val="000000"/>
        </w:rPr>
        <w:t>КРЕДИТНИ АРАНЖМАН</w:t>
      </w:r>
    </w:p>
    <w:p w:rsidR="0020797A" w:rsidRDefault="0027035F">
      <w:pPr>
        <w:spacing w:after="150"/>
      </w:pPr>
      <w:r>
        <w:rPr>
          <w:color w:val="000000"/>
        </w:rPr>
        <w:t xml:space="preserve">3. </w:t>
      </w:r>
      <w:r>
        <w:rPr>
          <w:b/>
          <w:color w:val="000000"/>
        </w:rPr>
        <w:t>КРЕДИТНИ АРАНЖМАН</w:t>
      </w:r>
    </w:p>
    <w:p w:rsidR="0020797A" w:rsidRDefault="0027035F">
      <w:pPr>
        <w:spacing w:after="150"/>
      </w:pPr>
      <w:r>
        <w:rPr>
          <w:color w:val="000000"/>
        </w:rPr>
        <w:t xml:space="preserve">3.1 </w:t>
      </w:r>
      <w:r>
        <w:rPr>
          <w:b/>
          <w:color w:val="000000"/>
        </w:rPr>
        <w:t>Кредитни аранжман</w:t>
      </w:r>
    </w:p>
    <w:p w:rsidR="0020797A" w:rsidRDefault="0027035F">
      <w:pPr>
        <w:spacing w:after="150"/>
      </w:pPr>
      <w:r>
        <w:rPr>
          <w:color w:val="000000"/>
        </w:rPr>
        <w:t>У складу са условима овог уговора, Зајмодавци стављају на располагање Зајмопримцу кредитни аранжман у еврима у укупном износу једнаком Укупним ангажованим средствима.</w:t>
      </w:r>
    </w:p>
    <w:p w:rsidR="0020797A" w:rsidRDefault="0027035F">
      <w:pPr>
        <w:spacing w:after="150"/>
      </w:pPr>
      <w:r>
        <w:rPr>
          <w:color w:val="000000"/>
        </w:rPr>
        <w:t xml:space="preserve">3.2 </w:t>
      </w:r>
      <w:r>
        <w:rPr>
          <w:b/>
          <w:color w:val="000000"/>
        </w:rPr>
        <w:t>Права и обавезе Страна кредитног аранжмана</w:t>
      </w:r>
    </w:p>
    <w:p w:rsidR="0020797A" w:rsidRDefault="0027035F">
      <w:pPr>
        <w:spacing w:after="150"/>
      </w:pPr>
      <w:r>
        <w:rPr>
          <w:color w:val="000000"/>
        </w:rPr>
        <w:t>(a) Обавезе сваке Стране</w:t>
      </w:r>
      <w:r>
        <w:rPr>
          <w:color w:val="000000"/>
        </w:rPr>
        <w:t xml:space="preserve"> кредитног аранжмана по основу Докумената о финансирању су солидарне. Немогућност неке од Страна кредитног аранжмана да изврши своје обавезе у складу са Документима о финансирању не утиче на обавезе било које друге Стране по основу Докумената о финансирању</w:t>
      </w:r>
      <w:r>
        <w:rPr>
          <w:color w:val="000000"/>
        </w:rPr>
        <w:t>. Ни једна Страна кредитног аранжмана није одговорна за обавезе друге Стране кредитног аранжмана по основу Докумената о финансирању.</w:t>
      </w:r>
    </w:p>
    <w:p w:rsidR="0020797A" w:rsidRDefault="0027035F">
      <w:pPr>
        <w:spacing w:after="150"/>
      </w:pPr>
      <w:r>
        <w:rPr>
          <w:color w:val="000000"/>
        </w:rPr>
        <w:t>(b) Права сваке Стране кредитног аранжмана по основу Докумената о финансирању или у вези са њима су засебна и независна пра</w:t>
      </w:r>
      <w:r>
        <w:rPr>
          <w:color w:val="000000"/>
        </w:rPr>
        <w:t>ва и свако дуговање Стране кредитног аранжмана које настаје по Документима о финансирању од стране Зајмопримца представља одвојен и независан дуг на основу чега ће Страна кредитног аранжмана имати право да спроведе своја права у складу са Клаузулом 3.2 (c)</w:t>
      </w:r>
      <w:r>
        <w:rPr>
          <w:color w:val="000000"/>
        </w:rPr>
        <w:t xml:space="preserve">. Право сваке Стране кредитног аранжмана укључује сва дуговања према тој Страни кредитног аранжмана према Финансијским документима и, у циљу избегавања сваке сумње, сваки део кредита или сваки други износ који Зајмопримац дугује а који се односи на учешће </w:t>
      </w:r>
      <w:r>
        <w:rPr>
          <w:color w:val="000000"/>
        </w:rPr>
        <w:t>Стране кредитног аранжмана у Кредитном аранжману или њене улоге према Финансијском документу (укључујући сваки такав износ платив Агенту за њен рачун) представља дуговање Зајмопримца према тој Страни кредитног аранжмана.</w:t>
      </w:r>
    </w:p>
    <w:p w:rsidR="0020797A" w:rsidRDefault="0027035F">
      <w:pPr>
        <w:spacing w:after="150"/>
      </w:pPr>
      <w:r>
        <w:rPr>
          <w:color w:val="000000"/>
        </w:rPr>
        <w:t>(c) Страна кредитног аранжмана може</w:t>
      </w:r>
      <w:r>
        <w:rPr>
          <w:color w:val="000000"/>
        </w:rPr>
        <w:t>, осим ако није другачије утврђено у Документима о финансирању, одвојено да оствари своја права која проистичу из Докумената о финансирању.</w:t>
      </w:r>
    </w:p>
    <w:p w:rsidR="0020797A" w:rsidRDefault="0027035F">
      <w:pPr>
        <w:spacing w:after="150"/>
      </w:pPr>
      <w:r>
        <w:rPr>
          <w:color w:val="000000"/>
        </w:rPr>
        <w:t xml:space="preserve">3.3 </w:t>
      </w:r>
      <w:r>
        <w:rPr>
          <w:b/>
          <w:color w:val="000000"/>
        </w:rPr>
        <w:t>Првенство Sinosure</w:t>
      </w:r>
    </w:p>
    <w:p w:rsidR="0020797A" w:rsidRDefault="0027035F">
      <w:pPr>
        <w:spacing w:after="150"/>
      </w:pPr>
      <w:r>
        <w:rPr>
          <w:color w:val="000000"/>
        </w:rPr>
        <w:t>(a) Без обзира на евентуалне другачије одредбе овог уговора, ништа у овом уговору не обавезуј</w:t>
      </w:r>
      <w:r>
        <w:rPr>
          <w:color w:val="000000"/>
        </w:rPr>
        <w:t xml:space="preserve">е било коју Страну кредитног аранжмана да делује (или </w:t>
      </w:r>
      <w:r>
        <w:rPr>
          <w:color w:val="000000"/>
        </w:rPr>
        <w:lastRenderedPageBreak/>
        <w:t>не делује) на начин који није у складу са било којим захтевом осигуравајуће компаније Sinosure који се односи на Кредитни аранжман а у вези са Sinosure полисом и свака Страна финансијског аранжмана:</w:t>
      </w:r>
    </w:p>
    <w:p w:rsidR="0020797A" w:rsidRDefault="0027035F">
      <w:pPr>
        <w:spacing w:after="150"/>
      </w:pPr>
      <w:r>
        <w:rPr>
          <w:color w:val="000000"/>
        </w:rPr>
        <w:t>(i)</w:t>
      </w:r>
      <w:r>
        <w:rPr>
          <w:color w:val="000000"/>
        </w:rPr>
        <w:t xml:space="preserve"> биће посебно овлашћена да предузме све такве радње које сматра неопходним како би се осигурало да су сви захтеви осигуравајуће компаније Sinosure а у складу са Sinosure полисом или у вези са њом испуњени у смислу Кредитног аранжмана; и</w:t>
      </w:r>
    </w:p>
    <w:p w:rsidR="0020797A" w:rsidRDefault="0027035F">
      <w:pPr>
        <w:spacing w:after="150"/>
      </w:pPr>
      <w:r>
        <w:rPr>
          <w:color w:val="000000"/>
        </w:rPr>
        <w:t>(ii) неће бити у об</w:t>
      </w:r>
      <w:r>
        <w:rPr>
          <w:color w:val="000000"/>
        </w:rPr>
        <w:t>авези да учини било шта у вези са Кредитним аранжманом, уколико би, по њеном мишљењу, поступајући разумно, то могло довести до кршења било којих захтева осигуравајуће компаније Sinosure у оквиру или у вези за Sinosure полисом или утицати на валидност Sinos</w:t>
      </w:r>
      <w:r>
        <w:rPr>
          <w:color w:val="000000"/>
        </w:rPr>
        <w:t>ure полисе.</w:t>
      </w:r>
    </w:p>
    <w:p w:rsidR="0020797A" w:rsidRDefault="0027035F">
      <w:pPr>
        <w:spacing w:after="150"/>
      </w:pPr>
      <w:r>
        <w:rPr>
          <w:color w:val="000000"/>
        </w:rPr>
        <w:t>(b) Зајмопримац је сагласан и потврђује да:</w:t>
      </w:r>
    </w:p>
    <w:p w:rsidR="0020797A" w:rsidRDefault="0027035F">
      <w:pPr>
        <w:spacing w:after="150"/>
      </w:pPr>
      <w:r>
        <w:rPr>
          <w:color w:val="000000"/>
        </w:rPr>
        <w:t>(i) Sinosure полиса представља посебан аранжман између осигуравајуће компаније Sinosure и Зајмодаваца и Зајмопримац неће имати никаква права нити право жалбе против Зајмодаваца у погледу било ког плаћ</w:t>
      </w:r>
      <w:r>
        <w:rPr>
          <w:color w:val="000000"/>
        </w:rPr>
        <w:t>ања или насталих из разлога било ког плаћања које је осигуравајућа компанија Sinosure извршила према било којој Страни кредитног аранжмана у складу са Sinosure полисом;</w:t>
      </w:r>
    </w:p>
    <w:p w:rsidR="0020797A" w:rsidRDefault="0027035F">
      <w:pPr>
        <w:spacing w:after="150"/>
      </w:pPr>
      <w:r>
        <w:rPr>
          <w:color w:val="000000"/>
        </w:rPr>
        <w:t>(ii) Стране кредитног аранжмана могу деловати по инструкцијама Органа у вези са овим уг</w:t>
      </w:r>
      <w:r>
        <w:rPr>
          <w:color w:val="000000"/>
        </w:rPr>
        <w:t>овором;</w:t>
      </w:r>
    </w:p>
    <w:p w:rsidR="0020797A" w:rsidRDefault="0027035F">
      <w:pPr>
        <w:spacing w:after="150"/>
      </w:pPr>
      <w:r>
        <w:rPr>
          <w:color w:val="000000"/>
        </w:rPr>
        <w:t>(iii) Страна кредитног аранжмана неће поступати нити ће доносити било какву одлуку неразумно, уколико је такво поступање или таква одлука извршена у складу са Sinosure полисом или било којим упутствима добијеним од стране осигуравајуће компаније Si</w:t>
      </w:r>
      <w:r>
        <w:rPr>
          <w:color w:val="000000"/>
        </w:rPr>
        <w:t>nosure или ECA Агента. Свака Страна сагласна је да неће сматрати ниједну Страну кредитног аранжмана одговорном за поштовање таквих инструкција;</w:t>
      </w:r>
    </w:p>
    <w:p w:rsidR="0020797A" w:rsidRDefault="0027035F">
      <w:pPr>
        <w:spacing w:after="150"/>
      </w:pPr>
      <w:r>
        <w:rPr>
          <w:color w:val="000000"/>
        </w:rPr>
        <w:t>(iv) неће имати никаква потраживања у погледу било каквог губитка, штете или трошка који је претрпљен или настао</w:t>
      </w:r>
      <w:r>
        <w:rPr>
          <w:color w:val="000000"/>
        </w:rPr>
        <w:t xml:space="preserve"> од стране било које Стране кредитног аранжмана као резултат чињенице да та Страна кредитног аранжмана делује по инструкцијама осигуравајуће компаније Sinosure у вези са овим уговором, осим у мери у којој је такав губитак, штета или трошак настао услед гру</w:t>
      </w:r>
      <w:r>
        <w:rPr>
          <w:color w:val="000000"/>
        </w:rPr>
        <w:t>бог немара или злонамерног понашања релевантне Стране кредитног аранжмана; и</w:t>
      </w:r>
    </w:p>
    <w:p w:rsidR="0020797A" w:rsidRDefault="0027035F">
      <w:pPr>
        <w:spacing w:after="150"/>
      </w:pPr>
      <w:r>
        <w:rPr>
          <w:color w:val="000000"/>
        </w:rPr>
        <w:t>(v) ECA Агент има обавезу као агент носиоца Sinosure полисе коју ECA Агент не би имао (или у вези са којима не би имао никакву одговорност) да није постао агент носиоца Sinosure п</w:t>
      </w:r>
      <w:r>
        <w:rPr>
          <w:color w:val="000000"/>
        </w:rPr>
        <w:t>олисе. Сходно томе, Зајмопримац је сагласан да обештети ECA Агента за било који трошак, губитак или одговорност насталу од стране ECA Агента као агента носиоца Sinosure полисе и за било који трошак, губитак или одговорност за које ECA Агент може бити одгов</w:t>
      </w:r>
      <w:r>
        <w:rPr>
          <w:color w:val="000000"/>
        </w:rPr>
        <w:t xml:space="preserve">оран према осигуравајућој компанији Sinosure у погледу полисе, осим </w:t>
      </w:r>
      <w:r>
        <w:rPr>
          <w:color w:val="000000"/>
        </w:rPr>
        <w:lastRenderedPageBreak/>
        <w:t>у мери у којој су такви трошкови, губитак или одговорност настали услед грубог немара или злонамерног понашања ECA Агента.</w:t>
      </w:r>
    </w:p>
    <w:p w:rsidR="0020797A" w:rsidRDefault="0027035F">
      <w:pPr>
        <w:spacing w:after="150"/>
      </w:pPr>
      <w:r>
        <w:rPr>
          <w:color w:val="000000"/>
        </w:rPr>
        <w:t>(c) Ништа у овој клаузули неће утицати на обавезе Зајмопримца пре</w:t>
      </w:r>
      <w:r>
        <w:rPr>
          <w:color w:val="000000"/>
        </w:rPr>
        <w:t>ма овом уговору.</w:t>
      </w:r>
    </w:p>
    <w:p w:rsidR="0020797A" w:rsidRDefault="0027035F">
      <w:pPr>
        <w:spacing w:after="150"/>
      </w:pPr>
      <w:r>
        <w:rPr>
          <w:color w:val="000000"/>
        </w:rPr>
        <w:t xml:space="preserve">3.4 </w:t>
      </w:r>
      <w:r>
        <w:rPr>
          <w:b/>
          <w:color w:val="000000"/>
        </w:rPr>
        <w:t>Зајмопримац и EPC Уговор</w:t>
      </w:r>
    </w:p>
    <w:p w:rsidR="0020797A" w:rsidRDefault="0027035F">
      <w:pPr>
        <w:spacing w:after="150"/>
      </w:pPr>
      <w:r>
        <w:rPr>
          <w:color w:val="000000"/>
        </w:rPr>
        <w:t>(a) Обавезе Зајмопримца (укључујући, али не ограничавајући се, на обавезе плаћања) из овог уговора су безусловне и неопозиве и сходно томе:</w:t>
      </w:r>
    </w:p>
    <w:p w:rsidR="0020797A" w:rsidRDefault="0027035F">
      <w:pPr>
        <w:spacing w:after="150"/>
      </w:pPr>
      <w:r>
        <w:rPr>
          <w:color w:val="000000"/>
        </w:rPr>
        <w:t>(i) нису подложне или зависне од извршења или испуњења обавеза дефинис</w:t>
      </w:r>
      <w:r>
        <w:rPr>
          <w:color w:val="000000"/>
        </w:rPr>
        <w:t>аних EPC Уговором од стране Наручиоца, Инвеститора, Извођача или других лица; нити</w:t>
      </w:r>
    </w:p>
    <w:p w:rsidR="0020797A" w:rsidRDefault="0027035F">
      <w:pPr>
        <w:spacing w:after="150"/>
      </w:pPr>
      <w:r>
        <w:rPr>
          <w:color w:val="000000"/>
        </w:rPr>
        <w:t>(ii) на њих не утиче нити су испуњене било чиме што утиче на EPC Уговор или Извођача, укључујући:</w:t>
      </w:r>
    </w:p>
    <w:p w:rsidR="0020797A" w:rsidRDefault="0027035F">
      <w:pPr>
        <w:spacing w:after="150"/>
      </w:pPr>
      <w:r>
        <w:rPr>
          <w:color w:val="000000"/>
        </w:rPr>
        <w:t xml:space="preserve">(A) било који спор који проистекне из EPC Уговора нити било који спор који </w:t>
      </w:r>
      <w:r>
        <w:rPr>
          <w:color w:val="000000"/>
        </w:rPr>
        <w:t>Зајмопримац, Наручилац, Инвеститор, Извођач, или било које друго лице могу имати против или сматрати да имају против било ког лица у складу са EPC Уговором;</w:t>
      </w:r>
    </w:p>
    <w:p w:rsidR="0020797A" w:rsidRDefault="0027035F">
      <w:pPr>
        <w:spacing w:after="150"/>
      </w:pPr>
      <w:r>
        <w:rPr>
          <w:color w:val="000000"/>
        </w:rPr>
        <w:t xml:space="preserve">(B) чињеницу да целокупна сума или њен део која се тражи у складу са Захтевом за коришћење </w:t>
      </w:r>
      <w:r>
        <w:rPr>
          <w:color w:val="000000"/>
        </w:rPr>
        <w:t>средстава није или није била платива Извођачу;</w:t>
      </w:r>
    </w:p>
    <w:p w:rsidR="0020797A" w:rsidRDefault="0027035F">
      <w:pPr>
        <w:spacing w:after="150"/>
      </w:pPr>
      <w:r>
        <w:rPr>
          <w:color w:val="000000"/>
        </w:rPr>
        <w:t>(C) несолвентност или ликвидацију Извођача;</w:t>
      </w:r>
    </w:p>
    <w:p w:rsidR="0020797A" w:rsidRDefault="0027035F">
      <w:pPr>
        <w:spacing w:after="150"/>
      </w:pPr>
      <w:r>
        <w:rPr>
          <w:color w:val="000000"/>
        </w:rPr>
        <w:t>(D) било коју радњу или одсуство радње (било да је услед грубог немара или злонамерног понашања) Извођача или било ког другог лица (или било ког његовог агента, изво</w:t>
      </w:r>
      <w:r>
        <w:rPr>
          <w:color w:val="000000"/>
        </w:rPr>
        <w:t>ђача, помоћника или запосленог);</w:t>
      </w:r>
    </w:p>
    <w:p w:rsidR="0020797A" w:rsidRDefault="0027035F">
      <w:pPr>
        <w:spacing w:after="150"/>
      </w:pPr>
      <w:r>
        <w:rPr>
          <w:color w:val="000000"/>
        </w:rPr>
        <w:t>(E) чињеницу да се Кредит повлачи и користи у складу са Захтевом за коришћење средстава за који се докаже да је на било који начин нетачан;</w:t>
      </w:r>
    </w:p>
    <w:p w:rsidR="0020797A" w:rsidRDefault="0027035F">
      <w:pPr>
        <w:spacing w:after="150"/>
      </w:pPr>
      <w:r>
        <w:rPr>
          <w:color w:val="000000"/>
        </w:rPr>
        <w:t>(F) Извођач је предмет припајања, раздвајања, спајања или реструктурирања;</w:t>
      </w:r>
    </w:p>
    <w:p w:rsidR="0020797A" w:rsidRDefault="0027035F">
      <w:pPr>
        <w:spacing w:after="150"/>
      </w:pPr>
      <w:r>
        <w:rPr>
          <w:color w:val="000000"/>
        </w:rPr>
        <w:t>(G) било</w:t>
      </w:r>
      <w:r>
        <w:rPr>
          <w:color w:val="000000"/>
        </w:rPr>
        <w:t xml:space="preserve"> какву неизвршивост, незаконитост или неваљаност било које обавезе било ког лица према EPC Уговору или било ког документа или споразума који се односи на EPC Уговор; или</w:t>
      </w:r>
    </w:p>
    <w:p w:rsidR="0020797A" w:rsidRDefault="0027035F">
      <w:pPr>
        <w:spacing w:after="150"/>
      </w:pPr>
      <w:r>
        <w:rPr>
          <w:color w:val="000000"/>
        </w:rPr>
        <w:t xml:space="preserve">(H) кршење, немогућност извршења уговора или неиспуњење било које одредбе EPC Уговора </w:t>
      </w:r>
      <w:r>
        <w:rPr>
          <w:color w:val="000000"/>
        </w:rPr>
        <w:t>или било ког документа или споразума који се на њега односи или уништење, незавршетак или нефункционисање Пројекта.</w:t>
      </w:r>
    </w:p>
    <w:p w:rsidR="0020797A" w:rsidRDefault="0027035F">
      <w:pPr>
        <w:spacing w:after="150"/>
      </w:pPr>
      <w:r>
        <w:rPr>
          <w:color w:val="000000"/>
        </w:rPr>
        <w:t>(b) Зајмопримац потврђује да претходно наведено представља суштински услов за склапање овог уговора за сваког Зајмодавца и, сходно томе, ста</w:t>
      </w:r>
      <w:r>
        <w:rPr>
          <w:color w:val="000000"/>
        </w:rPr>
        <w:t>вљањем на располагање целокупног износа Ангажованих средстава (у складу са одредбама и условима овог уговора) сваки Зајмодавац испуњава своје обавезе у смислу финансирања према овом уговору.</w:t>
      </w:r>
    </w:p>
    <w:p w:rsidR="0020797A" w:rsidRDefault="0027035F">
      <w:pPr>
        <w:spacing w:after="150"/>
      </w:pPr>
      <w:r>
        <w:rPr>
          <w:color w:val="000000"/>
        </w:rPr>
        <w:lastRenderedPageBreak/>
        <w:t xml:space="preserve">(c) Не доводећи у питање суштину Клаузуле 3.4(a), Зајмопримац је </w:t>
      </w:r>
      <w:r>
        <w:rPr>
          <w:color w:val="000000"/>
        </w:rPr>
        <w:t>сагласан да:</w:t>
      </w:r>
    </w:p>
    <w:p w:rsidR="0020797A" w:rsidRDefault="0027035F">
      <w:pPr>
        <w:spacing w:after="150"/>
      </w:pPr>
      <w:r>
        <w:rPr>
          <w:color w:val="000000"/>
        </w:rPr>
        <w:t>(i) неће тврдити да је ослобођен извршења било које своје обавезе према овом уговору због било каквог неуспеха, кашњења или неиспуњења обавеза од стране Извођача у току извршења његових обавеза према EPC Уговору; и</w:t>
      </w:r>
    </w:p>
    <w:p w:rsidR="0020797A" w:rsidRDefault="0027035F">
      <w:pPr>
        <w:spacing w:after="150"/>
      </w:pPr>
      <w:r>
        <w:rPr>
          <w:color w:val="000000"/>
        </w:rPr>
        <w:t xml:space="preserve">(ii) његова обавеза плаћања </w:t>
      </w:r>
      <w:r>
        <w:rPr>
          <w:color w:val="000000"/>
        </w:rPr>
        <w:t>према овом уговору биће независна и неће бити предмет било каквог права поравнања нити противтужбе која проистиче из било ког спора који се односи или је у вези са испоруком робе и услуга према EPC Уговору.</w:t>
      </w:r>
    </w:p>
    <w:p w:rsidR="0020797A" w:rsidRDefault="0027035F">
      <w:pPr>
        <w:spacing w:after="150"/>
      </w:pPr>
      <w:r>
        <w:rPr>
          <w:color w:val="000000"/>
        </w:rPr>
        <w:t xml:space="preserve">4. </w:t>
      </w:r>
      <w:r>
        <w:rPr>
          <w:b/>
          <w:color w:val="000000"/>
        </w:rPr>
        <w:t>СВРХА</w:t>
      </w:r>
    </w:p>
    <w:p w:rsidR="0020797A" w:rsidRDefault="0027035F">
      <w:pPr>
        <w:spacing w:after="150"/>
      </w:pPr>
      <w:r>
        <w:rPr>
          <w:color w:val="000000"/>
        </w:rPr>
        <w:t xml:space="preserve">4.1 </w:t>
      </w:r>
      <w:r>
        <w:rPr>
          <w:b/>
          <w:color w:val="000000"/>
        </w:rPr>
        <w:t>Сврха</w:t>
      </w:r>
    </w:p>
    <w:p w:rsidR="0020797A" w:rsidRDefault="0027035F">
      <w:pPr>
        <w:spacing w:after="150"/>
      </w:pPr>
      <w:r>
        <w:rPr>
          <w:color w:val="000000"/>
        </w:rPr>
        <w:t xml:space="preserve">(a) Зајмопримац ће све износе </w:t>
      </w:r>
      <w:r>
        <w:rPr>
          <w:color w:val="000000"/>
        </w:rPr>
        <w:t>позајмљене у оквиру Кредитног аранжмана користити за финансирање до 75% вредности EPC Уговора.</w:t>
      </w:r>
    </w:p>
    <w:p w:rsidR="0020797A" w:rsidRDefault="0027035F">
      <w:pPr>
        <w:spacing w:after="150"/>
      </w:pPr>
      <w:r>
        <w:rPr>
          <w:color w:val="000000"/>
        </w:rPr>
        <w:t>(b) Ниједан износ који је Зајмопримац позајмио у оквиру Кредитног аранжмана неће се користити за финансирање или рефундирање Зајмопримца за било који део Учешћа.</w:t>
      </w:r>
    </w:p>
    <w:p w:rsidR="0020797A" w:rsidRDefault="0027035F">
      <w:pPr>
        <w:spacing w:after="150"/>
      </w:pPr>
      <w:r>
        <w:rPr>
          <w:color w:val="000000"/>
        </w:rPr>
        <w:t xml:space="preserve">4.2 </w:t>
      </w:r>
      <w:r>
        <w:rPr>
          <w:b/>
          <w:color w:val="000000"/>
        </w:rPr>
        <w:t>Надзор</w:t>
      </w:r>
    </w:p>
    <w:p w:rsidR="0020797A" w:rsidRDefault="0027035F">
      <w:pPr>
        <w:spacing w:after="150"/>
      </w:pPr>
      <w:r>
        <w:rPr>
          <w:color w:val="000000"/>
        </w:rPr>
        <w:t>Ниједна Страна кредитног аранжмана није у обавези да врши надзор или верификацију примене износа позајмљеног у складу са овим уговором.</w:t>
      </w:r>
    </w:p>
    <w:p w:rsidR="0020797A" w:rsidRDefault="0027035F">
      <w:pPr>
        <w:spacing w:after="150"/>
      </w:pPr>
      <w:r>
        <w:rPr>
          <w:color w:val="000000"/>
        </w:rPr>
        <w:t xml:space="preserve">5. </w:t>
      </w:r>
      <w:r>
        <w:rPr>
          <w:b/>
          <w:color w:val="000000"/>
        </w:rPr>
        <w:t>УСЛОВИ КОРИШЋЕЊА</w:t>
      </w:r>
    </w:p>
    <w:p w:rsidR="0020797A" w:rsidRDefault="0027035F">
      <w:pPr>
        <w:spacing w:after="150"/>
      </w:pPr>
      <w:r>
        <w:rPr>
          <w:color w:val="000000"/>
        </w:rPr>
        <w:t xml:space="preserve">5.1 </w:t>
      </w:r>
      <w:r>
        <w:rPr>
          <w:b/>
          <w:color w:val="000000"/>
        </w:rPr>
        <w:t>Иницијални предуслови</w:t>
      </w:r>
    </w:p>
    <w:p w:rsidR="0020797A" w:rsidRDefault="0027035F">
      <w:pPr>
        <w:spacing w:after="150"/>
      </w:pPr>
      <w:r>
        <w:rPr>
          <w:color w:val="000000"/>
        </w:rPr>
        <w:t xml:space="preserve">(a) Зајмопримац не може поднети Захтев за коришћење средстава </w:t>
      </w:r>
      <w:r>
        <w:rPr>
          <w:color w:val="000000"/>
        </w:rPr>
        <w:t>све док Агент не добије сва документа и друге доказе наведене у Прилогу 2 (</w:t>
      </w:r>
      <w:r>
        <w:rPr>
          <w:i/>
          <w:color w:val="000000"/>
        </w:rPr>
        <w:t>Предуслови</w:t>
      </w:r>
      <w:r>
        <w:rPr>
          <w:color w:val="000000"/>
        </w:rPr>
        <w:t>) у форми и садржине који су задовољавајући за Агента. Агент ће обавестити Зајмопримца и Зајмодавце одмах након што је услов испуњен.</w:t>
      </w:r>
    </w:p>
    <w:p w:rsidR="0020797A" w:rsidRDefault="0027035F">
      <w:pPr>
        <w:spacing w:after="150"/>
      </w:pPr>
      <w:r>
        <w:rPr>
          <w:color w:val="000000"/>
        </w:rPr>
        <w:t>(b) Осим у оној мери у којој било кој</w:t>
      </w:r>
      <w:r>
        <w:rPr>
          <w:color w:val="000000"/>
        </w:rPr>
        <w:t xml:space="preserve">и Зајмодавац обавести другачије Агента писаним путем пре него што Агент достави обавештење дато у Клаузули 5.1 (a), Зајмодавци овлашћују (али не захтевају) Агента да проследи то обавештење. Агент неће бити одговоран за било какву штету, трошак или губитак </w:t>
      </w:r>
      <w:r>
        <w:rPr>
          <w:color w:val="000000"/>
        </w:rPr>
        <w:t>било које врсте који настане као последица давања таквог обавештења.</w:t>
      </w:r>
    </w:p>
    <w:p w:rsidR="0020797A" w:rsidRDefault="0027035F">
      <w:pPr>
        <w:spacing w:after="150"/>
      </w:pPr>
      <w:r>
        <w:rPr>
          <w:color w:val="000000"/>
        </w:rPr>
        <w:t xml:space="preserve">5.2 </w:t>
      </w:r>
      <w:r>
        <w:rPr>
          <w:b/>
          <w:color w:val="000000"/>
        </w:rPr>
        <w:t>Додатни предуслови</w:t>
      </w:r>
    </w:p>
    <w:p w:rsidR="0020797A" w:rsidRDefault="0027035F">
      <w:pPr>
        <w:spacing w:after="150"/>
      </w:pPr>
      <w:r>
        <w:rPr>
          <w:color w:val="000000"/>
        </w:rPr>
        <w:t>Зајмодавци ће бити у обавези да поступају у складу са Клаузулом 6.5 (</w:t>
      </w:r>
      <w:r>
        <w:rPr>
          <w:i/>
          <w:color w:val="000000"/>
        </w:rPr>
        <w:t>Учешће зајмодаваца</w:t>
      </w:r>
      <w:r>
        <w:rPr>
          <w:color w:val="000000"/>
        </w:rPr>
        <w:t>) само ако на датум Захтева за коришћење средстава и на предложени Датум кори</w:t>
      </w:r>
      <w:r>
        <w:rPr>
          <w:color w:val="000000"/>
        </w:rPr>
        <w:t>шћења:</w:t>
      </w:r>
    </w:p>
    <w:p w:rsidR="0020797A" w:rsidRDefault="0027035F">
      <w:pPr>
        <w:spacing w:after="150"/>
      </w:pPr>
      <w:r>
        <w:rPr>
          <w:color w:val="000000"/>
        </w:rPr>
        <w:t>(a) никакво Неизвршење обавеза не траје нити би резултирало из предложеног Кредита;</w:t>
      </w:r>
    </w:p>
    <w:p w:rsidR="0020797A" w:rsidRDefault="0027035F">
      <w:pPr>
        <w:spacing w:after="150"/>
      </w:pPr>
      <w:r>
        <w:rPr>
          <w:color w:val="000000"/>
        </w:rPr>
        <w:lastRenderedPageBreak/>
        <w:t>(b) ако су Тврдње Зајмопримца које се понављају тачне у свим материјалним аспектима;</w:t>
      </w:r>
    </w:p>
    <w:p w:rsidR="0020797A" w:rsidRDefault="0027035F">
      <w:pPr>
        <w:spacing w:after="150"/>
      </w:pPr>
      <w:r>
        <w:rPr>
          <w:color w:val="000000"/>
        </w:rPr>
        <w:t>(c) ако нема Екстерне финансијске задужености доспеле и неплаћене;</w:t>
      </w:r>
    </w:p>
    <w:p w:rsidR="0020797A" w:rsidRDefault="0027035F">
      <w:pPr>
        <w:spacing w:after="150"/>
      </w:pPr>
      <w:r>
        <w:rPr>
          <w:color w:val="000000"/>
        </w:rPr>
        <w:t>(d) није наст</w:t>
      </w:r>
      <w:r>
        <w:rPr>
          <w:color w:val="000000"/>
        </w:rPr>
        <w:t>упио Догађај предвиђен Sinosure полисом нити ће проистећи из предложеног Кредита;</w:t>
      </w:r>
    </w:p>
    <w:p w:rsidR="0020797A" w:rsidRDefault="0027035F">
      <w:pPr>
        <w:spacing w:after="150"/>
      </w:pPr>
      <w:r>
        <w:rPr>
          <w:color w:val="000000"/>
        </w:rPr>
        <w:t>(e) ECA Агент није примио обавештење од осигуравајуће компаније Sinosure којим се тражи да се обуставе или прекину даљу исплату у складу са овим уговором (осим ако такво обав</w:t>
      </w:r>
      <w:r>
        <w:rPr>
          <w:color w:val="000000"/>
        </w:rPr>
        <w:t>ештење није повукла осигуравајућа компанија Sinosure);</w:t>
      </w:r>
    </w:p>
    <w:p w:rsidR="0020797A" w:rsidRDefault="0027035F">
      <w:pPr>
        <w:spacing w:after="150"/>
      </w:pPr>
      <w:r>
        <w:rPr>
          <w:color w:val="000000"/>
        </w:rPr>
        <w:t>(f) ECA Агент је примио задовољавајуће доказе да:</w:t>
      </w:r>
    </w:p>
    <w:p w:rsidR="0020797A" w:rsidRDefault="0027035F">
      <w:pPr>
        <w:spacing w:after="150"/>
      </w:pPr>
      <w:r>
        <w:rPr>
          <w:color w:val="000000"/>
        </w:rPr>
        <w:t>(i) је плаћена рата Sinosure премије, захтевана у складу са Клаузулом 12.5(a)(ii) (</w:t>
      </w:r>
      <w:r>
        <w:rPr>
          <w:i/>
          <w:color w:val="000000"/>
        </w:rPr>
        <w:t>Sinosure премија</w:t>
      </w:r>
      <w:r>
        <w:rPr>
          <w:color w:val="000000"/>
        </w:rPr>
        <w:t>); и</w:t>
      </w:r>
    </w:p>
    <w:p w:rsidR="0020797A" w:rsidRDefault="0027035F">
      <w:pPr>
        <w:spacing w:after="150"/>
      </w:pPr>
      <w:r>
        <w:rPr>
          <w:color w:val="000000"/>
        </w:rPr>
        <w:t>(ii) однос (A) износа главнице Зајма који ће би</w:t>
      </w:r>
      <w:r>
        <w:rPr>
          <w:color w:val="000000"/>
        </w:rPr>
        <w:t>ти неизмирен на предложени датум коришћења (укључујући зајам затражен у складу са тим Захтевом за коришћење) према (B) износу Укупно ангажованих средстава („</w:t>
      </w:r>
      <w:r>
        <w:rPr>
          <w:b/>
          <w:color w:val="000000"/>
        </w:rPr>
        <w:t>Рацио искоришћености кредита</w:t>
      </w:r>
      <w:r>
        <w:rPr>
          <w:color w:val="000000"/>
        </w:rPr>
        <w:t xml:space="preserve">”) је мањи или једнак односу износа Sinosure премије који је плаћен до </w:t>
      </w:r>
      <w:r>
        <w:rPr>
          <w:color w:val="000000"/>
        </w:rPr>
        <w:t>датума тог захтева за коришћење и укупног износа Sinosure премије који треба платити у складу са Sinosure полисом („</w:t>
      </w:r>
      <w:r>
        <w:rPr>
          <w:b/>
          <w:color w:val="000000"/>
        </w:rPr>
        <w:t>Рацио плаћања премије</w:t>
      </w:r>
      <w:r>
        <w:rPr>
          <w:color w:val="000000"/>
        </w:rPr>
        <w:t>”);</w:t>
      </w:r>
    </w:p>
    <w:p w:rsidR="0020797A" w:rsidRDefault="0027035F">
      <w:pPr>
        <w:spacing w:after="150"/>
      </w:pPr>
      <w:r>
        <w:rPr>
          <w:color w:val="000000"/>
        </w:rPr>
        <w:t>(g) ако је Зајмопримац обезбедио примерке свих релевантних Овлашћења која се односе на предложени Кредит, укључујућ</w:t>
      </w:r>
      <w:r>
        <w:rPr>
          <w:color w:val="000000"/>
        </w:rPr>
        <w:t>и али не ограничавајући се на доказ о укључивању предложеног Кредита у релевантни закон о годишњем буџету Републике Србије;</w:t>
      </w:r>
    </w:p>
    <w:p w:rsidR="0020797A" w:rsidRDefault="0027035F">
      <w:pPr>
        <w:spacing w:after="150"/>
      </w:pPr>
      <w:r>
        <w:rPr>
          <w:color w:val="000000"/>
        </w:rPr>
        <w:t>(h) ECA Агент је уверен:</w:t>
      </w:r>
    </w:p>
    <w:p w:rsidR="0020797A" w:rsidRDefault="0027035F">
      <w:pPr>
        <w:spacing w:after="150"/>
      </w:pPr>
      <w:r>
        <w:rPr>
          <w:color w:val="000000"/>
        </w:rPr>
        <w:t>(i) да је Sinosure полиса правоснажна и важећа и да није суспендована, поништена, раскинута или отказана;</w:t>
      </w:r>
    </w:p>
    <w:p w:rsidR="0020797A" w:rsidRDefault="0027035F">
      <w:pPr>
        <w:spacing w:after="150"/>
      </w:pPr>
      <w:r>
        <w:rPr>
          <w:color w:val="000000"/>
        </w:rPr>
        <w:t>(ii) да је покриће кредитног осигурања у складу са Sinosure полисом издато тако да покрива комерцијалне и политичке ризике који покривају 95% предложеног Кредита и камате на кредит током периода у којем је релевантни Кредит неотплаћен; и</w:t>
      </w:r>
    </w:p>
    <w:p w:rsidR="0020797A" w:rsidRDefault="0027035F">
      <w:pPr>
        <w:spacing w:after="150"/>
      </w:pPr>
      <w:r>
        <w:rPr>
          <w:color w:val="000000"/>
        </w:rPr>
        <w:t xml:space="preserve">(iii) да су сви </w:t>
      </w:r>
      <w:r>
        <w:rPr>
          <w:color w:val="000000"/>
        </w:rPr>
        <w:t>услови Sinosure полисе и релевантног покрића кредитног осигурања испуњени;</w:t>
      </w:r>
    </w:p>
    <w:p w:rsidR="0020797A" w:rsidRDefault="0027035F">
      <w:pPr>
        <w:spacing w:after="150"/>
      </w:pPr>
      <w:r>
        <w:rPr>
          <w:color w:val="000000"/>
        </w:rPr>
        <w:t>(i) ECA Агент је примио документа, доказе и потврде, које ECA Агент поступајући по инструкцијама осигуравајуће компаније Sinosure може да тражи а који се односе на Зајмопримца или с</w:t>
      </w:r>
      <w:r>
        <w:rPr>
          <w:color w:val="000000"/>
        </w:rPr>
        <w:t>у у вези са Документима о трансакцијама или било који други документ који се односи на осигуравајућу компанију Sinosure;</w:t>
      </w:r>
    </w:p>
    <w:p w:rsidR="0020797A" w:rsidRDefault="0027035F">
      <w:pPr>
        <w:spacing w:after="150"/>
      </w:pPr>
      <w:r>
        <w:rPr>
          <w:color w:val="000000"/>
        </w:rPr>
        <w:t>(j) од Зајмодаваца се не тражи, у складу са Sinosure полисом, да суспендује или откаже давање Кредита;</w:t>
      </w:r>
    </w:p>
    <w:p w:rsidR="0020797A" w:rsidRDefault="0027035F">
      <w:pPr>
        <w:spacing w:after="150"/>
      </w:pPr>
      <w:r>
        <w:rPr>
          <w:color w:val="000000"/>
        </w:rPr>
        <w:lastRenderedPageBreak/>
        <w:t>(k) нема издатих обавештења о об</w:t>
      </w:r>
      <w:r>
        <w:rPr>
          <w:color w:val="000000"/>
        </w:rPr>
        <w:t>авезној превременој отплати од стране Агента у складу са Клаузулом 8 (</w:t>
      </w:r>
      <w:r>
        <w:rPr>
          <w:i/>
          <w:color w:val="000000"/>
        </w:rPr>
        <w:t>Превремена отплата и Отказивање</w:t>
      </w:r>
      <w:r>
        <w:rPr>
          <w:color w:val="000000"/>
        </w:rPr>
        <w:t>);</w:t>
      </w:r>
    </w:p>
    <w:p w:rsidR="0020797A" w:rsidRDefault="0027035F">
      <w:pPr>
        <w:spacing w:after="150"/>
      </w:pPr>
      <w:r>
        <w:rPr>
          <w:color w:val="000000"/>
        </w:rPr>
        <w:t xml:space="preserve">(l) ако није постојао никакав догађај или околност која према мишљењу Већинских зајмодаваца представља или може представљати значајну негативну промену </w:t>
      </w:r>
      <w:r>
        <w:rPr>
          <w:color w:val="000000"/>
        </w:rPr>
        <w:t xml:space="preserve">у Републици Србији или њених међународних финансијских, економских, политичких или друштвених услова, укључујући слабији рејтинг Републике Србије од стране међународних агенција за рејтинг ризика и/или погоршање финансијског сектора Републике Србије, рат, </w:t>
      </w:r>
      <w:r>
        <w:rPr>
          <w:color w:val="000000"/>
        </w:rPr>
        <w:t>грађански рат, револуцију, устанак, терористички напад и/или саботажу, строжије валутне контроле или мораторијум на плаћање дугова или промену закона или прописа или политичких, економских, финансијских, трговинских, правних и фискалних околности у Републи</w:t>
      </w:r>
      <w:r>
        <w:rPr>
          <w:color w:val="000000"/>
        </w:rPr>
        <w:t>ци Србији услед којих би било по мишљењу Већинских зајмодаваца непрепоручљиво наставити са Коришћењем средстава; и</w:t>
      </w:r>
    </w:p>
    <w:p w:rsidR="0020797A" w:rsidRDefault="0027035F">
      <w:pPr>
        <w:spacing w:after="150"/>
      </w:pPr>
      <w:r>
        <w:rPr>
          <w:color w:val="000000"/>
        </w:rPr>
        <w:t>(m) Агент (који поступа по инструкцијама Већинских Зајмодаваца) је задовољан потврдама наведеним у сваком Захтеву за коришћење и приложеним д</w:t>
      </w:r>
      <w:r>
        <w:rPr>
          <w:color w:val="000000"/>
        </w:rPr>
        <w:t>окументима, укључујући, али не ограничавајући се на потврду Извођача у Потврди извођачa да је плаћен (осим од прихода од било ког коришћења средстава кредита) износ који није мањи од аванса у односу на пуни износ који се плаћа Извођачу у оквиру EPC Уговора</w:t>
      </w:r>
      <w:r>
        <w:rPr>
          <w:color w:val="000000"/>
        </w:rPr>
        <w:t xml:space="preserve"> у вези са којим је било које повлачење кредита дат или треба да буде дат на или пре предложеног Датума коришћења.</w:t>
      </w:r>
    </w:p>
    <w:p w:rsidR="0020797A" w:rsidRDefault="0027035F">
      <w:pPr>
        <w:spacing w:after="120"/>
        <w:jc w:val="center"/>
      </w:pPr>
      <w:r>
        <w:rPr>
          <w:b/>
          <w:color w:val="000000"/>
        </w:rPr>
        <w:t>ОДЕЉАК 3</w:t>
      </w:r>
    </w:p>
    <w:p w:rsidR="0020797A" w:rsidRDefault="0027035F">
      <w:pPr>
        <w:spacing w:after="120"/>
        <w:jc w:val="center"/>
      </w:pPr>
      <w:r>
        <w:rPr>
          <w:b/>
          <w:color w:val="000000"/>
        </w:rPr>
        <w:t>КОРИШЋЕЊЕ СРЕДСТАВА</w:t>
      </w:r>
    </w:p>
    <w:p w:rsidR="0020797A" w:rsidRDefault="0027035F">
      <w:pPr>
        <w:spacing w:after="150"/>
      </w:pPr>
      <w:r>
        <w:rPr>
          <w:color w:val="000000"/>
        </w:rPr>
        <w:t xml:space="preserve">6. </w:t>
      </w:r>
      <w:r>
        <w:rPr>
          <w:b/>
          <w:color w:val="000000"/>
        </w:rPr>
        <w:t>КОРИШЋЕЊЕ СРЕДСТАВА</w:t>
      </w:r>
    </w:p>
    <w:p w:rsidR="0020797A" w:rsidRDefault="0027035F">
      <w:pPr>
        <w:spacing w:after="150"/>
      </w:pPr>
      <w:r>
        <w:rPr>
          <w:color w:val="000000"/>
        </w:rPr>
        <w:t xml:space="preserve">6.1 </w:t>
      </w:r>
      <w:r>
        <w:rPr>
          <w:b/>
          <w:color w:val="000000"/>
        </w:rPr>
        <w:t>Достављање Захтева за коришћење средстава</w:t>
      </w:r>
    </w:p>
    <w:p w:rsidR="0020797A" w:rsidRDefault="0027035F">
      <w:pPr>
        <w:spacing w:after="150"/>
      </w:pPr>
      <w:r>
        <w:rPr>
          <w:color w:val="000000"/>
        </w:rPr>
        <w:t>Зајмопримац може користити Кредитни аранжма</w:t>
      </w:r>
      <w:r>
        <w:rPr>
          <w:color w:val="000000"/>
        </w:rPr>
        <w:t>н достављањем Агенту исправно попуњеног Захтева за коришћење средстава уз који је приложен исправно попуњена Потврда извођача потписана од стране Овлашћеног потписника Извођача најкасније до Утврђеног времена.</w:t>
      </w:r>
    </w:p>
    <w:p w:rsidR="0020797A" w:rsidRDefault="0027035F">
      <w:pPr>
        <w:spacing w:after="150"/>
      </w:pPr>
      <w:r>
        <w:rPr>
          <w:color w:val="000000"/>
        </w:rPr>
        <w:t xml:space="preserve">6.2 </w:t>
      </w:r>
      <w:r>
        <w:rPr>
          <w:b/>
          <w:color w:val="000000"/>
        </w:rPr>
        <w:t>Попуњавање Захтева за коришћење средстава</w:t>
      </w:r>
    </w:p>
    <w:p w:rsidR="0020797A" w:rsidRDefault="0027035F">
      <w:pPr>
        <w:spacing w:after="150"/>
      </w:pPr>
      <w:r>
        <w:rPr>
          <w:color w:val="000000"/>
        </w:rPr>
        <w:t>(a) Сваки Захтев за коришћење средстава је неопозив и неће се сматрати да је ваљано попуњен осим:</w:t>
      </w:r>
    </w:p>
    <w:p w:rsidR="0020797A" w:rsidRDefault="0027035F">
      <w:pPr>
        <w:spacing w:after="150"/>
      </w:pPr>
      <w:r>
        <w:rPr>
          <w:color w:val="000000"/>
        </w:rPr>
        <w:t>(i) ако је предложени Датум коришћења средстава Радни дан у оквиру Периода расположивости;</w:t>
      </w:r>
    </w:p>
    <w:p w:rsidR="0020797A" w:rsidRDefault="0027035F">
      <w:pPr>
        <w:spacing w:after="150"/>
      </w:pPr>
      <w:r>
        <w:rPr>
          <w:color w:val="000000"/>
        </w:rPr>
        <w:t>(ii) ако су валута и износ Коришћења средстава у складу са Клаузуло</w:t>
      </w:r>
      <w:r>
        <w:rPr>
          <w:color w:val="000000"/>
        </w:rPr>
        <w:t>м 6.4 (</w:t>
      </w:r>
      <w:r>
        <w:rPr>
          <w:i/>
          <w:color w:val="000000"/>
        </w:rPr>
        <w:t>Валута и износ</w:t>
      </w:r>
      <w:r>
        <w:rPr>
          <w:color w:val="000000"/>
        </w:rPr>
        <w:t>);</w:t>
      </w:r>
    </w:p>
    <w:p w:rsidR="0020797A" w:rsidRDefault="0027035F">
      <w:pPr>
        <w:spacing w:after="150"/>
      </w:pPr>
      <w:r>
        <w:rPr>
          <w:color w:val="000000"/>
        </w:rPr>
        <w:t>(iii) ако се предвиђа да се средства предложеног Коришћења средстава уплате на Рачун извођача;</w:t>
      </w:r>
    </w:p>
    <w:p w:rsidR="0020797A" w:rsidRDefault="0027035F">
      <w:pPr>
        <w:spacing w:after="150"/>
      </w:pPr>
      <w:r>
        <w:rPr>
          <w:color w:val="000000"/>
        </w:rPr>
        <w:lastRenderedPageBreak/>
        <w:t>(iv) ако је пропраћено прописно попуњеном Потврдом извођача коју је потписао Овлашћени потписник извођача, укључујући Пратећу документаци</w:t>
      </w:r>
      <w:r>
        <w:rPr>
          <w:color w:val="000000"/>
        </w:rPr>
        <w:t>ју и све друге прилоге (уколико их има) који се у њима наводе, а у сваком случају у форми и садржине који су задовољавајући за Агента (који поступа по инструкцијама Већинских Зајмодаваца); и</w:t>
      </w:r>
    </w:p>
    <w:p w:rsidR="0020797A" w:rsidRDefault="0027035F">
      <w:pPr>
        <w:spacing w:after="150"/>
      </w:pPr>
      <w:r>
        <w:rPr>
          <w:color w:val="000000"/>
        </w:rPr>
        <w:t>(v) ако је потписан од стране Овлашћеног потписника Зајмопримца.</w:t>
      </w:r>
    </w:p>
    <w:p w:rsidR="0020797A" w:rsidRDefault="0027035F">
      <w:pPr>
        <w:spacing w:after="150"/>
      </w:pPr>
      <w:r>
        <w:rPr>
          <w:color w:val="000000"/>
        </w:rPr>
        <w:t>(b) Зајмопримац ће Агенту или ECA Агенту доставити сва додатна документа или друге доказе које Зајмопримац може разумно тражити и који су у вези са предложеним Коришћењем средстава и Потврдом извођача или Пратећом документацијом везаном за то предложено Ко</w:t>
      </w:r>
      <w:r>
        <w:rPr>
          <w:color w:val="000000"/>
        </w:rPr>
        <w:t>ришћење средстава.</w:t>
      </w:r>
    </w:p>
    <w:p w:rsidR="0020797A" w:rsidRDefault="0027035F">
      <w:pPr>
        <w:spacing w:after="150"/>
      </w:pPr>
      <w:r>
        <w:rPr>
          <w:color w:val="000000"/>
        </w:rPr>
        <w:t>(c) Само један кредит се може тражити у сваком Захтеву за коришћење средстава.</w:t>
      </w:r>
    </w:p>
    <w:p w:rsidR="0020797A" w:rsidRDefault="0027035F">
      <w:pPr>
        <w:spacing w:after="150"/>
      </w:pPr>
      <w:r>
        <w:rPr>
          <w:color w:val="000000"/>
        </w:rPr>
        <w:t xml:space="preserve">6.3 </w:t>
      </w:r>
      <w:r>
        <w:rPr>
          <w:b/>
          <w:color w:val="000000"/>
        </w:rPr>
        <w:t>Ограничења коришћења кредитних средстава</w:t>
      </w:r>
    </w:p>
    <w:p w:rsidR="0020797A" w:rsidRDefault="0027035F">
      <w:pPr>
        <w:spacing w:after="150"/>
      </w:pPr>
      <w:r>
        <w:rPr>
          <w:color w:val="000000"/>
        </w:rPr>
        <w:t xml:space="preserve">Осим ако се Агент не сагласи другачије у писаној форми (поступајући по упутствима Већинских зајмодаваца) не може </w:t>
      </w:r>
      <w:r>
        <w:rPr>
          <w:color w:val="000000"/>
        </w:rPr>
        <w:t>се поднети више од једног Захтева за коришћење средства током једног месеца.</w:t>
      </w:r>
    </w:p>
    <w:p w:rsidR="0020797A" w:rsidRDefault="0027035F">
      <w:pPr>
        <w:spacing w:after="150"/>
      </w:pPr>
      <w:r>
        <w:rPr>
          <w:color w:val="000000"/>
        </w:rPr>
        <w:t xml:space="preserve">6.4 </w:t>
      </w:r>
      <w:r>
        <w:rPr>
          <w:b/>
          <w:color w:val="000000"/>
        </w:rPr>
        <w:t>Валута и износ</w:t>
      </w:r>
    </w:p>
    <w:p w:rsidR="0020797A" w:rsidRDefault="0027035F">
      <w:pPr>
        <w:spacing w:after="150"/>
      </w:pPr>
      <w:r>
        <w:rPr>
          <w:color w:val="000000"/>
        </w:rPr>
        <w:t>(a) Валута наведена у Захтеву за коришћење средстава мора бити евро.</w:t>
      </w:r>
    </w:p>
    <w:p w:rsidR="0020797A" w:rsidRDefault="0027035F">
      <w:pPr>
        <w:spacing w:after="150"/>
      </w:pPr>
      <w:r>
        <w:rPr>
          <w:color w:val="000000"/>
        </w:rPr>
        <w:t>(b) Износ предложеног кредита мора бити износ који не премашује Расположива кредитна средст</w:t>
      </w:r>
      <w:r>
        <w:rPr>
          <w:color w:val="000000"/>
        </w:rPr>
        <w:t>ва и не износи мање од 1.000.000 евра или, уколико је износ мањи, онда мора бити једнак Расположивим кредитним средствима.</w:t>
      </w:r>
    </w:p>
    <w:p w:rsidR="0020797A" w:rsidRDefault="0027035F">
      <w:pPr>
        <w:spacing w:after="150"/>
      </w:pPr>
      <w:r>
        <w:rPr>
          <w:color w:val="000000"/>
        </w:rPr>
        <w:t xml:space="preserve">6.5 </w:t>
      </w:r>
      <w:r>
        <w:rPr>
          <w:b/>
          <w:color w:val="000000"/>
        </w:rPr>
        <w:t>Учешће Зајмодавца</w:t>
      </w:r>
    </w:p>
    <w:p w:rsidR="0020797A" w:rsidRDefault="0027035F">
      <w:pPr>
        <w:spacing w:after="150"/>
      </w:pPr>
      <w:r>
        <w:rPr>
          <w:color w:val="000000"/>
        </w:rPr>
        <w:t xml:space="preserve">(a) Ако су услови дефинисани овим уговором испуњени, сваки Зајмодавац ће своје учешће у Кредиту ставити на </w:t>
      </w:r>
      <w:r>
        <w:rPr>
          <w:color w:val="000000"/>
        </w:rPr>
        <w:t>располагање Агенту до 11:00 часова по централно европском времену, на Датум коришћења, преко своје Канцеларије аранжмана.</w:t>
      </w:r>
    </w:p>
    <w:p w:rsidR="0020797A" w:rsidRDefault="0027035F">
      <w:pPr>
        <w:spacing w:after="150"/>
      </w:pPr>
      <w:r>
        <w:rPr>
          <w:color w:val="000000"/>
        </w:rPr>
        <w:t>(b) Износ учешћа сваког Зајмодавца у сваком Кредиту ће бити једнак уделу његових Расположивих ангажованих средстава у Расположивим кре</w:t>
      </w:r>
      <w:r>
        <w:rPr>
          <w:color w:val="000000"/>
        </w:rPr>
        <w:t>дитним средствима непосредно пре давања Кредита.</w:t>
      </w:r>
    </w:p>
    <w:p w:rsidR="0020797A" w:rsidRDefault="0027035F">
      <w:pPr>
        <w:spacing w:after="150"/>
      </w:pPr>
      <w:r>
        <w:rPr>
          <w:color w:val="000000"/>
        </w:rPr>
        <w:t>(c) Агент ће обавестити сваког Зајмодавца о износу сваког Кредита и износу његовог учешћа у том кредиту до Утврђеног времена.</w:t>
      </w:r>
    </w:p>
    <w:p w:rsidR="0020797A" w:rsidRDefault="0027035F">
      <w:pPr>
        <w:spacing w:after="150"/>
      </w:pPr>
      <w:r>
        <w:rPr>
          <w:color w:val="000000"/>
        </w:rPr>
        <w:t xml:space="preserve">6.6 </w:t>
      </w:r>
      <w:r>
        <w:rPr>
          <w:b/>
          <w:color w:val="000000"/>
        </w:rPr>
        <w:t>Отказивање Ангажованих средстава</w:t>
      </w:r>
    </w:p>
    <w:p w:rsidR="0020797A" w:rsidRDefault="0027035F">
      <w:pPr>
        <w:spacing w:after="150"/>
      </w:pPr>
      <w:r>
        <w:rPr>
          <w:color w:val="000000"/>
        </w:rPr>
        <w:t>Ангажована средства, која у том тренутку нис</w:t>
      </w:r>
      <w:r>
        <w:rPr>
          <w:color w:val="000000"/>
        </w:rPr>
        <w:t>у искоришћена, биће одмах отказана на крају Периода расположивости.</w:t>
      </w:r>
    </w:p>
    <w:p w:rsidR="0020797A" w:rsidRDefault="0027035F">
      <w:pPr>
        <w:spacing w:after="120"/>
        <w:jc w:val="center"/>
      </w:pPr>
      <w:r>
        <w:rPr>
          <w:b/>
          <w:color w:val="000000"/>
        </w:rPr>
        <w:t>ОДЕЉАК 4</w:t>
      </w:r>
    </w:p>
    <w:p w:rsidR="0020797A" w:rsidRDefault="0027035F">
      <w:pPr>
        <w:spacing w:after="120"/>
        <w:jc w:val="center"/>
      </w:pPr>
      <w:r>
        <w:rPr>
          <w:b/>
          <w:color w:val="000000"/>
        </w:rPr>
        <w:t>ОТПЛАТА, ПРЕВРЕМЕНА ОТПЛАТА И ОТКАЗИВАЊЕ</w:t>
      </w:r>
    </w:p>
    <w:p w:rsidR="0020797A" w:rsidRDefault="0027035F">
      <w:pPr>
        <w:spacing w:after="150"/>
      </w:pPr>
      <w:r>
        <w:rPr>
          <w:color w:val="000000"/>
        </w:rPr>
        <w:lastRenderedPageBreak/>
        <w:t xml:space="preserve">7. </w:t>
      </w:r>
      <w:r>
        <w:rPr>
          <w:b/>
          <w:color w:val="000000"/>
        </w:rPr>
        <w:t>ОТПЛАТА</w:t>
      </w:r>
    </w:p>
    <w:p w:rsidR="0020797A" w:rsidRDefault="0027035F">
      <w:pPr>
        <w:spacing w:after="150"/>
      </w:pPr>
      <w:r>
        <w:rPr>
          <w:color w:val="000000"/>
        </w:rPr>
        <w:t xml:space="preserve">7.1 </w:t>
      </w:r>
      <w:r>
        <w:rPr>
          <w:b/>
          <w:color w:val="000000"/>
        </w:rPr>
        <w:t>Отплата Кредита</w:t>
      </w:r>
    </w:p>
    <w:p w:rsidR="0020797A" w:rsidRDefault="0027035F">
      <w:pPr>
        <w:spacing w:after="150"/>
      </w:pPr>
      <w:r>
        <w:rPr>
          <w:color w:val="000000"/>
        </w:rPr>
        <w:t>(a) Зајмопримац ће Кредит отплатити у 20 једнаких рата тако што ће сваког Датума отплате плаћати износ који</w:t>
      </w:r>
      <w:r>
        <w:rPr>
          <w:color w:val="000000"/>
        </w:rPr>
        <w:t xml:space="preserve"> смањује суму неотплаћеног Кредита за 1/20 Кредита који је Зајмопримац позајмио до затварања пословања у Минхену последњег дана Периода расположивости.</w:t>
      </w:r>
    </w:p>
    <w:p w:rsidR="0020797A" w:rsidRDefault="0027035F">
      <w:pPr>
        <w:spacing w:after="150"/>
      </w:pPr>
      <w:r>
        <w:rPr>
          <w:color w:val="000000"/>
        </w:rPr>
        <w:t>(b) Рате наведене у ставу (а) биће плаћене као што следи:</w:t>
      </w:r>
    </w:p>
    <w:p w:rsidR="0020797A" w:rsidRDefault="0027035F">
      <w:pPr>
        <w:spacing w:after="150"/>
      </w:pPr>
      <w:r>
        <w:rPr>
          <w:color w:val="000000"/>
        </w:rPr>
        <w:t xml:space="preserve">(i) прва таква рата доспева и биће платива на </w:t>
      </w:r>
      <w:r>
        <w:rPr>
          <w:color w:val="000000"/>
        </w:rPr>
        <w:t>Датум прве отплате; и</w:t>
      </w:r>
    </w:p>
    <w:p w:rsidR="0020797A" w:rsidRDefault="0027035F">
      <w:pPr>
        <w:spacing w:after="150"/>
      </w:pPr>
      <w:r>
        <w:rPr>
          <w:color w:val="000000"/>
        </w:rPr>
        <w:t>(ii) Зајмопримац ће наставити да отплаћује остале рате сваког следећег Датума отплате све док се не отплати целокупан неисплаћени износ Кредита.</w:t>
      </w:r>
    </w:p>
    <w:p w:rsidR="0020797A" w:rsidRDefault="0027035F">
      <w:pPr>
        <w:spacing w:after="150"/>
      </w:pPr>
      <w:r>
        <w:rPr>
          <w:color w:val="000000"/>
        </w:rPr>
        <w:t>(c) Зајмопримац ће отплатити све неотплаћене износе на Коначни датум доспећа.</w:t>
      </w:r>
    </w:p>
    <w:p w:rsidR="0020797A" w:rsidRDefault="0027035F">
      <w:pPr>
        <w:spacing w:after="150"/>
      </w:pPr>
      <w:r>
        <w:rPr>
          <w:color w:val="000000"/>
        </w:rPr>
        <w:t xml:space="preserve">7.2 </w:t>
      </w:r>
      <w:r>
        <w:rPr>
          <w:b/>
          <w:color w:val="000000"/>
        </w:rPr>
        <w:t>Поновно</w:t>
      </w:r>
      <w:r>
        <w:rPr>
          <w:b/>
          <w:color w:val="000000"/>
        </w:rPr>
        <w:t xml:space="preserve"> позајмљивање</w:t>
      </w:r>
    </w:p>
    <w:p w:rsidR="0020797A" w:rsidRDefault="0027035F">
      <w:pPr>
        <w:spacing w:after="150"/>
      </w:pPr>
      <w:r>
        <w:rPr>
          <w:color w:val="000000"/>
        </w:rPr>
        <w:t>Зајмопримац не може поново да позајми било који део Кредитног аранжмана који је отплаћен.</w:t>
      </w:r>
    </w:p>
    <w:p w:rsidR="0020797A" w:rsidRDefault="0027035F">
      <w:pPr>
        <w:spacing w:after="150"/>
      </w:pPr>
      <w:r>
        <w:rPr>
          <w:color w:val="000000"/>
        </w:rPr>
        <w:t xml:space="preserve">7.3 </w:t>
      </w:r>
      <w:r>
        <w:rPr>
          <w:b/>
          <w:color w:val="000000"/>
        </w:rPr>
        <w:t>Апсолутна обавеза отплате кредита</w:t>
      </w:r>
    </w:p>
    <w:p w:rsidR="0020797A" w:rsidRDefault="0027035F">
      <w:pPr>
        <w:spacing w:after="150"/>
      </w:pPr>
      <w:r>
        <w:rPr>
          <w:color w:val="000000"/>
        </w:rPr>
        <w:t>Зајмопримац потврђује да ће бити у обавези да отплати сваки Кредит у потпуности у складу са условима овог уговора,</w:t>
      </w:r>
      <w:r>
        <w:rPr>
          <w:color w:val="000000"/>
        </w:rPr>
        <w:t xml:space="preserve"> без обзира на то што ће приходи од тог Кредита бити исплаћени директно Извођачу.</w:t>
      </w:r>
    </w:p>
    <w:p w:rsidR="0020797A" w:rsidRDefault="0027035F">
      <w:pPr>
        <w:spacing w:after="150"/>
      </w:pPr>
      <w:r>
        <w:rPr>
          <w:color w:val="000000"/>
        </w:rPr>
        <w:t xml:space="preserve">8. </w:t>
      </w:r>
      <w:r>
        <w:rPr>
          <w:b/>
          <w:color w:val="000000"/>
        </w:rPr>
        <w:t>ПРЕВРЕМЕНА ОТПЛАТА И ОТКАЗИВАЊЕ</w:t>
      </w:r>
    </w:p>
    <w:p w:rsidR="0020797A" w:rsidRDefault="0027035F">
      <w:pPr>
        <w:spacing w:after="150"/>
      </w:pPr>
      <w:r>
        <w:rPr>
          <w:color w:val="000000"/>
        </w:rPr>
        <w:t xml:space="preserve">8.1 </w:t>
      </w:r>
      <w:r>
        <w:rPr>
          <w:b/>
          <w:color w:val="000000"/>
        </w:rPr>
        <w:t>Незаконитост</w:t>
      </w:r>
    </w:p>
    <w:p w:rsidR="0020797A" w:rsidRDefault="0027035F">
      <w:pPr>
        <w:spacing w:after="150"/>
      </w:pPr>
      <w:r>
        <w:rPr>
          <w:color w:val="000000"/>
        </w:rPr>
        <w:t>Ако за Зајмодавца постане незаконито да у било којој примењивој јурисдикцији изврши неку од својих обавеза како је прописа</w:t>
      </w:r>
      <w:r>
        <w:rPr>
          <w:color w:val="000000"/>
        </w:rPr>
        <w:t>но овим уговором или да финансира или одржава своје учешће у Кредиту, или постане незаконито за било коју Подружницу Зајмодавца да то учини:</w:t>
      </w:r>
    </w:p>
    <w:p w:rsidR="0020797A" w:rsidRDefault="0027035F">
      <w:pPr>
        <w:spacing w:after="150"/>
      </w:pPr>
      <w:r>
        <w:rPr>
          <w:color w:val="000000"/>
        </w:rPr>
        <w:t>(a) тај Зајмодавац ће одмах након што постане упознат са таквим догађајем о томе обавестити Агента (који ће одмах о</w:t>
      </w:r>
      <w:r>
        <w:rPr>
          <w:color w:val="000000"/>
        </w:rPr>
        <w:t>бавестити Зајмопримца);</w:t>
      </w:r>
    </w:p>
    <w:p w:rsidR="0020797A" w:rsidRDefault="0027035F">
      <w:pPr>
        <w:spacing w:after="150"/>
      </w:pPr>
      <w:r>
        <w:rPr>
          <w:color w:val="000000"/>
        </w:rPr>
        <w:t>(b) Расположива ангажована средства тог Зајмодавца ће бити отказана одмах након што Агент о томе обавести Зајмопримца; и</w:t>
      </w:r>
    </w:p>
    <w:p w:rsidR="0020797A" w:rsidRDefault="0027035F">
      <w:pPr>
        <w:spacing w:after="150"/>
      </w:pPr>
      <w:r>
        <w:rPr>
          <w:color w:val="000000"/>
        </w:rPr>
        <w:t>(c) У мери у којој учешће Зајмодавца није пренето у складу са ставом (d) Клаузуле 8.6(d) (</w:t>
      </w:r>
      <w:r>
        <w:rPr>
          <w:i/>
          <w:color w:val="000000"/>
        </w:rPr>
        <w:t>Право замене или прев</w:t>
      </w:r>
      <w:r>
        <w:rPr>
          <w:i/>
          <w:color w:val="000000"/>
        </w:rPr>
        <w:t>ремена отплата и отказивање у вези са јединственим Зајмодавцем</w:t>
      </w:r>
      <w:r>
        <w:rPr>
          <w:color w:val="000000"/>
        </w:rPr>
        <w:t>), Зајмопримац ће исплатити учешће тог Зајмодавца у Кредиту последњег дана Каматног периода за сваки Кредит који доспева након што Агент о томе обавести Зајмопримца (а да није раније од последње</w:t>
      </w:r>
      <w:r>
        <w:rPr>
          <w:color w:val="000000"/>
        </w:rPr>
        <w:t xml:space="preserve">г дана законом примењивог грејс периода) и одговарајућа </w:t>
      </w:r>
      <w:r>
        <w:rPr>
          <w:color w:val="000000"/>
        </w:rPr>
        <w:lastRenderedPageBreak/>
        <w:t>Ангажована средства Зајмодавца ће бити одмах отказана у износу исплаћеног учешћа.</w:t>
      </w:r>
    </w:p>
    <w:p w:rsidR="0020797A" w:rsidRDefault="0027035F">
      <w:pPr>
        <w:spacing w:after="150"/>
      </w:pPr>
      <w:r>
        <w:rPr>
          <w:color w:val="000000"/>
        </w:rPr>
        <w:t xml:space="preserve">8.2 </w:t>
      </w:r>
      <w:r>
        <w:rPr>
          <w:b/>
          <w:color w:val="000000"/>
        </w:rPr>
        <w:t>Материјалне измене EPC Уговора</w:t>
      </w:r>
    </w:p>
    <w:p w:rsidR="0020797A" w:rsidRDefault="0027035F">
      <w:pPr>
        <w:spacing w:after="150"/>
      </w:pPr>
      <w:r>
        <w:rPr>
          <w:color w:val="000000"/>
        </w:rPr>
        <w:t>Уколико дође до Материјалних измена EPC Уговора без претходног одобрења Агента (кој</w:t>
      </w:r>
      <w:r>
        <w:rPr>
          <w:color w:val="000000"/>
        </w:rPr>
        <w:t>и поступа по инструкцијама Већинских Зајмодаваца):</w:t>
      </w:r>
    </w:p>
    <w:p w:rsidR="0020797A" w:rsidRDefault="0027035F">
      <w:pPr>
        <w:spacing w:after="150"/>
      </w:pPr>
      <w:r>
        <w:rPr>
          <w:color w:val="000000"/>
        </w:rPr>
        <w:t>(a) Зајмодавци неће имати обавезу да финансирају Коришћење средстава; и</w:t>
      </w:r>
    </w:p>
    <w:p w:rsidR="0020797A" w:rsidRDefault="0027035F">
      <w:pPr>
        <w:spacing w:after="150"/>
      </w:pPr>
      <w:r>
        <w:rPr>
          <w:color w:val="000000"/>
        </w:rPr>
        <w:t xml:space="preserve">(b) ако тако захтевају Већински зајмодавци, и подложно добијању претходне сагласности осигуравајуће компаније Sinosure, Агент ће </w:t>
      </w:r>
      <w:r>
        <w:rPr>
          <w:color w:val="000000"/>
        </w:rPr>
        <w:t>обавестивши Зајмопримца не мање од пет Радних дана раније, отказати Укупна ангажована средства и прогласи све неплаћене кредите одмах доспелим и плативим заједно са каматом и свим другим доспелим трошковима према Документима о финансирању, након чега ће Ук</w:t>
      </w:r>
      <w:r>
        <w:rPr>
          <w:color w:val="000000"/>
        </w:rPr>
        <w:t>упна ангажована средства бити отказана и ти неплаћени износи постају одмах доспели и плативи.</w:t>
      </w:r>
    </w:p>
    <w:p w:rsidR="0020797A" w:rsidRDefault="0027035F">
      <w:pPr>
        <w:spacing w:after="150"/>
      </w:pPr>
      <w:r>
        <w:rPr>
          <w:color w:val="000000"/>
        </w:rPr>
        <w:t xml:space="preserve">8.3 </w:t>
      </w:r>
      <w:r>
        <w:rPr>
          <w:b/>
          <w:color w:val="000000"/>
        </w:rPr>
        <w:t>Догађај који се односи на Sinosure полису</w:t>
      </w:r>
    </w:p>
    <w:p w:rsidR="0020797A" w:rsidRDefault="0027035F">
      <w:pPr>
        <w:spacing w:after="150"/>
      </w:pPr>
      <w:r>
        <w:rPr>
          <w:color w:val="000000"/>
        </w:rPr>
        <w:t>Уколико се деси догађај који се односи на Sinosure полису:</w:t>
      </w:r>
    </w:p>
    <w:p w:rsidR="0020797A" w:rsidRDefault="0027035F">
      <w:pPr>
        <w:spacing w:after="150"/>
      </w:pPr>
      <w:r>
        <w:rPr>
          <w:color w:val="000000"/>
        </w:rPr>
        <w:t>(a) ECA Агент ће одмах након што постане упознат са такви</w:t>
      </w:r>
      <w:r>
        <w:rPr>
          <w:color w:val="000000"/>
        </w:rPr>
        <w:t>м догађајем о томе обавестити Агента (који тада мора одмах обавестити Зајмопримца и Зајмодавце);</w:t>
      </w:r>
    </w:p>
    <w:p w:rsidR="0020797A" w:rsidRDefault="0027035F">
      <w:pPr>
        <w:spacing w:after="150"/>
      </w:pPr>
      <w:r>
        <w:rPr>
          <w:color w:val="000000"/>
        </w:rPr>
        <w:t>(b) Зајмодавац неће бити у обавези да финансира Коришћење средстава; и</w:t>
      </w:r>
    </w:p>
    <w:p w:rsidR="0020797A" w:rsidRDefault="0027035F">
      <w:pPr>
        <w:spacing w:after="150"/>
      </w:pPr>
      <w:r>
        <w:rPr>
          <w:color w:val="000000"/>
        </w:rPr>
        <w:t>(c) уколико Зајмодавац тако буде захтевао, Агент ће, уз обавештавање Зајмопримца најмање</w:t>
      </w:r>
      <w:r>
        <w:rPr>
          <w:color w:val="000000"/>
        </w:rPr>
        <w:t xml:space="preserve"> 20 Радних дана раније, отказати Расположива ангажована средстава Зајмодавца и прогласити учешће тог Зајмодавца у свим Кредитима, заједно са доспелом каматом и свим другим износима доспелим или неизмиреним према Документима о финансирању, након чега ће Анг</w:t>
      </w:r>
      <w:r>
        <w:rPr>
          <w:color w:val="000000"/>
        </w:rPr>
        <w:t>ажована средства тог зајмодавца одмах престати да буду доступна за даље коришћење и сви такви Кредити, доспеле камате и други износи постаће одмах доспели и плативи.</w:t>
      </w:r>
    </w:p>
    <w:p w:rsidR="0020797A" w:rsidRDefault="0027035F">
      <w:pPr>
        <w:spacing w:after="150"/>
      </w:pPr>
      <w:r>
        <w:rPr>
          <w:color w:val="000000"/>
        </w:rPr>
        <w:t xml:space="preserve">8.4 </w:t>
      </w:r>
      <w:r>
        <w:rPr>
          <w:b/>
          <w:color w:val="000000"/>
        </w:rPr>
        <w:t>Добровољно отказивање</w:t>
      </w:r>
    </w:p>
    <w:p w:rsidR="0020797A" w:rsidRDefault="0027035F">
      <w:pPr>
        <w:spacing w:after="150"/>
      </w:pPr>
      <w:r>
        <w:rPr>
          <w:color w:val="000000"/>
        </w:rPr>
        <w:t>(a) Уз обавезу добијања претходне сагласности осигуравајуће комп</w:t>
      </w:r>
      <w:r>
        <w:rPr>
          <w:color w:val="000000"/>
        </w:rPr>
        <w:t xml:space="preserve">аније Sinosure, Зајмопримац може, ако Агенту да претходно обавештење најмање 30 Радних дана раније (или краћи рок који договоре Већински зајмодавци), да откажу Расположива кредитна средства у целини или било који део (при чему је минимални износ 5.000.000 </w:t>
      </w:r>
      <w:r>
        <w:rPr>
          <w:color w:val="000000"/>
        </w:rPr>
        <w:t>евра). Свако отказивање у складу са овом Клаузулом 8.4 значајно ће смањити Ангажована средства Зајмодаваца.</w:t>
      </w:r>
    </w:p>
    <w:p w:rsidR="0020797A" w:rsidRDefault="0027035F">
      <w:pPr>
        <w:spacing w:after="150"/>
      </w:pPr>
      <w:r>
        <w:rPr>
          <w:color w:val="000000"/>
        </w:rPr>
        <w:t>(b) У складу са овом клаузулом ни једно добровољно отказивање целокупног или било ког дела Ангажованих средстава Зајмодаваца неће бити дозвољено пре</w:t>
      </w:r>
      <w:r>
        <w:rPr>
          <w:color w:val="000000"/>
        </w:rPr>
        <w:t xml:space="preserve"> краја Периода расположивости, осим ако се претходно не добије потврда Агента у писаној форми (за рачун Зајмодавца).</w:t>
      </w:r>
    </w:p>
    <w:p w:rsidR="0020797A" w:rsidRDefault="0027035F">
      <w:pPr>
        <w:spacing w:after="150"/>
      </w:pPr>
      <w:r>
        <w:rPr>
          <w:color w:val="000000"/>
        </w:rPr>
        <w:lastRenderedPageBreak/>
        <w:t xml:space="preserve">8.5 </w:t>
      </w:r>
      <w:r>
        <w:rPr>
          <w:b/>
          <w:color w:val="000000"/>
        </w:rPr>
        <w:t>Добровољна превремена отплата Кредита</w:t>
      </w:r>
    </w:p>
    <w:p w:rsidR="0020797A" w:rsidRDefault="0027035F">
      <w:pPr>
        <w:spacing w:after="150"/>
      </w:pPr>
      <w:r>
        <w:rPr>
          <w:color w:val="000000"/>
        </w:rPr>
        <w:t>(a) Зајмопримац може, уколико достави Агенту претходно обавештење најмање тридесет Радних дана ра</w:t>
      </w:r>
      <w:r>
        <w:rPr>
          <w:color w:val="000000"/>
        </w:rPr>
        <w:t>није (или након краћег периода око кога се сагласе Већински зајмодавци), превремено отплати целокупан или било који део Кредита (уколико се превремено отплаћује део, то мора бити део који смањује износ Кредита у минималном износу од 5.000.000 евра).</w:t>
      </w:r>
    </w:p>
    <w:p w:rsidR="0020797A" w:rsidRDefault="0027035F">
      <w:pPr>
        <w:spacing w:after="150"/>
      </w:pPr>
      <w:r>
        <w:rPr>
          <w:color w:val="000000"/>
        </w:rPr>
        <w:t>(b) Кр</w:t>
      </w:r>
      <w:r>
        <w:rPr>
          <w:color w:val="000000"/>
        </w:rPr>
        <w:t>едит се може превремено отплатити само након последњег дана Периода расположивости (или ако је раније, онда дана када Расположива средства износе нула).</w:t>
      </w:r>
    </w:p>
    <w:p w:rsidR="0020797A" w:rsidRDefault="0027035F">
      <w:pPr>
        <w:spacing w:after="150"/>
      </w:pPr>
      <w:r>
        <w:rPr>
          <w:color w:val="000000"/>
        </w:rPr>
        <w:t>(c) Свака превремена отплата према Клаузули 8.5 мора да испуни обавезе Зајмопримца у складу са Клаузуло</w:t>
      </w:r>
      <w:r>
        <w:rPr>
          <w:color w:val="000000"/>
        </w:rPr>
        <w:t>м 7.1 (</w:t>
      </w:r>
      <w:r>
        <w:rPr>
          <w:i/>
          <w:color w:val="000000"/>
        </w:rPr>
        <w:t>Отплата Кредита</w:t>
      </w:r>
      <w:r>
        <w:rPr>
          <w:color w:val="000000"/>
        </w:rPr>
        <w:t>) у обрнутом хронолошком реду.</w:t>
      </w:r>
    </w:p>
    <w:p w:rsidR="0020797A" w:rsidRDefault="0027035F">
      <w:pPr>
        <w:spacing w:after="150"/>
      </w:pPr>
      <w:r>
        <w:rPr>
          <w:color w:val="000000"/>
        </w:rPr>
        <w:t xml:space="preserve">8.6 </w:t>
      </w:r>
      <w:r>
        <w:rPr>
          <w:b/>
          <w:color w:val="000000"/>
        </w:rPr>
        <w:t>Право замене или отплате и отказивања по питању једног Зајмодавца</w:t>
      </w:r>
    </w:p>
    <w:p w:rsidR="0020797A" w:rsidRDefault="0027035F">
      <w:pPr>
        <w:spacing w:after="150"/>
      </w:pPr>
      <w:r>
        <w:rPr>
          <w:color w:val="000000"/>
        </w:rPr>
        <w:t>(a) Ако:</w:t>
      </w:r>
    </w:p>
    <w:p w:rsidR="0020797A" w:rsidRDefault="0027035F">
      <w:pPr>
        <w:spacing w:after="150"/>
      </w:pPr>
      <w:r>
        <w:rPr>
          <w:color w:val="000000"/>
        </w:rPr>
        <w:t>(i) било који износ платив било ком Зајмодавцу од стране Зајмопримца мора бити увећан у складу са ставом (c) Клаузуле 13.2 (</w:t>
      </w:r>
      <w:r>
        <w:rPr>
          <w:i/>
          <w:color w:val="000000"/>
        </w:rPr>
        <w:t>Бруто порез</w:t>
      </w:r>
      <w:r>
        <w:rPr>
          <w:color w:val="000000"/>
        </w:rPr>
        <w:t>); или</w:t>
      </w:r>
    </w:p>
    <w:p w:rsidR="0020797A" w:rsidRDefault="0027035F">
      <w:pPr>
        <w:spacing w:after="150"/>
      </w:pPr>
      <w:r>
        <w:rPr>
          <w:color w:val="000000"/>
        </w:rPr>
        <w:t>(ii) било који Зајмодавац тражи рефундацију од Зајмопримца у складу са Клаузулом 13.3 (</w:t>
      </w:r>
      <w:r>
        <w:rPr>
          <w:i/>
          <w:color w:val="000000"/>
        </w:rPr>
        <w:t>Пореска рефундација</w:t>
      </w:r>
      <w:r>
        <w:rPr>
          <w:color w:val="000000"/>
        </w:rPr>
        <w:t>) или Клаузулом 14.1 (</w:t>
      </w:r>
      <w:r>
        <w:rPr>
          <w:i/>
          <w:color w:val="000000"/>
        </w:rPr>
        <w:t>Повећани трошкови</w:t>
      </w:r>
      <w:r>
        <w:rPr>
          <w:color w:val="000000"/>
        </w:rPr>
        <w:t>),</w:t>
      </w:r>
    </w:p>
    <w:p w:rsidR="0020797A" w:rsidRDefault="0027035F">
      <w:pPr>
        <w:spacing w:after="150"/>
      </w:pPr>
      <w:r>
        <w:rPr>
          <w:color w:val="000000"/>
        </w:rPr>
        <w:t xml:space="preserve">Зајмопримац може, док околности које доводе до захтева за то повећање или обештећење </w:t>
      </w:r>
      <w:r>
        <w:rPr>
          <w:color w:val="000000"/>
        </w:rPr>
        <w:t>трају, и под условом претходног одобрења осигуравајуће компаније Sinosure, дати Агенту обавештење о отказивању Ангажованих средстава тог Зајмодавца и својим намерама да замени учешће тог Зајмодавца у Кредиту или обавести Агента о намери да замени тог Зајмо</w:t>
      </w:r>
      <w:r>
        <w:rPr>
          <w:color w:val="000000"/>
        </w:rPr>
        <w:t>давца у складу са Клаузулом 8.6(d).</w:t>
      </w:r>
    </w:p>
    <w:p w:rsidR="0020797A" w:rsidRDefault="0027035F">
      <w:pPr>
        <w:spacing w:after="150"/>
      </w:pPr>
      <w:r>
        <w:rPr>
          <w:color w:val="000000"/>
        </w:rPr>
        <w:t>(b) По пријему обавештења о отказивању из Клаузуле 8.6(a), Расположива ангажована средства тог Зајмодавца биће одмах смањена на нулу.</w:t>
      </w:r>
    </w:p>
    <w:p w:rsidR="0020797A" w:rsidRDefault="0027035F">
      <w:pPr>
        <w:spacing w:after="150"/>
      </w:pPr>
      <w:r>
        <w:rPr>
          <w:color w:val="000000"/>
        </w:rPr>
        <w:t>(c) Последњег дана сваког Каматног периода који се завршава након што Зајмопримац дост</w:t>
      </w:r>
      <w:r>
        <w:rPr>
          <w:color w:val="000000"/>
        </w:rPr>
        <w:t>ави обавештење о отказивању из Клаузуле 8.6(a) (или, ако је раније, датум који је Зајмопримац навео у том обавештењу), Зајмопримац ће отплатити учешће тог Зајмодавца у том Кредиту и одговарајућа Ангажована средства тог зајмодавца ће бити одмах отказана у и</w:t>
      </w:r>
      <w:r>
        <w:rPr>
          <w:color w:val="000000"/>
        </w:rPr>
        <w:t>зносу отплаћеног учешћа.</w:t>
      </w:r>
    </w:p>
    <w:p w:rsidR="0020797A" w:rsidRDefault="0027035F">
      <w:pPr>
        <w:spacing w:after="150"/>
      </w:pPr>
      <w:r>
        <w:rPr>
          <w:color w:val="000000"/>
        </w:rPr>
        <w:t>(d) Ако:</w:t>
      </w:r>
    </w:p>
    <w:p w:rsidR="0020797A" w:rsidRDefault="0027035F">
      <w:pPr>
        <w:spacing w:after="150"/>
      </w:pPr>
      <w:r>
        <w:rPr>
          <w:color w:val="000000"/>
        </w:rPr>
        <w:t>(i) се било која од околности дефинисана у Клаузули 8.6(a) примењује на Зајмодавца; или</w:t>
      </w:r>
    </w:p>
    <w:p w:rsidR="0020797A" w:rsidRDefault="0027035F">
      <w:pPr>
        <w:spacing w:after="150"/>
      </w:pPr>
      <w:r>
        <w:rPr>
          <w:color w:val="000000"/>
        </w:rPr>
        <w:t>(ii) Зајмопримац постаје обавезан да плати било који износ у складу са Клаузулом 8.1 (</w:t>
      </w:r>
      <w:r>
        <w:rPr>
          <w:i/>
          <w:color w:val="000000"/>
        </w:rPr>
        <w:t>Незаконитост</w:t>
      </w:r>
      <w:r>
        <w:rPr>
          <w:color w:val="000000"/>
        </w:rPr>
        <w:t>),</w:t>
      </w:r>
    </w:p>
    <w:p w:rsidR="0020797A" w:rsidRDefault="0027035F">
      <w:pPr>
        <w:spacing w:after="150"/>
      </w:pPr>
      <w:r>
        <w:rPr>
          <w:color w:val="000000"/>
        </w:rPr>
        <w:lastRenderedPageBreak/>
        <w:t>Зајмопримац може, уз претходно до</w:t>
      </w:r>
      <w:r>
        <w:rPr>
          <w:color w:val="000000"/>
        </w:rPr>
        <w:t>стављање обавештења не мање од тридесет Радних дана раније Агенту и том зајмодавцу и уз добијање претходне сагласности осигуравајуће компаније Sinosure, заменити тог Зајмодавца тако што ће захтевати од тог Зајмодавца (у мери у којој је законом дозвољено, З</w:t>
      </w:r>
      <w:r>
        <w:rPr>
          <w:color w:val="000000"/>
        </w:rPr>
        <w:t>ајмодавац ће) да пренесе у складу са Клаузулом 23 (</w:t>
      </w:r>
      <w:r>
        <w:rPr>
          <w:i/>
          <w:color w:val="000000"/>
        </w:rPr>
        <w:t>Промене Зајмодаваца</w:t>
      </w:r>
      <w:r>
        <w:rPr>
          <w:color w:val="000000"/>
        </w:rPr>
        <w:t xml:space="preserve">) сва (а не само део) своја права и обавезе према овом уговору Зајмодавцу или другој банци, финансијској институцији, трусту, фонду или другим институцијама по одабиру Зајмопримца и ако </w:t>
      </w:r>
      <w:r>
        <w:rPr>
          <w:color w:val="000000"/>
        </w:rPr>
        <w:t>је прихватљиво за осигуравајућу компанију Sinosure, чиме се потврђује његова спремност да преузме и преузима све обавезе Зајмодавца који преноси права и обавезе у складу са Клаузулом 23 (</w:t>
      </w:r>
      <w:r>
        <w:rPr>
          <w:i/>
          <w:color w:val="000000"/>
        </w:rPr>
        <w:t>Промене Зајмодаваца</w:t>
      </w:r>
      <w:r>
        <w:rPr>
          <w:color w:val="000000"/>
        </w:rPr>
        <w:t>) по куповној цени у готовини плативо у тренутку п</w:t>
      </w:r>
      <w:r>
        <w:rPr>
          <w:color w:val="000000"/>
        </w:rPr>
        <w:t>реноса у износу једнаком неизмиреној главници учешћа тог Зајмодавца у неизмиреним Кредитима и свим доспелим каматама (ако Агент није дао обавештење према Клаузули 23.9 (</w:t>
      </w:r>
      <w:r>
        <w:rPr>
          <w:i/>
          <w:color w:val="000000"/>
        </w:rPr>
        <w:t>Пропорционално плаћање камате</w:t>
      </w:r>
      <w:r>
        <w:rPr>
          <w:color w:val="000000"/>
        </w:rPr>
        <w:t>)), Накнади за превремену отплату и другим износима платив</w:t>
      </w:r>
      <w:r>
        <w:rPr>
          <w:color w:val="000000"/>
        </w:rPr>
        <w:t>им а везаним за учешће према Документима о финансирању.</w:t>
      </w:r>
    </w:p>
    <w:p w:rsidR="0020797A" w:rsidRDefault="0027035F">
      <w:pPr>
        <w:spacing w:after="150"/>
      </w:pPr>
      <w:r>
        <w:rPr>
          <w:color w:val="000000"/>
        </w:rPr>
        <w:t>(e) На замену Зајмодавца у складу са Клаузулом 8.6(d), примењиваће се следећи услови:</w:t>
      </w:r>
    </w:p>
    <w:p w:rsidR="0020797A" w:rsidRDefault="0027035F">
      <w:pPr>
        <w:spacing w:after="150"/>
      </w:pPr>
      <w:r>
        <w:rPr>
          <w:color w:val="000000"/>
        </w:rPr>
        <w:t>(i) Зајмопримац нема права да замени Агента;</w:t>
      </w:r>
    </w:p>
    <w:p w:rsidR="0020797A" w:rsidRDefault="0027035F">
      <w:pPr>
        <w:spacing w:after="150"/>
      </w:pPr>
      <w:r>
        <w:rPr>
          <w:color w:val="000000"/>
        </w:rPr>
        <w:t>(ii) ни Агент ни Зајмодавац не могу имати било какве обавезе по питањ</w:t>
      </w:r>
      <w:r>
        <w:rPr>
          <w:color w:val="000000"/>
        </w:rPr>
        <w:t>у налажења замене за Зајмодавца;</w:t>
      </w:r>
    </w:p>
    <w:p w:rsidR="0020797A" w:rsidRDefault="0027035F">
      <w:pPr>
        <w:spacing w:after="150"/>
      </w:pPr>
      <w:r>
        <w:rPr>
          <w:color w:val="000000"/>
        </w:rPr>
        <w:t>(iii) од замењеног Зајмодавца у складу са Клаузулом 8.6(d) ни у ком случају се не може тражити да плати нити да се одрекне било којих накнада добијених од таквог Зајмодавца у складу са Документима о финансирању; и</w:t>
      </w:r>
    </w:p>
    <w:p w:rsidR="0020797A" w:rsidRDefault="0027035F">
      <w:pPr>
        <w:spacing w:after="150"/>
      </w:pPr>
      <w:r>
        <w:rPr>
          <w:color w:val="000000"/>
        </w:rPr>
        <w:t>(iv) Зајм</w:t>
      </w:r>
      <w:r>
        <w:rPr>
          <w:color w:val="000000"/>
        </w:rPr>
        <w:t>опримац ће бити у обавези да пренесе своја права и обавезе у складу са Клаузулом 8.6(d) само када је применио све неопходне провере „упознај свог клијента” или друге сличне провере у складу са меродавним законима и прописима који се односе на тај пренос.</w:t>
      </w:r>
    </w:p>
    <w:p w:rsidR="0020797A" w:rsidRDefault="0027035F">
      <w:pPr>
        <w:spacing w:after="150"/>
      </w:pPr>
      <w:r>
        <w:rPr>
          <w:color w:val="000000"/>
        </w:rPr>
        <w:t>(f) Зајмодавац ће обавити провере описана у Клаузули 8.6(e)(iv) чим буде разумно прихватљиво након достављања обавештења из Клаузуле 8.6(d) и обавестиће Агента и Зајмопримца када буде спровео све наведене провере.</w:t>
      </w:r>
    </w:p>
    <w:p w:rsidR="0020797A" w:rsidRDefault="0027035F">
      <w:pPr>
        <w:spacing w:after="150"/>
      </w:pPr>
      <w:r>
        <w:rPr>
          <w:color w:val="000000"/>
        </w:rPr>
        <w:t xml:space="preserve">8.7 </w:t>
      </w:r>
      <w:r>
        <w:rPr>
          <w:b/>
          <w:color w:val="000000"/>
        </w:rPr>
        <w:t>Ограничења</w:t>
      </w:r>
    </w:p>
    <w:p w:rsidR="0020797A" w:rsidRDefault="0027035F">
      <w:pPr>
        <w:spacing w:after="150"/>
      </w:pPr>
      <w:r>
        <w:rPr>
          <w:color w:val="000000"/>
        </w:rPr>
        <w:t>(a) Сва обавештења Зајмопри</w:t>
      </w:r>
      <w:r>
        <w:rPr>
          <w:color w:val="000000"/>
        </w:rPr>
        <w:t>мца о отказу или превременој отплати ће према овој Клаузули 8 бити неопозива и, осим уколико се у овом уговору не појави супротна назнака, дефинисаће датум или датуме када треба извршити релевантан отказ или превремену отплату, као и износ тог отказа или п</w:t>
      </w:r>
      <w:r>
        <w:rPr>
          <w:color w:val="000000"/>
        </w:rPr>
        <w:t>ревремене отплате.</w:t>
      </w:r>
    </w:p>
    <w:p w:rsidR="0020797A" w:rsidRDefault="0027035F">
      <w:pPr>
        <w:spacing w:after="150"/>
      </w:pPr>
      <w:r>
        <w:rPr>
          <w:color w:val="000000"/>
        </w:rPr>
        <w:t>(b) Свака превремена отплата по основу овог уговора вршиће се заједно са обрачунатом каматом на превремено отплаћени износ и биће предмет Накнаде за одступање од уговорених рокова, без премије и пенала.</w:t>
      </w:r>
    </w:p>
    <w:p w:rsidR="0020797A" w:rsidRDefault="0027035F">
      <w:pPr>
        <w:spacing w:after="150"/>
      </w:pPr>
      <w:r>
        <w:rPr>
          <w:color w:val="000000"/>
        </w:rPr>
        <w:lastRenderedPageBreak/>
        <w:t>(c) Зајмопримац не може поново поз</w:t>
      </w:r>
      <w:r>
        <w:rPr>
          <w:color w:val="000000"/>
        </w:rPr>
        <w:t>ајмити било који део Кредитног аранжмана који је превремено отплаћен.</w:t>
      </w:r>
    </w:p>
    <w:p w:rsidR="0020797A" w:rsidRDefault="0027035F">
      <w:pPr>
        <w:spacing w:after="150"/>
      </w:pPr>
      <w:r>
        <w:rPr>
          <w:color w:val="000000"/>
        </w:rPr>
        <w:t>(d) Зајмодавац неће отплатити или превремено отплатити цео Кредит или било који његов део нити отказати цео или било који део Ангажованих средстава осим у време и на начин изричито дефин</w:t>
      </w:r>
      <w:r>
        <w:rPr>
          <w:color w:val="000000"/>
        </w:rPr>
        <w:t>исаним овим уговором.</w:t>
      </w:r>
    </w:p>
    <w:p w:rsidR="0020797A" w:rsidRDefault="0027035F">
      <w:pPr>
        <w:spacing w:after="150"/>
      </w:pPr>
      <w:r>
        <w:rPr>
          <w:color w:val="000000"/>
        </w:rPr>
        <w:t>(e) Ниједан износ Укупних ангажованих средстава отказан у складу са овим уговором не може бити касније поново стављен на располагање.</w:t>
      </w:r>
    </w:p>
    <w:p w:rsidR="0020797A" w:rsidRDefault="0027035F">
      <w:pPr>
        <w:spacing w:after="150"/>
      </w:pPr>
      <w:r>
        <w:rPr>
          <w:color w:val="000000"/>
        </w:rPr>
        <w:t xml:space="preserve">(f) Ако Агент прими обавештење у складу са Клаузулом 8, одмах ће примерак тог обавештења проследити </w:t>
      </w:r>
      <w:r>
        <w:rPr>
          <w:color w:val="000000"/>
        </w:rPr>
        <w:t>Зајмопримцу или Зајмодавцу, у зависности од случаја и од ECA Агента.</w:t>
      </w:r>
    </w:p>
    <w:p w:rsidR="0020797A" w:rsidRDefault="0027035F">
      <w:pPr>
        <w:spacing w:after="150"/>
      </w:pPr>
      <w:r>
        <w:rPr>
          <w:color w:val="000000"/>
        </w:rPr>
        <w:t>(g) Уколико је целокупан или било који део учешћа Зајмодавца у Кредиту отплаћен или превремено отплаћен, сматраће се да је износ Ангажованих средстава Зајмодавца (једнак износу учешћа кој</w:t>
      </w:r>
      <w:r>
        <w:rPr>
          <w:color w:val="000000"/>
        </w:rPr>
        <w:t>и је отплаћен или превремено плаћен) поништен на датум отплате или превременог плаћања.</w:t>
      </w:r>
    </w:p>
    <w:p w:rsidR="0020797A" w:rsidRDefault="0027035F">
      <w:pPr>
        <w:spacing w:after="150"/>
      </w:pPr>
      <w:r>
        <w:rPr>
          <w:color w:val="000000"/>
        </w:rPr>
        <w:t xml:space="preserve">8.8 </w:t>
      </w:r>
      <w:r>
        <w:rPr>
          <w:b/>
          <w:color w:val="000000"/>
        </w:rPr>
        <w:t>Примена превремене отплате</w:t>
      </w:r>
    </w:p>
    <w:p w:rsidR="0020797A" w:rsidRDefault="0027035F">
      <w:pPr>
        <w:spacing w:after="150"/>
      </w:pPr>
      <w:r>
        <w:rPr>
          <w:color w:val="000000"/>
        </w:rPr>
        <w:t>Свака превремена отплата Кредита у складу са Клаузулом 8.5 (</w:t>
      </w:r>
      <w:r>
        <w:rPr>
          <w:i/>
          <w:color w:val="000000"/>
        </w:rPr>
        <w:t>Добровољна превремена отплата Кредита</w:t>
      </w:r>
      <w:r>
        <w:rPr>
          <w:color w:val="000000"/>
        </w:rPr>
        <w:t>) примењиваће се пропорционално учешћу с</w:t>
      </w:r>
      <w:r>
        <w:rPr>
          <w:color w:val="000000"/>
        </w:rPr>
        <w:t>ваког Зајмодавца у Кредиту.</w:t>
      </w:r>
    </w:p>
    <w:p w:rsidR="0020797A" w:rsidRDefault="0027035F">
      <w:pPr>
        <w:spacing w:after="120"/>
        <w:jc w:val="center"/>
      </w:pPr>
      <w:r>
        <w:rPr>
          <w:b/>
          <w:color w:val="000000"/>
        </w:rPr>
        <w:t>ОДЕЉАК 5</w:t>
      </w:r>
    </w:p>
    <w:p w:rsidR="0020797A" w:rsidRDefault="0027035F">
      <w:pPr>
        <w:spacing w:after="120"/>
        <w:jc w:val="center"/>
      </w:pPr>
      <w:r>
        <w:rPr>
          <w:b/>
          <w:color w:val="000000"/>
        </w:rPr>
        <w:t>ТРОШКОВИ КОРИШЋЕЊА СРЕДСТАВА</w:t>
      </w:r>
    </w:p>
    <w:p w:rsidR="0020797A" w:rsidRDefault="0027035F">
      <w:pPr>
        <w:spacing w:after="150"/>
      </w:pPr>
      <w:r>
        <w:rPr>
          <w:color w:val="000000"/>
        </w:rPr>
        <w:t xml:space="preserve">9. </w:t>
      </w:r>
      <w:r>
        <w:rPr>
          <w:b/>
          <w:color w:val="000000"/>
        </w:rPr>
        <w:t>КАМАТА</w:t>
      </w:r>
    </w:p>
    <w:p w:rsidR="0020797A" w:rsidRDefault="0027035F">
      <w:pPr>
        <w:spacing w:after="150"/>
      </w:pPr>
      <w:r>
        <w:rPr>
          <w:color w:val="000000"/>
        </w:rPr>
        <w:t xml:space="preserve">9.1 </w:t>
      </w:r>
      <w:r>
        <w:rPr>
          <w:b/>
          <w:color w:val="000000"/>
        </w:rPr>
        <w:t>Обрачун камате</w:t>
      </w:r>
    </w:p>
    <w:p w:rsidR="0020797A" w:rsidRDefault="0027035F">
      <w:pPr>
        <w:spacing w:after="150"/>
      </w:pPr>
      <w:r>
        <w:rPr>
          <w:color w:val="000000"/>
        </w:rPr>
        <w:t>Каматна стопа на сваки Кредит за сваки Каматни период представља процентуалну стопу на годишњем нивоу коју заједно чине:</w:t>
      </w:r>
    </w:p>
    <w:p w:rsidR="0020797A" w:rsidRDefault="0027035F">
      <w:pPr>
        <w:spacing w:after="150"/>
      </w:pPr>
      <w:r>
        <w:rPr>
          <w:color w:val="000000"/>
        </w:rPr>
        <w:t>(a) Маржа; и</w:t>
      </w:r>
    </w:p>
    <w:p w:rsidR="0020797A" w:rsidRDefault="0027035F">
      <w:pPr>
        <w:spacing w:after="150"/>
      </w:pPr>
      <w:r>
        <w:rPr>
          <w:color w:val="000000"/>
        </w:rPr>
        <w:t>(b) ЕУРИБОР</w:t>
      </w:r>
    </w:p>
    <w:p w:rsidR="0020797A" w:rsidRDefault="0027035F">
      <w:pPr>
        <w:spacing w:after="150"/>
      </w:pPr>
      <w:r>
        <w:rPr>
          <w:color w:val="000000"/>
        </w:rPr>
        <w:t xml:space="preserve">9.2 </w:t>
      </w:r>
      <w:r>
        <w:rPr>
          <w:b/>
          <w:color w:val="000000"/>
        </w:rPr>
        <w:t>Плаћање кам</w:t>
      </w:r>
      <w:r>
        <w:rPr>
          <w:b/>
          <w:color w:val="000000"/>
        </w:rPr>
        <w:t>ате</w:t>
      </w:r>
    </w:p>
    <w:p w:rsidR="0020797A" w:rsidRDefault="0027035F">
      <w:pPr>
        <w:spacing w:after="150"/>
      </w:pPr>
      <w:r>
        <w:rPr>
          <w:color w:val="000000"/>
        </w:rPr>
        <w:t>Зајмопримац ће плаћати доспелу камату за сваки Кредит последњег дана сваког Каматног периода.</w:t>
      </w:r>
    </w:p>
    <w:p w:rsidR="0020797A" w:rsidRDefault="0027035F">
      <w:pPr>
        <w:spacing w:after="150"/>
      </w:pPr>
      <w:r>
        <w:rPr>
          <w:color w:val="000000"/>
        </w:rPr>
        <w:t xml:space="preserve">9.3 </w:t>
      </w:r>
      <w:r>
        <w:rPr>
          <w:b/>
          <w:color w:val="000000"/>
        </w:rPr>
        <w:t>Затезна камата</w:t>
      </w:r>
    </w:p>
    <w:p w:rsidR="0020797A" w:rsidRDefault="0027035F">
      <w:pPr>
        <w:spacing w:after="150"/>
      </w:pPr>
      <w:r>
        <w:rPr>
          <w:color w:val="000000"/>
        </w:rPr>
        <w:t>(a) Ако Зајмопримац не плати износ платив по основу Документа о финансирању на датум доспећа, камата ће се обрачунавати на неизмирени износ</w:t>
      </w:r>
      <w:r>
        <w:rPr>
          <w:color w:val="000000"/>
        </w:rPr>
        <w:t xml:space="preserve"> од датума доспећа до датума стварног плаћања (како пре тако и након пресуде) по стопи, у складу са Клаузулом 9.3(b), која је два процента (2,00%), на годишњем нивоу, виша од стопе која би се плаћала да је закаснели износ, током периода неплаћања, чинио Кр</w:t>
      </w:r>
      <w:r>
        <w:rPr>
          <w:color w:val="000000"/>
        </w:rPr>
        <w:t xml:space="preserve">едит у валути закаснелог износа за следеће Каматне периоде, у трајању сваког од њих по </w:t>
      </w:r>
      <w:r>
        <w:rPr>
          <w:color w:val="000000"/>
        </w:rPr>
        <w:lastRenderedPageBreak/>
        <w:t>одабиру Агента (поступајући разумно). На захтев Агента, Зајмопримац ће одмах извршити плаћање камате обрачунате у складу са Клаузулом 9.3.</w:t>
      </w:r>
    </w:p>
    <w:p w:rsidR="0020797A" w:rsidRDefault="0027035F">
      <w:pPr>
        <w:spacing w:after="150"/>
      </w:pPr>
      <w:r>
        <w:rPr>
          <w:color w:val="000000"/>
        </w:rPr>
        <w:t>(b) Ако се закаснели износ сас</w:t>
      </w:r>
      <w:r>
        <w:rPr>
          <w:color w:val="000000"/>
        </w:rPr>
        <w:t>тоји од целог Кредита, или његовог дела, који доспева на дан који није последњи дан Каматног периода у смислу тог Кредита:</w:t>
      </w:r>
    </w:p>
    <w:p w:rsidR="0020797A" w:rsidRDefault="0027035F">
      <w:pPr>
        <w:spacing w:after="150"/>
      </w:pPr>
      <w:r>
        <w:rPr>
          <w:color w:val="000000"/>
        </w:rPr>
        <w:t>(i) први Каматни период за тај закаснели износ ће имати трајање једнак неистеклом делу текућег Каматног периода који се односи на тај</w:t>
      </w:r>
      <w:r>
        <w:rPr>
          <w:color w:val="000000"/>
        </w:rPr>
        <w:t xml:space="preserve"> Кредит; и</w:t>
      </w:r>
    </w:p>
    <w:p w:rsidR="0020797A" w:rsidRDefault="0027035F">
      <w:pPr>
        <w:spacing w:after="150"/>
      </w:pPr>
      <w:r>
        <w:rPr>
          <w:color w:val="000000"/>
        </w:rPr>
        <w:t>(ii) каматна стопа која се примењује на закаснели износ током тог првог Каматног периода ће бити годишње за два процента (2,00%) виша од стопе која би се примењивала да закаснели износ није доспео.</w:t>
      </w:r>
    </w:p>
    <w:p w:rsidR="0020797A" w:rsidRDefault="0027035F">
      <w:pPr>
        <w:spacing w:after="150"/>
      </w:pPr>
      <w:r>
        <w:rPr>
          <w:color w:val="000000"/>
        </w:rPr>
        <w:t>(c) Затезна камата (ако није плаћена) која наст</w:t>
      </w:r>
      <w:r>
        <w:rPr>
          <w:color w:val="000000"/>
        </w:rPr>
        <w:t>аје по основу закаснелог износа ће се додати на закаснели износ на крају сваког Каматног периода примењивог на тај закаснели износ, али ће и даље бити одмах доспела и платива.</w:t>
      </w:r>
    </w:p>
    <w:p w:rsidR="0020797A" w:rsidRDefault="0027035F">
      <w:pPr>
        <w:spacing w:after="150"/>
      </w:pPr>
      <w:r>
        <w:rPr>
          <w:color w:val="000000"/>
        </w:rPr>
        <w:t xml:space="preserve">9.4 </w:t>
      </w:r>
      <w:r>
        <w:rPr>
          <w:b/>
          <w:color w:val="000000"/>
        </w:rPr>
        <w:t>Обавештење о каматним стопама</w:t>
      </w:r>
    </w:p>
    <w:p w:rsidR="0020797A" w:rsidRDefault="0027035F">
      <w:pPr>
        <w:spacing w:after="150"/>
      </w:pPr>
      <w:r>
        <w:rPr>
          <w:color w:val="000000"/>
        </w:rPr>
        <w:t>(a) Агент ће одмах обавестити Зајмодавце и Зај</w:t>
      </w:r>
      <w:r>
        <w:rPr>
          <w:color w:val="000000"/>
        </w:rPr>
        <w:t>мопримца о утврђивању каматне стопе по овом уговору.</w:t>
      </w:r>
    </w:p>
    <w:p w:rsidR="0020797A" w:rsidRDefault="0027035F">
      <w:pPr>
        <w:spacing w:after="150"/>
      </w:pPr>
      <w:r>
        <w:rPr>
          <w:color w:val="000000"/>
        </w:rPr>
        <w:t>(b) Агент ће одмах обавестити Зајмопримца о свим Стопама финансирања које се односе на Кредит.</w:t>
      </w:r>
    </w:p>
    <w:p w:rsidR="0020797A" w:rsidRDefault="0027035F">
      <w:pPr>
        <w:spacing w:after="150"/>
      </w:pPr>
      <w:r>
        <w:rPr>
          <w:color w:val="000000"/>
        </w:rPr>
        <w:t xml:space="preserve">10. </w:t>
      </w:r>
      <w:r>
        <w:rPr>
          <w:b/>
          <w:color w:val="000000"/>
        </w:rPr>
        <w:t>КАМАТНИ ПЕРИОДИ</w:t>
      </w:r>
    </w:p>
    <w:p w:rsidR="0020797A" w:rsidRDefault="0027035F">
      <w:pPr>
        <w:spacing w:after="150"/>
      </w:pPr>
      <w:r>
        <w:rPr>
          <w:color w:val="000000"/>
        </w:rPr>
        <w:t xml:space="preserve">10.1 </w:t>
      </w:r>
      <w:r>
        <w:rPr>
          <w:b/>
          <w:color w:val="000000"/>
        </w:rPr>
        <w:t>Каматни периоди</w:t>
      </w:r>
    </w:p>
    <w:p w:rsidR="0020797A" w:rsidRDefault="0027035F">
      <w:pPr>
        <w:spacing w:after="150"/>
      </w:pPr>
      <w:r>
        <w:rPr>
          <w:color w:val="000000"/>
        </w:rPr>
        <w:t xml:space="preserve">Период током кога је сваки Кредит неизмирен биће подељен на </w:t>
      </w:r>
      <w:r>
        <w:rPr>
          <w:color w:val="000000"/>
        </w:rPr>
        <w:t>узастопне Каматне периоде, од којих ће сваки (осим првог Каматног периода за тај Кредит, који ће почети на Датум коришћења средстава) започети последњег дана тог претходног периода.</w:t>
      </w:r>
    </w:p>
    <w:p w:rsidR="0020797A" w:rsidRDefault="0027035F">
      <w:pPr>
        <w:spacing w:after="150"/>
      </w:pPr>
      <w:r>
        <w:rPr>
          <w:color w:val="000000"/>
        </w:rPr>
        <w:t xml:space="preserve">10.2 </w:t>
      </w:r>
      <w:r>
        <w:rPr>
          <w:b/>
          <w:color w:val="000000"/>
        </w:rPr>
        <w:t>Трајање</w:t>
      </w:r>
    </w:p>
    <w:p w:rsidR="0020797A" w:rsidRDefault="0027035F">
      <w:pPr>
        <w:spacing w:after="150"/>
      </w:pPr>
      <w:r>
        <w:rPr>
          <w:color w:val="000000"/>
        </w:rPr>
        <w:t>(a) Последњи дан Каматног периода Кредита биће датум који ран</w:t>
      </w:r>
      <w:r>
        <w:rPr>
          <w:color w:val="000000"/>
        </w:rPr>
        <w:t>ије наступи:</w:t>
      </w:r>
    </w:p>
    <w:p w:rsidR="0020797A" w:rsidRDefault="0027035F">
      <w:pPr>
        <w:spacing w:after="150"/>
      </w:pPr>
      <w:r>
        <w:rPr>
          <w:color w:val="000000"/>
        </w:rPr>
        <w:t>(i) датум који наступи шест Месеци након првог дана Каматног периода;</w:t>
      </w:r>
    </w:p>
    <w:p w:rsidR="0020797A" w:rsidRDefault="0027035F">
      <w:pPr>
        <w:spacing w:after="150"/>
      </w:pPr>
      <w:r>
        <w:rPr>
          <w:color w:val="000000"/>
        </w:rPr>
        <w:t>(ii) последњи дан Каматног периода било ког другог Кредита; и</w:t>
      </w:r>
    </w:p>
    <w:p w:rsidR="0020797A" w:rsidRDefault="0027035F">
      <w:pPr>
        <w:spacing w:after="150"/>
      </w:pPr>
      <w:r>
        <w:rPr>
          <w:color w:val="000000"/>
        </w:rPr>
        <w:t>(iii) први Датум отплате који наступи након првог дана тог Каматног периода.</w:t>
      </w:r>
    </w:p>
    <w:p w:rsidR="0020797A" w:rsidRDefault="0027035F">
      <w:pPr>
        <w:spacing w:after="150"/>
      </w:pPr>
      <w:r>
        <w:rPr>
          <w:color w:val="000000"/>
        </w:rPr>
        <w:t>(b) Каматни период Кредита не може</w:t>
      </w:r>
      <w:r>
        <w:rPr>
          <w:color w:val="000000"/>
        </w:rPr>
        <w:t xml:space="preserve"> бити дужи од Коначног датума доспећа.</w:t>
      </w:r>
    </w:p>
    <w:p w:rsidR="0020797A" w:rsidRDefault="0027035F">
      <w:pPr>
        <w:spacing w:after="150"/>
      </w:pPr>
      <w:r>
        <w:rPr>
          <w:color w:val="000000"/>
        </w:rPr>
        <w:t xml:space="preserve">10.3 </w:t>
      </w:r>
      <w:r>
        <w:rPr>
          <w:b/>
          <w:color w:val="000000"/>
        </w:rPr>
        <w:t>Нерадни дани</w:t>
      </w:r>
    </w:p>
    <w:p w:rsidR="0020797A" w:rsidRDefault="0027035F">
      <w:pPr>
        <w:spacing w:after="150"/>
      </w:pPr>
      <w:r>
        <w:rPr>
          <w:color w:val="000000"/>
        </w:rPr>
        <w:t xml:space="preserve">Ако се Каматни период завршава на дан који није Радни дан, Каматни период ће се у том случају завршити првог следећег Радног дана у </w:t>
      </w:r>
      <w:r>
        <w:rPr>
          <w:color w:val="000000"/>
        </w:rPr>
        <w:lastRenderedPageBreak/>
        <w:t xml:space="preserve">календарском месецу (уколико га има) или претходног Радног дана (у </w:t>
      </w:r>
      <w:r>
        <w:rPr>
          <w:color w:val="000000"/>
        </w:rPr>
        <w:t>супротном).</w:t>
      </w:r>
    </w:p>
    <w:p w:rsidR="0020797A" w:rsidRDefault="0027035F">
      <w:pPr>
        <w:spacing w:after="150"/>
      </w:pPr>
      <w:r>
        <w:rPr>
          <w:color w:val="000000"/>
        </w:rPr>
        <w:t xml:space="preserve">10.4 </w:t>
      </w:r>
      <w:r>
        <w:rPr>
          <w:b/>
          <w:color w:val="000000"/>
        </w:rPr>
        <w:t>Консолидација кредита</w:t>
      </w:r>
    </w:p>
    <w:p w:rsidR="0020797A" w:rsidRDefault="0027035F">
      <w:pPr>
        <w:spacing w:after="150"/>
      </w:pPr>
      <w:r>
        <w:rPr>
          <w:color w:val="000000"/>
        </w:rPr>
        <w:t>Ако се два или више Каматних периода односе на Кредите и падају на исти дан, ти Кредити ће се консолидовати, и третираће се као јединствени Кредит последњег дана Каматног периода.</w:t>
      </w:r>
    </w:p>
    <w:p w:rsidR="0020797A" w:rsidRDefault="0027035F">
      <w:pPr>
        <w:spacing w:after="150"/>
      </w:pPr>
      <w:r>
        <w:rPr>
          <w:color w:val="000000"/>
        </w:rPr>
        <w:t xml:space="preserve">11. </w:t>
      </w:r>
      <w:r>
        <w:rPr>
          <w:b/>
          <w:color w:val="000000"/>
        </w:rPr>
        <w:t>ИЗМЕНЕ У ОБРАЧУНУ КАМАТЕ</w:t>
      </w:r>
    </w:p>
    <w:p w:rsidR="0020797A" w:rsidRDefault="0027035F">
      <w:pPr>
        <w:spacing w:after="150"/>
      </w:pPr>
      <w:r>
        <w:rPr>
          <w:color w:val="000000"/>
        </w:rPr>
        <w:t xml:space="preserve">11.1 </w:t>
      </w:r>
      <w:r>
        <w:rPr>
          <w:b/>
          <w:color w:val="000000"/>
        </w:rPr>
        <w:t>Пре</w:t>
      </w:r>
      <w:r>
        <w:rPr>
          <w:b/>
          <w:color w:val="000000"/>
        </w:rPr>
        <w:t>станак одређених референтних стопа</w:t>
      </w:r>
    </w:p>
    <w:p w:rsidR="0020797A" w:rsidRDefault="0027035F">
      <w:pPr>
        <w:spacing w:after="150"/>
      </w:pPr>
      <w:r>
        <w:rPr>
          <w:color w:val="000000"/>
        </w:rPr>
        <w:t>(a) Каматна стопа на зајам може се извести из референтне вредности каматне стопе која јесте или може у будућности постати предмет регулаторне реформе. Регулатори су указали на потребу употребе алтернативних референтних ст</w:t>
      </w:r>
      <w:r>
        <w:rPr>
          <w:color w:val="000000"/>
        </w:rPr>
        <w:t>опа за неке од ових референтних стопа и, као резултат тога, такве референтне стопе (i) могу престати да буду у складу са важећим законима и прописима, (ii) могу бити трајно укинуте и/или (iii) се може променити основа која се користи за потребе обрачуна. Л</w:t>
      </w:r>
      <w:r>
        <w:rPr>
          <w:color w:val="000000"/>
        </w:rPr>
        <w:t>ИБОР представља стопу по којој банке доприносиоци могу добити краткорочне позајмице једна од друге на лондонском међубанкарском тржишту. Каматна стопа на зајмове деноминоване у еврима утврђује се позивањем на Европску међубанкарску каматну стопу (</w:t>
      </w:r>
      <w:r>
        <w:rPr>
          <w:b/>
          <w:color w:val="000000"/>
        </w:rPr>
        <w:t>ЕУРИБОР</w:t>
      </w:r>
      <w:r>
        <w:rPr>
          <w:color w:val="000000"/>
        </w:rPr>
        <w:t>),</w:t>
      </w:r>
      <w:r>
        <w:rPr>
          <w:color w:val="000000"/>
        </w:rPr>
        <w:t xml:space="preserve"> која треба да представља стопу по којој банке доприносиоци могу прIBAвити краткорочне позајмице једне од других на међубанкарском тржишту Европске уније. У јулу 2017. године, британски Финансијски регулатор (FCA) објавио је да од краја 2021. године, више </w:t>
      </w:r>
      <w:r>
        <w:rPr>
          <w:color w:val="000000"/>
        </w:rPr>
        <w:t>неће саветовати нити захтевати од било које ЛИБОР Панел банке, банке доприносиоци ICE ЛИБОР-у, да дају котације ICE Benchmark Administration Limited (заједно са било којим правним следбеником, у даљем тексту „</w:t>
      </w:r>
      <w:r>
        <w:rPr>
          <w:b/>
          <w:color w:val="000000"/>
        </w:rPr>
        <w:t>IBA</w:t>
      </w:r>
      <w:r>
        <w:rPr>
          <w:color w:val="000000"/>
        </w:rPr>
        <w:t>”) за потребе управљања ЛИБОР-ом од стане IB</w:t>
      </w:r>
      <w:r>
        <w:rPr>
          <w:color w:val="000000"/>
        </w:rPr>
        <w:t>A-е након 2021. године. Последично, могуће је да почевши од 2022. године, ЛИБОР више неће бити доступан нити ће се сматрати одговарајућом стопом на основу које се могу одредити каматне стопе на зајмове. У светлу ове могућности, у току су иницијативе јавног</w:t>
      </w:r>
      <w:r>
        <w:rPr>
          <w:color w:val="000000"/>
        </w:rPr>
        <w:t xml:space="preserve"> и приватног сектора у циљу идентификације нових или алтернативних референтних стопа које би се користиле уместо ЛИБОР-а. Сличне иницијативе су већ у току или би могле бити у будућности у циљу идентификовања нових или алтернативних референтних стопа, или у</w:t>
      </w:r>
      <w:r>
        <w:rPr>
          <w:color w:val="000000"/>
        </w:rPr>
        <w:t xml:space="preserve"> неким случајевима, прилагођавања методологије за друге референтне каматне стопе, као што је ЕУРИБОР. Стране су сагласне да, као резултат горе описаних околности, може доћи до замене Приказа референтне стопе.</w:t>
      </w:r>
    </w:p>
    <w:p w:rsidR="0020797A" w:rsidRDefault="0027035F">
      <w:pPr>
        <w:spacing w:after="150"/>
      </w:pPr>
      <w:r>
        <w:rPr>
          <w:color w:val="000000"/>
        </w:rPr>
        <w:t>(b) Ни једна финансијска страна не гарантује ни</w:t>
      </w:r>
      <w:r>
        <w:rPr>
          <w:color w:val="000000"/>
        </w:rPr>
        <w:t>ти прихвата одговорност нити ће сносити одговорност у вези са управљањем, подношењем или било којим другим питањем везаним за ЕУРИБОР или другу референтну каматну стопу или за алтернативну или накнадну заменску стопу, у складу са Клаузулом 11.2 (</w:t>
      </w:r>
      <w:r>
        <w:rPr>
          <w:i/>
          <w:color w:val="000000"/>
        </w:rPr>
        <w:t>Недоступно</w:t>
      </w:r>
      <w:r>
        <w:rPr>
          <w:i/>
          <w:color w:val="000000"/>
        </w:rPr>
        <w:t>ст котиране стопе</w:t>
      </w:r>
      <w:r>
        <w:rPr>
          <w:color w:val="000000"/>
        </w:rPr>
        <w:t xml:space="preserve">), укључујући али не ограничавајући се на то да ли је састав или да ли су карактеристике било </w:t>
      </w:r>
      <w:r>
        <w:rPr>
          <w:color w:val="000000"/>
        </w:rPr>
        <w:lastRenderedPageBreak/>
        <w:t>које алтернативне, накнадне или заменске референтне стопе слични нити да ли генеришу исту вредност или економски еквивалент као ЕУРИБОР или друга</w:t>
      </w:r>
      <w:r>
        <w:rPr>
          <w:color w:val="000000"/>
        </w:rPr>
        <w:t xml:space="preserve"> референтна каматна стопа или да ли ће имати исти обим или ликвидност као ЕУРИБОР или таква друга референтна каматна стопа пре прекида или недоступности.</w:t>
      </w:r>
    </w:p>
    <w:p w:rsidR="0020797A" w:rsidRDefault="0027035F">
      <w:pPr>
        <w:spacing w:after="150"/>
      </w:pPr>
      <w:r>
        <w:rPr>
          <w:color w:val="000000"/>
        </w:rPr>
        <w:t xml:space="preserve">11.2 </w:t>
      </w:r>
      <w:r>
        <w:rPr>
          <w:b/>
          <w:color w:val="000000"/>
        </w:rPr>
        <w:t>Недоступност Котиране стопе</w:t>
      </w:r>
    </w:p>
    <w:p w:rsidR="0020797A" w:rsidRDefault="0027035F">
      <w:pPr>
        <w:spacing w:after="150"/>
      </w:pPr>
      <w:r>
        <w:rPr>
          <w:color w:val="000000"/>
        </w:rPr>
        <w:t xml:space="preserve">(a) </w:t>
      </w:r>
      <w:r>
        <w:rPr>
          <w:i/>
          <w:color w:val="000000"/>
        </w:rPr>
        <w:t>Интерполирана Котирана стопа</w:t>
      </w:r>
      <w:r>
        <w:rPr>
          <w:color w:val="000000"/>
        </w:rPr>
        <w:t>: Уколико није доступна Котирана стоп</w:t>
      </w:r>
      <w:r>
        <w:rPr>
          <w:color w:val="000000"/>
        </w:rPr>
        <w:t>а за ЕУРИБОР за Каматни период Кредита, примењиви ЕУРИБОР ће бити Интерполирана Котирана стопа за период који је једнак дужини Каматног периода Кредита.</w:t>
      </w:r>
    </w:p>
    <w:p w:rsidR="0020797A" w:rsidRDefault="0027035F">
      <w:pPr>
        <w:spacing w:after="150"/>
      </w:pPr>
      <w:r>
        <w:rPr>
          <w:color w:val="000000"/>
        </w:rPr>
        <w:t xml:space="preserve">(b) </w:t>
      </w:r>
      <w:r>
        <w:rPr>
          <w:i/>
          <w:color w:val="000000"/>
        </w:rPr>
        <w:t>Трошкови средстава</w:t>
      </w:r>
      <w:r>
        <w:rPr>
          <w:color w:val="000000"/>
        </w:rPr>
        <w:t>: Уколико није доступна Котирана стопа за ЕУРИБОР за:</w:t>
      </w:r>
    </w:p>
    <w:p w:rsidR="0020797A" w:rsidRDefault="0027035F">
      <w:pPr>
        <w:spacing w:after="150"/>
      </w:pPr>
      <w:r>
        <w:rPr>
          <w:color w:val="000000"/>
        </w:rPr>
        <w:t>(i) еуро; или</w:t>
      </w:r>
    </w:p>
    <w:p w:rsidR="0020797A" w:rsidRDefault="0027035F">
      <w:pPr>
        <w:spacing w:after="150"/>
      </w:pPr>
      <w:r>
        <w:rPr>
          <w:color w:val="000000"/>
        </w:rPr>
        <w:t xml:space="preserve">(ii) Каматни </w:t>
      </w:r>
      <w:r>
        <w:rPr>
          <w:color w:val="000000"/>
        </w:rPr>
        <w:t>период Кредита и није могуће обрачунати Интерполирану каматну стопу,</w:t>
      </w:r>
    </w:p>
    <w:p w:rsidR="0020797A" w:rsidRDefault="0027035F">
      <w:pPr>
        <w:spacing w:after="150"/>
      </w:pPr>
      <w:r>
        <w:rPr>
          <w:color w:val="000000"/>
        </w:rPr>
        <w:t>неће бити ЕУРИБОР-а за тај кредит, и тада ће се примењивати Клаузула 11.4 (</w:t>
      </w:r>
      <w:r>
        <w:rPr>
          <w:i/>
          <w:color w:val="000000"/>
        </w:rPr>
        <w:t>Трошкови средстава</w:t>
      </w:r>
      <w:r>
        <w:rPr>
          <w:color w:val="000000"/>
        </w:rPr>
        <w:t>) на тај кредит за тај каматни период.</w:t>
      </w:r>
    </w:p>
    <w:p w:rsidR="0020797A" w:rsidRDefault="0027035F">
      <w:pPr>
        <w:spacing w:after="150"/>
      </w:pPr>
      <w:r>
        <w:rPr>
          <w:color w:val="000000"/>
        </w:rPr>
        <w:t xml:space="preserve">11.3 </w:t>
      </w:r>
      <w:r>
        <w:rPr>
          <w:b/>
          <w:color w:val="000000"/>
        </w:rPr>
        <w:t>Поремећај на тржишту</w:t>
      </w:r>
    </w:p>
    <w:p w:rsidR="0020797A" w:rsidRDefault="0027035F">
      <w:pPr>
        <w:spacing w:after="150"/>
      </w:pPr>
      <w:r>
        <w:rPr>
          <w:color w:val="000000"/>
        </w:rPr>
        <w:t xml:space="preserve">Уколико пре завршетка </w:t>
      </w:r>
      <w:r>
        <w:rPr>
          <w:color w:val="000000"/>
        </w:rPr>
        <w:t>пословања у Лондону на Дан котације за релевантни Каматни период Агент добије обавештење од Зајмодавца или Зајмодаваца (чије учешће у Кредиту прелази 40% Кредита) да би цена његовог финансирања учешћа у Кредиту из било ког извора који може разумно изабрати</w:t>
      </w:r>
      <w:r>
        <w:rPr>
          <w:color w:val="000000"/>
        </w:rPr>
        <w:t xml:space="preserve"> била већа од ЕУРИБОР-а, онда се примењује Клаузула 11.4 (</w:t>
      </w:r>
      <w:r>
        <w:rPr>
          <w:i/>
          <w:color w:val="000000"/>
        </w:rPr>
        <w:t>Трошкови средстава</w:t>
      </w:r>
      <w:r>
        <w:rPr>
          <w:color w:val="000000"/>
        </w:rPr>
        <w:t>) на Кредит за тај Каматни период.</w:t>
      </w:r>
    </w:p>
    <w:p w:rsidR="0020797A" w:rsidRDefault="0027035F">
      <w:pPr>
        <w:spacing w:after="150"/>
      </w:pPr>
      <w:r>
        <w:rPr>
          <w:color w:val="000000"/>
        </w:rPr>
        <w:t xml:space="preserve">11.4 </w:t>
      </w:r>
      <w:r>
        <w:rPr>
          <w:b/>
          <w:color w:val="000000"/>
        </w:rPr>
        <w:t>Трошкови средстава</w:t>
      </w:r>
    </w:p>
    <w:p w:rsidR="0020797A" w:rsidRDefault="0027035F">
      <w:pPr>
        <w:spacing w:after="150"/>
      </w:pPr>
      <w:r>
        <w:rPr>
          <w:color w:val="000000"/>
        </w:rPr>
        <w:t>(a) Уколико се ова Клаузула 11.4 примени, каматна стопа сваког удела Зајмодавца у релевантном Кредиту за релевантни Камат</w:t>
      </w:r>
      <w:r>
        <w:rPr>
          <w:color w:val="000000"/>
        </w:rPr>
        <w:t>ни период биће процентуална годишња стопа, која је збир:</w:t>
      </w:r>
    </w:p>
    <w:p w:rsidR="0020797A" w:rsidRDefault="0027035F">
      <w:pPr>
        <w:spacing w:after="150"/>
      </w:pPr>
      <w:r>
        <w:rPr>
          <w:color w:val="000000"/>
        </w:rPr>
        <w:t>(i) Марже; и</w:t>
      </w:r>
    </w:p>
    <w:p w:rsidR="0020797A" w:rsidRDefault="0027035F">
      <w:pPr>
        <w:spacing w:after="150"/>
      </w:pPr>
      <w:r>
        <w:rPr>
          <w:color w:val="000000"/>
        </w:rPr>
        <w:t xml:space="preserve">(ii) стопе о којој је обавештен Агент од стране тог Зајмодавца што је пре изводљиво и у сваком случају најкасније пет Радних дана пре датума доспећа камате за плаћање у вези са тим </w:t>
      </w:r>
      <w:r>
        <w:rPr>
          <w:color w:val="000000"/>
        </w:rPr>
        <w:t>Каматним периодом, која изражава трошкове финансирања учешћа тог релевантног Зајмодавца у Кредиту, невезано од тога из ког су извора разумно изабрани, као процентуалну годишњу стопу.</w:t>
      </w:r>
    </w:p>
    <w:p w:rsidR="0020797A" w:rsidRDefault="0027035F">
      <w:pPr>
        <w:spacing w:after="150"/>
      </w:pPr>
      <w:r>
        <w:rPr>
          <w:color w:val="000000"/>
        </w:rPr>
        <w:t>(b) Уколико се ова Клаузула 11.4 примени и Агент или Зајмодавац тако захт</w:t>
      </w:r>
      <w:r>
        <w:rPr>
          <w:color w:val="000000"/>
        </w:rPr>
        <w:t>евају, Агент или Зајмодавац ће ући у преговоре (на период не дужи од тридесет дана) у циљу договарања супститутивне основе за одређивање каматне стопе.</w:t>
      </w:r>
    </w:p>
    <w:p w:rsidR="0020797A" w:rsidRDefault="0027035F">
      <w:pPr>
        <w:spacing w:after="150"/>
      </w:pPr>
      <w:r>
        <w:rPr>
          <w:color w:val="000000"/>
        </w:rPr>
        <w:lastRenderedPageBreak/>
        <w:t>(c) Било која алтернативна основа договорена у складу са Клаузулом 11.4(b) биће, уз претходну сагласност</w:t>
      </w:r>
      <w:r>
        <w:rPr>
          <w:color w:val="000000"/>
        </w:rPr>
        <w:t xml:space="preserve"> Зајмодаваца и Зајмопримца, обавезујућа за све Стране.</w:t>
      </w:r>
    </w:p>
    <w:p w:rsidR="0020797A" w:rsidRDefault="0027035F">
      <w:pPr>
        <w:spacing w:after="150"/>
      </w:pPr>
      <w:r>
        <w:rPr>
          <w:color w:val="000000"/>
        </w:rPr>
        <w:t xml:space="preserve">11.5 </w:t>
      </w:r>
      <w:r>
        <w:rPr>
          <w:b/>
          <w:color w:val="000000"/>
        </w:rPr>
        <w:t>Обавештење Зајмопримца</w:t>
      </w:r>
    </w:p>
    <w:p w:rsidR="0020797A" w:rsidRDefault="0027035F">
      <w:pPr>
        <w:spacing w:after="150"/>
      </w:pPr>
      <w:r>
        <w:rPr>
          <w:color w:val="000000"/>
        </w:rPr>
        <w:t>Уколико се Клаузула 11.4 (</w:t>
      </w:r>
      <w:r>
        <w:rPr>
          <w:i/>
          <w:color w:val="000000"/>
        </w:rPr>
        <w:t>Трошкови средстава</w:t>
      </w:r>
      <w:r>
        <w:rPr>
          <w:color w:val="000000"/>
        </w:rPr>
        <w:t>) примењује, Агент ће, чим то буде могуће, обавестити Зајмопримца.</w:t>
      </w:r>
    </w:p>
    <w:p w:rsidR="0020797A" w:rsidRDefault="0027035F">
      <w:pPr>
        <w:spacing w:after="150"/>
      </w:pPr>
      <w:r>
        <w:rPr>
          <w:color w:val="000000"/>
        </w:rPr>
        <w:t xml:space="preserve">11.6 </w:t>
      </w:r>
      <w:r>
        <w:rPr>
          <w:b/>
          <w:color w:val="000000"/>
        </w:rPr>
        <w:t>Накнада за одступање од уговорних рокова</w:t>
      </w:r>
    </w:p>
    <w:p w:rsidR="0020797A" w:rsidRDefault="0027035F">
      <w:pPr>
        <w:spacing w:after="150"/>
      </w:pPr>
      <w:r>
        <w:rPr>
          <w:color w:val="000000"/>
        </w:rPr>
        <w:t xml:space="preserve">(a) Зајмопримац </w:t>
      </w:r>
      <w:r>
        <w:rPr>
          <w:color w:val="000000"/>
        </w:rPr>
        <w:t>ће, у року од три Радна дана од захтева упућеног од Стране кредитног аранжмана, платити тој Страни кредитног аранжмана Накнаду за одступање од уговорених рокова приписиве целокупном или делу Кредита или Неплаћеног износа које је намирио Зајмопримац дана ко</w:t>
      </w:r>
      <w:r>
        <w:rPr>
          <w:color w:val="000000"/>
        </w:rPr>
        <w:t>ји није последњи дан Каматног периода за тај Кредит или Неплаћени износ.</w:t>
      </w:r>
    </w:p>
    <w:p w:rsidR="0020797A" w:rsidRDefault="0027035F">
      <w:pPr>
        <w:spacing w:after="150"/>
      </w:pPr>
      <w:r>
        <w:rPr>
          <w:color w:val="000000"/>
        </w:rPr>
        <w:t>(b) Сваки Зајмодавац ће, чим буде разумно изводљиво а након што Агент то затражи, доставити потврду којом се потврђује износ Накнаде за одступање од уговорених рокова за сваки Каматни</w:t>
      </w:r>
      <w:r>
        <w:rPr>
          <w:color w:val="000000"/>
        </w:rPr>
        <w:t xml:space="preserve"> период.</w:t>
      </w:r>
    </w:p>
    <w:p w:rsidR="0020797A" w:rsidRDefault="0027035F">
      <w:pPr>
        <w:spacing w:after="150"/>
      </w:pPr>
      <w:r>
        <w:rPr>
          <w:color w:val="000000"/>
        </w:rPr>
        <w:t xml:space="preserve">12. </w:t>
      </w:r>
      <w:r>
        <w:rPr>
          <w:b/>
          <w:color w:val="000000"/>
        </w:rPr>
        <w:t>НАКНАДЕ И SINOSURE ПРЕМИЈА</w:t>
      </w:r>
    </w:p>
    <w:p w:rsidR="0020797A" w:rsidRDefault="0027035F">
      <w:pPr>
        <w:spacing w:after="150"/>
      </w:pPr>
      <w:r>
        <w:rPr>
          <w:color w:val="000000"/>
        </w:rPr>
        <w:t xml:space="preserve">12.1 </w:t>
      </w:r>
      <w:r>
        <w:rPr>
          <w:b/>
          <w:color w:val="000000"/>
        </w:rPr>
        <w:t>Накнада за ангажована средства</w:t>
      </w:r>
    </w:p>
    <w:p w:rsidR="0020797A" w:rsidRDefault="0027035F">
      <w:pPr>
        <w:spacing w:after="150"/>
      </w:pPr>
      <w:r>
        <w:rPr>
          <w:color w:val="000000"/>
        </w:rPr>
        <w:t>(a) Зајмопримац ће платити Агенту (за рачун сваког Зајмодавца) накнаду у износу од 0,5 процента годишње на Расположива ангажована средства Зајмодавца за време трајања Периода распо</w:t>
      </w:r>
      <w:r>
        <w:rPr>
          <w:color w:val="000000"/>
        </w:rPr>
        <w:t>ложивости („</w:t>
      </w:r>
      <w:r>
        <w:rPr>
          <w:b/>
          <w:color w:val="000000"/>
        </w:rPr>
        <w:t>Накнада за ангажована средстава</w:t>
      </w:r>
      <w:r>
        <w:rPr>
          <w:color w:val="000000"/>
        </w:rPr>
        <w:t>”).</w:t>
      </w:r>
    </w:p>
    <w:p w:rsidR="0020797A" w:rsidRDefault="0027035F">
      <w:pPr>
        <w:spacing w:after="150"/>
      </w:pPr>
      <w:r>
        <w:rPr>
          <w:color w:val="000000"/>
        </w:rPr>
        <w:t>(b) Доспела Накнада за ангажована средства платива је последњег дана сваког наредног шестомесечног периода који се завршава током Периода расположивости, последњег дана Периода расположивости и, уколико се отк</w:t>
      </w:r>
      <w:r>
        <w:rPr>
          <w:color w:val="000000"/>
        </w:rPr>
        <w:t>аже у целости, на отказани износ Ангажованих средстава релевантног Зајмопримца у тренутку када отказивање ступи на снагу.</w:t>
      </w:r>
    </w:p>
    <w:p w:rsidR="0020797A" w:rsidRDefault="0027035F">
      <w:pPr>
        <w:spacing w:after="150"/>
      </w:pPr>
      <w:r>
        <w:rPr>
          <w:color w:val="000000"/>
        </w:rPr>
        <w:t xml:space="preserve">12.2 </w:t>
      </w:r>
      <w:r>
        <w:rPr>
          <w:b/>
          <w:color w:val="000000"/>
        </w:rPr>
        <w:t>Накнада за аранжман</w:t>
      </w:r>
    </w:p>
    <w:p w:rsidR="0020797A" w:rsidRDefault="0027035F">
      <w:pPr>
        <w:spacing w:after="150"/>
      </w:pPr>
      <w:r>
        <w:rPr>
          <w:color w:val="000000"/>
        </w:rPr>
        <w:t>Зајмопримац ће платити Аранжерима накнаду за аранжирање у износу и у роковима договореним у Писму о накнадама</w:t>
      </w:r>
      <w:r>
        <w:rPr>
          <w:color w:val="000000"/>
        </w:rPr>
        <w:t>.</w:t>
      </w:r>
    </w:p>
    <w:p w:rsidR="0020797A" w:rsidRDefault="0027035F">
      <w:pPr>
        <w:spacing w:after="150"/>
      </w:pPr>
      <w:r>
        <w:rPr>
          <w:color w:val="000000"/>
        </w:rPr>
        <w:t xml:space="preserve">12.3 </w:t>
      </w:r>
      <w:r>
        <w:rPr>
          <w:b/>
          <w:color w:val="000000"/>
        </w:rPr>
        <w:t>Накнада агента</w:t>
      </w:r>
    </w:p>
    <w:p w:rsidR="0020797A" w:rsidRDefault="0027035F">
      <w:pPr>
        <w:spacing w:after="150"/>
      </w:pPr>
      <w:r>
        <w:rPr>
          <w:color w:val="000000"/>
        </w:rPr>
        <w:t>Зајмопримац ће платити Агенту (за свој рачун) агенцијску накнаду у износу и у роковима договореним у Писму о накнадама.</w:t>
      </w:r>
    </w:p>
    <w:p w:rsidR="0020797A" w:rsidRDefault="0027035F">
      <w:pPr>
        <w:spacing w:after="150"/>
      </w:pPr>
      <w:r>
        <w:rPr>
          <w:color w:val="000000"/>
        </w:rPr>
        <w:t xml:space="preserve">12.4 </w:t>
      </w:r>
      <w:r>
        <w:rPr>
          <w:b/>
          <w:color w:val="000000"/>
        </w:rPr>
        <w:t>Накнада ECA Агента</w:t>
      </w:r>
    </w:p>
    <w:p w:rsidR="0020797A" w:rsidRDefault="0027035F">
      <w:pPr>
        <w:spacing w:after="150"/>
      </w:pPr>
      <w:r>
        <w:rPr>
          <w:color w:val="000000"/>
        </w:rPr>
        <w:t>Зајмопримац ће платити ECA Агенту (за свој рачун) агенцијску накнаду у износу и у роковима</w:t>
      </w:r>
      <w:r>
        <w:rPr>
          <w:color w:val="000000"/>
        </w:rPr>
        <w:t xml:space="preserve"> договореним у Писму о накнадама.</w:t>
      </w:r>
    </w:p>
    <w:p w:rsidR="0020797A" w:rsidRDefault="0027035F">
      <w:pPr>
        <w:spacing w:after="150"/>
      </w:pPr>
      <w:r>
        <w:rPr>
          <w:color w:val="000000"/>
        </w:rPr>
        <w:t xml:space="preserve">12.5 </w:t>
      </w:r>
      <w:r>
        <w:rPr>
          <w:b/>
          <w:color w:val="000000"/>
        </w:rPr>
        <w:t>Sinosure премија</w:t>
      </w:r>
    </w:p>
    <w:p w:rsidR="0020797A" w:rsidRDefault="0027035F">
      <w:pPr>
        <w:spacing w:after="150"/>
      </w:pPr>
      <w:r>
        <w:rPr>
          <w:color w:val="000000"/>
        </w:rPr>
        <w:lastRenderedPageBreak/>
        <w:t>(а) Зајмопримац ће платити Sinosure премију директно осигуравајућој компанији Sinosure у износу о коме ће ECA Агент обавестити Зајмопримца пре првог Датума коришћења, у следећим износима и роковима:</w:t>
      </w:r>
    </w:p>
    <w:p w:rsidR="0020797A" w:rsidRDefault="0027035F">
      <w:pPr>
        <w:spacing w:after="150"/>
      </w:pPr>
      <w:r>
        <w:rPr>
          <w:color w:val="000000"/>
        </w:rPr>
        <w:t>(</w:t>
      </w:r>
      <w:r>
        <w:rPr>
          <w:color w:val="000000"/>
        </w:rPr>
        <w:t>i) најмање 30 процената од укупне Sinosure премије („Авансна Sinosure премија”) пре подношења првог Захтева за коришћење средстава; и</w:t>
      </w:r>
    </w:p>
    <w:p w:rsidR="0020797A" w:rsidRDefault="0027035F">
      <w:pPr>
        <w:spacing w:after="150"/>
      </w:pPr>
      <w:r>
        <w:rPr>
          <w:color w:val="000000"/>
        </w:rPr>
        <w:t>(ii) укупна Sinosure премија (осим Авансне Sinosure премије плаћене у складу са ставом (i) горе) („Одложена Sinosure преми</w:t>
      </w:r>
      <w:r>
        <w:rPr>
          <w:color w:val="000000"/>
        </w:rPr>
        <w:t>ја”), која се плаћа на датум који је ранији од:</w:t>
      </w:r>
    </w:p>
    <w:p w:rsidR="0020797A" w:rsidRDefault="0027035F">
      <w:pPr>
        <w:spacing w:after="150"/>
      </w:pPr>
      <w:r>
        <w:rPr>
          <w:color w:val="000000"/>
        </w:rPr>
        <w:t>(A) годину дана од датума плаћања Авансне Sinosure премије; и</w:t>
      </w:r>
    </w:p>
    <w:p w:rsidR="0020797A" w:rsidRDefault="0027035F">
      <w:pPr>
        <w:spacing w:after="150"/>
      </w:pPr>
      <w:r>
        <w:rPr>
          <w:color w:val="000000"/>
        </w:rPr>
        <w:t>(B) датум на који Рацио искоришћености кредита премашује Рацио плаћања премије.</w:t>
      </w:r>
    </w:p>
    <w:p w:rsidR="0020797A" w:rsidRDefault="0027035F">
      <w:pPr>
        <w:spacing w:after="150"/>
      </w:pPr>
      <w:r>
        <w:rPr>
          <w:color w:val="000000"/>
        </w:rPr>
        <w:t>(b) Зајмопримац потврђује да:</w:t>
      </w:r>
    </w:p>
    <w:p w:rsidR="0020797A" w:rsidRDefault="0027035F">
      <w:pPr>
        <w:spacing w:after="150"/>
      </w:pPr>
      <w:r>
        <w:rPr>
          <w:color w:val="000000"/>
        </w:rPr>
        <w:t xml:space="preserve">(i) ниједан део Sinosure премије се </w:t>
      </w:r>
      <w:r>
        <w:rPr>
          <w:color w:val="000000"/>
        </w:rPr>
        <w:t>не може рефундирати из било ког разлога, осим уз посебно одобрење осигуравајуће компаније Sinosure;</w:t>
      </w:r>
    </w:p>
    <w:p w:rsidR="0020797A" w:rsidRDefault="0027035F">
      <w:pPr>
        <w:spacing w:after="150"/>
      </w:pPr>
      <w:r>
        <w:rPr>
          <w:color w:val="000000"/>
        </w:rPr>
        <w:t>(ii) иако Зајмопримац може затражити да ECA Агент тражи рефундацију било ког дела Sinosure премије, ни једна Страна кредитног аранжмана није у обавези да ре</w:t>
      </w:r>
      <w:r>
        <w:rPr>
          <w:color w:val="000000"/>
        </w:rPr>
        <w:t>фундира било који такав износ Sinosure премије, осим ако:</w:t>
      </w:r>
    </w:p>
    <w:p w:rsidR="0020797A" w:rsidRDefault="0027035F">
      <w:pPr>
        <w:spacing w:after="150"/>
      </w:pPr>
      <w:r>
        <w:rPr>
          <w:color w:val="000000"/>
        </w:rPr>
        <w:t>(A) осигуравајућа компанија Sinosure посебно не одобри рефундацију; и</w:t>
      </w:r>
    </w:p>
    <w:p w:rsidR="0020797A" w:rsidRDefault="0027035F">
      <w:pPr>
        <w:spacing w:after="150"/>
      </w:pPr>
      <w:r>
        <w:rPr>
          <w:color w:val="000000"/>
        </w:rPr>
        <w:t>(B) осигуравајућа компанија Sinosure заиста рефундира ECA Агенту износ Sinosure премије једнак износу захтева за рефундацију; и</w:t>
      </w:r>
    </w:p>
    <w:p w:rsidR="0020797A" w:rsidRDefault="0027035F">
      <w:pPr>
        <w:spacing w:after="150"/>
      </w:pPr>
      <w:r>
        <w:rPr>
          <w:color w:val="000000"/>
        </w:rPr>
        <w:t>ECA Агент ће наплатити додатне накнаде за рефундирање, чији износ ће утврдити ECA Агент и Зајмопримац у тренутку када Зајмопримац достави захтев; и</w:t>
      </w:r>
    </w:p>
    <w:p w:rsidR="0020797A" w:rsidRDefault="0027035F">
      <w:pPr>
        <w:spacing w:after="150"/>
      </w:pPr>
      <w:r>
        <w:rPr>
          <w:color w:val="000000"/>
        </w:rPr>
        <w:t>(iii) Како би се избегла свака сумња, ниједна Страна кредитног аранжмана неће бити одговорна према Зајмоприм</w:t>
      </w:r>
      <w:r>
        <w:rPr>
          <w:color w:val="000000"/>
        </w:rPr>
        <w:t>цу уколико осигуравајућа компанија Sinosure одбије да рефундира било који такав износ Sinosure премије.</w:t>
      </w:r>
    </w:p>
    <w:p w:rsidR="0020797A" w:rsidRDefault="0027035F">
      <w:pPr>
        <w:spacing w:after="150"/>
      </w:pPr>
      <w:r>
        <w:rPr>
          <w:color w:val="000000"/>
        </w:rPr>
        <w:t xml:space="preserve">(c) Зајмопримац је сагласан и свака Страна кредитног аранжмана потврђује да ниједна Страна кредитног аранжмана ни на који начин није укључена у обрачун </w:t>
      </w:r>
      <w:r>
        <w:rPr>
          <w:color w:val="000000"/>
        </w:rPr>
        <w:t>било ког дела Sinosure премије.</w:t>
      </w:r>
    </w:p>
    <w:p w:rsidR="0020797A" w:rsidRDefault="0027035F">
      <w:pPr>
        <w:spacing w:after="150"/>
      </w:pPr>
      <w:r>
        <w:rPr>
          <w:color w:val="000000"/>
        </w:rPr>
        <w:t>(d) Зајмопримац неће улагати жалбу против било које Стране финансијског аранжмана нити одбрану било које врсте везане за обрачун или плаћање било ког дела Sinosure премије.</w:t>
      </w:r>
    </w:p>
    <w:p w:rsidR="0020797A" w:rsidRDefault="0027035F">
      <w:pPr>
        <w:spacing w:after="120"/>
        <w:jc w:val="center"/>
      </w:pPr>
      <w:r>
        <w:rPr>
          <w:b/>
          <w:color w:val="000000"/>
        </w:rPr>
        <w:t>ОДЕЉАК 6</w:t>
      </w:r>
    </w:p>
    <w:p w:rsidR="0020797A" w:rsidRDefault="0027035F">
      <w:pPr>
        <w:spacing w:after="120"/>
        <w:jc w:val="center"/>
      </w:pPr>
      <w:r>
        <w:rPr>
          <w:b/>
          <w:color w:val="000000"/>
        </w:rPr>
        <w:t>ДОДАТНЕ ОБАВЕЗЕ ПЛАЋАЊА</w:t>
      </w:r>
    </w:p>
    <w:p w:rsidR="0020797A" w:rsidRDefault="0027035F">
      <w:pPr>
        <w:spacing w:after="150"/>
      </w:pPr>
      <w:r>
        <w:rPr>
          <w:color w:val="000000"/>
        </w:rPr>
        <w:t xml:space="preserve">13. </w:t>
      </w:r>
      <w:r>
        <w:rPr>
          <w:b/>
          <w:color w:val="000000"/>
        </w:rPr>
        <w:t xml:space="preserve">БРУТО ПОРЕЗ И </w:t>
      </w:r>
      <w:r>
        <w:rPr>
          <w:b/>
          <w:color w:val="000000"/>
        </w:rPr>
        <w:t>РЕФУНДИРАЊЕ</w:t>
      </w:r>
    </w:p>
    <w:p w:rsidR="0020797A" w:rsidRDefault="0027035F">
      <w:pPr>
        <w:spacing w:after="150"/>
      </w:pPr>
      <w:r>
        <w:rPr>
          <w:color w:val="000000"/>
        </w:rPr>
        <w:t xml:space="preserve">13.1 </w:t>
      </w:r>
      <w:r>
        <w:rPr>
          <w:b/>
          <w:color w:val="000000"/>
        </w:rPr>
        <w:t>Дефиниције</w:t>
      </w:r>
    </w:p>
    <w:p w:rsidR="0020797A" w:rsidRDefault="0027035F">
      <w:pPr>
        <w:spacing w:after="150"/>
      </w:pPr>
      <w:r>
        <w:rPr>
          <w:color w:val="000000"/>
        </w:rPr>
        <w:lastRenderedPageBreak/>
        <w:t>За потребе овог уговора,</w:t>
      </w:r>
    </w:p>
    <w:p w:rsidR="0020797A" w:rsidRDefault="0027035F">
      <w:pPr>
        <w:spacing w:after="150"/>
      </w:pPr>
      <w:r>
        <w:rPr>
          <w:b/>
          <w:color w:val="000000"/>
        </w:rPr>
        <w:t>„Заштићена страна”</w:t>
      </w:r>
      <w:r>
        <w:rPr>
          <w:color w:val="000000"/>
        </w:rPr>
        <w:t xml:space="preserve"> означава Страну кредитног аранжмана која је или ће бити подложна обавези, или ће бити у обавези да изврши плаћање, за или на рачун Пореза у вези са износом добијеним или који се потраж</w:t>
      </w:r>
      <w:r>
        <w:rPr>
          <w:color w:val="000000"/>
        </w:rPr>
        <w:t>ује (или износом који се сматра за сврхе Пореза да ће се добити или да ће се потраживати) по основу Документа о финансирању;</w:t>
      </w:r>
    </w:p>
    <w:p w:rsidR="0020797A" w:rsidRDefault="0027035F">
      <w:pPr>
        <w:spacing w:after="150"/>
      </w:pPr>
      <w:r>
        <w:rPr>
          <w:b/>
          <w:color w:val="000000"/>
        </w:rPr>
        <w:t>„Порески кредит”</w:t>
      </w:r>
      <w:r>
        <w:rPr>
          <w:color w:val="000000"/>
        </w:rPr>
        <w:t xml:space="preserve"> означава кредит, олакшицу или ослобођење, или отплату Пореза;</w:t>
      </w:r>
    </w:p>
    <w:p w:rsidR="0020797A" w:rsidRDefault="0027035F">
      <w:pPr>
        <w:spacing w:after="150"/>
      </w:pPr>
      <w:r>
        <w:rPr>
          <w:b/>
          <w:color w:val="000000"/>
        </w:rPr>
        <w:t>„Плаћање пореза”</w:t>
      </w:r>
      <w:r>
        <w:rPr>
          <w:color w:val="000000"/>
        </w:rPr>
        <w:t xml:space="preserve"> означава или повећање плаћања изврш</w:t>
      </w:r>
      <w:r>
        <w:rPr>
          <w:color w:val="000000"/>
        </w:rPr>
        <w:t xml:space="preserve">еног од стране Зајмопримца према Страни кредитног аранжмана по Клаузули 13.2 </w:t>
      </w:r>
      <w:r>
        <w:rPr>
          <w:i/>
          <w:color w:val="000000"/>
        </w:rPr>
        <w:t>(Бруто порез)</w:t>
      </w:r>
      <w:r>
        <w:rPr>
          <w:color w:val="000000"/>
        </w:rPr>
        <w:t xml:space="preserve"> или плаћање по основу Клаузуле 13.3 </w:t>
      </w:r>
      <w:r>
        <w:rPr>
          <w:i/>
          <w:color w:val="000000"/>
        </w:rPr>
        <w:t>(Пореска рефундација)</w:t>
      </w:r>
      <w:r>
        <w:rPr>
          <w:color w:val="000000"/>
        </w:rPr>
        <w:t>.</w:t>
      </w:r>
    </w:p>
    <w:p w:rsidR="0020797A" w:rsidRDefault="0027035F">
      <w:pPr>
        <w:spacing w:after="150"/>
      </w:pPr>
      <w:r>
        <w:rPr>
          <w:color w:val="000000"/>
        </w:rPr>
        <w:t xml:space="preserve">Осим уколико је супротно наведено, у овој Клаузули 13 упућивање на </w:t>
      </w:r>
      <w:r>
        <w:rPr>
          <w:b/>
          <w:color w:val="000000"/>
        </w:rPr>
        <w:t>„одређује”</w:t>
      </w:r>
      <w:r>
        <w:rPr>
          <w:color w:val="000000"/>
        </w:rPr>
        <w:t xml:space="preserve"> или </w:t>
      </w:r>
      <w:r>
        <w:rPr>
          <w:b/>
          <w:color w:val="000000"/>
        </w:rPr>
        <w:t>„одређен”</w:t>
      </w:r>
      <w:r>
        <w:rPr>
          <w:color w:val="000000"/>
        </w:rPr>
        <w:t xml:space="preserve"> значи одређива</w:t>
      </w:r>
      <w:r>
        <w:rPr>
          <w:color w:val="000000"/>
        </w:rPr>
        <w:t>ње по апсолутном дискреционом праву лица које врши одређивање.</w:t>
      </w:r>
    </w:p>
    <w:p w:rsidR="0020797A" w:rsidRDefault="0027035F">
      <w:pPr>
        <w:spacing w:after="150"/>
      </w:pPr>
      <w:r>
        <w:rPr>
          <w:color w:val="000000"/>
        </w:rPr>
        <w:t xml:space="preserve">13.2 </w:t>
      </w:r>
      <w:r>
        <w:rPr>
          <w:b/>
          <w:color w:val="000000"/>
        </w:rPr>
        <w:t>Бруто порез</w:t>
      </w:r>
    </w:p>
    <w:p w:rsidR="0020797A" w:rsidRDefault="0027035F">
      <w:pPr>
        <w:spacing w:after="150"/>
      </w:pPr>
      <w:r>
        <w:rPr>
          <w:color w:val="000000"/>
        </w:rPr>
        <w:t>(a) Зајмопримац ће извршити сва плаћања које треба да изврши без Пореског одбитка, осим ако је Порески одбитак предвиђен законом.</w:t>
      </w:r>
    </w:p>
    <w:p w:rsidR="0020797A" w:rsidRDefault="0027035F">
      <w:pPr>
        <w:spacing w:after="150"/>
      </w:pPr>
      <w:r>
        <w:rPr>
          <w:color w:val="000000"/>
        </w:rPr>
        <w:t>(b) Зајмопримац ће одмах по сазнању да мора да</w:t>
      </w:r>
      <w:r>
        <w:rPr>
          <w:color w:val="000000"/>
        </w:rPr>
        <w:t xml:space="preserve"> изврши Одбитак пореза (или да је настала промена стопе или основице Пореског одбитка) сходно обавестити Агента. Слично томе, Зајмодавац ће обавестити Агента о том сазнању везано за плаћање које је плативо према том зајмодавцу. Уколико Агент добије такво о</w:t>
      </w:r>
      <w:r>
        <w:rPr>
          <w:color w:val="000000"/>
        </w:rPr>
        <w:t>бавештење од Зајмодавца он ће обавестити Зајмопримца.</w:t>
      </w:r>
    </w:p>
    <w:p w:rsidR="0020797A" w:rsidRDefault="0027035F">
      <w:pPr>
        <w:spacing w:after="150"/>
      </w:pPr>
      <w:r>
        <w:rPr>
          <w:color w:val="000000"/>
        </w:rPr>
        <w:t>(c) Уколико је законом предвиђено да Зајмопримац изврши Одбитак пореза, износ плаћања који дугује Зајмопримац ће се повећати до износа који је (након Одбитка пореза) једнак плаћању које би се дуговало д</w:t>
      </w:r>
      <w:r>
        <w:rPr>
          <w:color w:val="000000"/>
        </w:rPr>
        <w:t>а није био предвиђен Порески одбитак.</w:t>
      </w:r>
    </w:p>
    <w:p w:rsidR="0020797A" w:rsidRDefault="0027035F">
      <w:pPr>
        <w:spacing w:after="150"/>
      </w:pPr>
      <w:r>
        <w:rPr>
          <w:color w:val="000000"/>
        </w:rPr>
        <w:t>(d) Уколико је Зајмопримац у обавези да изврши Одбитак пореза, тај Зајмопримац ће извршити Одбитак пореза и сва плаћања потребна у вези са Одбитком пореза у дозвољеном временском оквиру и у законски дозвољеном минималн</w:t>
      </w:r>
      <w:r>
        <w:rPr>
          <w:color w:val="000000"/>
        </w:rPr>
        <w:t>ом износу.</w:t>
      </w:r>
    </w:p>
    <w:p w:rsidR="0020797A" w:rsidRDefault="0027035F">
      <w:pPr>
        <w:spacing w:after="150"/>
      </w:pPr>
      <w:r>
        <w:rPr>
          <w:color w:val="000000"/>
        </w:rPr>
        <w:t>(e) У року од тридесет дана од извршења Одбитка пореза или траженог плаћања у вези са Одбитком пореза, Зајмопримац који извршава Одбитак пореза ће Агенту доставити за Страну кредитног аранжмана која има право на плаћање задовољавајући доказ за т</w:t>
      </w:r>
      <w:r>
        <w:rPr>
          <w:color w:val="000000"/>
        </w:rPr>
        <w:t>у Страну кредитног аранжмана да је извршен Одбитак пореза или (ако је примењиво) извршено плаћање релевантном пореском органу.</w:t>
      </w:r>
    </w:p>
    <w:p w:rsidR="0020797A" w:rsidRDefault="0027035F">
      <w:pPr>
        <w:spacing w:after="150"/>
      </w:pPr>
      <w:r>
        <w:rPr>
          <w:color w:val="000000"/>
        </w:rPr>
        <w:t xml:space="preserve">13.3 </w:t>
      </w:r>
      <w:r>
        <w:rPr>
          <w:b/>
          <w:color w:val="000000"/>
        </w:rPr>
        <w:t>Пореска рефундација</w:t>
      </w:r>
    </w:p>
    <w:p w:rsidR="0020797A" w:rsidRDefault="0027035F">
      <w:pPr>
        <w:spacing w:after="150"/>
      </w:pPr>
      <w:r>
        <w:rPr>
          <w:color w:val="000000"/>
        </w:rPr>
        <w:lastRenderedPageBreak/>
        <w:t xml:space="preserve">(a) Зајмопримац ће платити (у року од три Радна дана од захтева Агента) Заштићеној страни износ који је </w:t>
      </w:r>
      <w:r>
        <w:rPr>
          <w:color w:val="000000"/>
        </w:rPr>
        <w:t>једнак губитку, обавези или трошку који Заштићена страна одреди да ће бити или да је (директно или индиректно) претрпљен за или на рачун Пореза од стране Заштићене стране по основу Документа о финансирању.</w:t>
      </w:r>
    </w:p>
    <w:p w:rsidR="0020797A" w:rsidRDefault="0027035F">
      <w:pPr>
        <w:spacing w:after="150"/>
      </w:pPr>
      <w:r>
        <w:rPr>
          <w:color w:val="000000"/>
        </w:rPr>
        <w:t>(b) Клаузула 13.3(а) неће се примењивати:</w:t>
      </w:r>
    </w:p>
    <w:p w:rsidR="0020797A" w:rsidRDefault="0027035F">
      <w:pPr>
        <w:spacing w:after="150"/>
      </w:pPr>
      <w:r>
        <w:rPr>
          <w:color w:val="000000"/>
        </w:rPr>
        <w:t>(i) по о</w:t>
      </w:r>
      <w:r>
        <w:rPr>
          <w:color w:val="000000"/>
        </w:rPr>
        <w:t>снову Пореза обрачунатог за Страну кредитног аранжмана:</w:t>
      </w:r>
    </w:p>
    <w:p w:rsidR="0020797A" w:rsidRDefault="0027035F">
      <w:pPr>
        <w:spacing w:after="150"/>
      </w:pPr>
      <w:r>
        <w:rPr>
          <w:color w:val="000000"/>
        </w:rPr>
        <w:t>(A) по праву надлежности у којој је та Страна кредитног аранжмана конституисана или, у другачијем случају, надлежности (или надлежностима) у којој се та Страна кредитног аранжмана третира као резидент</w:t>
      </w:r>
      <w:r>
        <w:rPr>
          <w:color w:val="000000"/>
        </w:rPr>
        <w:t xml:space="preserve"> за сврхе пореза; или</w:t>
      </w:r>
    </w:p>
    <w:p w:rsidR="0020797A" w:rsidRDefault="0027035F">
      <w:pPr>
        <w:spacing w:after="150"/>
      </w:pPr>
      <w:r>
        <w:rPr>
          <w:color w:val="000000"/>
        </w:rPr>
        <w:t>(B) по праву надлежности у којој се налази Канцеларија аранжмана те Стране кредитног аранжмана по основу износа добијених или који се потражују у тој надлежности,</w:t>
      </w:r>
    </w:p>
    <w:p w:rsidR="0020797A" w:rsidRDefault="0027035F">
      <w:pPr>
        <w:spacing w:after="150"/>
      </w:pPr>
      <w:r>
        <w:rPr>
          <w:color w:val="000000"/>
        </w:rPr>
        <w:t>уколико је тај Порез уведен или обрачунат на основу нето прихода који ј</w:t>
      </w:r>
      <w:r>
        <w:rPr>
          <w:color w:val="000000"/>
        </w:rPr>
        <w:t>е добила или који потражује (али не било који износ који се сматра да је добила или потражује) та Страна кредитног аранжмана; или</w:t>
      </w:r>
    </w:p>
    <w:p w:rsidR="0020797A" w:rsidRDefault="0027035F">
      <w:pPr>
        <w:spacing w:after="150"/>
      </w:pPr>
      <w:r>
        <w:rPr>
          <w:color w:val="000000"/>
        </w:rPr>
        <w:t>(ii) уколико се износ, обавеза или трошак надокнаде повећањем плаћања из Клаузуле 13.2 (</w:t>
      </w:r>
      <w:r>
        <w:rPr>
          <w:i/>
          <w:color w:val="000000"/>
        </w:rPr>
        <w:t>Бруто порез</w:t>
      </w:r>
      <w:r>
        <w:rPr>
          <w:color w:val="000000"/>
        </w:rPr>
        <w:t>)</w:t>
      </w:r>
    </w:p>
    <w:p w:rsidR="0020797A" w:rsidRDefault="0027035F">
      <w:pPr>
        <w:spacing w:after="150"/>
      </w:pPr>
      <w:r>
        <w:rPr>
          <w:color w:val="000000"/>
        </w:rPr>
        <w:t>(c) Заштићена страна која</w:t>
      </w:r>
      <w:r>
        <w:rPr>
          <w:color w:val="000000"/>
        </w:rPr>
        <w:t xml:space="preserve"> потражује или намерава да потражује у складу са Клаузулом 13.3(a) одмах ће обавестити Агента о случају који ће довести или је довео до настанка потраживања, након чега ће Агент обавестити Зајмопримца.</w:t>
      </w:r>
    </w:p>
    <w:p w:rsidR="0020797A" w:rsidRDefault="0027035F">
      <w:pPr>
        <w:spacing w:after="150"/>
      </w:pPr>
      <w:r>
        <w:rPr>
          <w:color w:val="000000"/>
        </w:rPr>
        <w:t xml:space="preserve">(d) Заштићена страна ће након пријема плаћања од </w:t>
      </w:r>
      <w:r>
        <w:rPr>
          <w:color w:val="000000"/>
        </w:rPr>
        <w:t>Зајмопримца по основу ове Клаузуле 13.3, обавестити Агента.</w:t>
      </w:r>
    </w:p>
    <w:p w:rsidR="0020797A" w:rsidRDefault="0027035F">
      <w:pPr>
        <w:spacing w:after="150"/>
      </w:pPr>
      <w:r>
        <w:rPr>
          <w:color w:val="000000"/>
        </w:rPr>
        <w:t xml:space="preserve">13.4 </w:t>
      </w:r>
      <w:r>
        <w:rPr>
          <w:b/>
          <w:color w:val="000000"/>
        </w:rPr>
        <w:t>Порески кредит</w:t>
      </w:r>
    </w:p>
    <w:p w:rsidR="0020797A" w:rsidRDefault="0027035F">
      <w:pPr>
        <w:spacing w:after="150"/>
      </w:pPr>
      <w:r>
        <w:rPr>
          <w:color w:val="000000"/>
        </w:rPr>
        <w:t>Уколико Зајмопримац изврши Плаћање пореза и релевантна Страна кредитног аранжмана одреди да:</w:t>
      </w:r>
    </w:p>
    <w:p w:rsidR="0020797A" w:rsidRDefault="0027035F">
      <w:pPr>
        <w:spacing w:after="150"/>
      </w:pPr>
      <w:r>
        <w:rPr>
          <w:color w:val="000000"/>
        </w:rPr>
        <w:t>(a) се Порески кредит приписује било повећаном плаћању чији део чини то Плаћање пор</w:t>
      </w:r>
      <w:r>
        <w:rPr>
          <w:color w:val="000000"/>
        </w:rPr>
        <w:t>еза, или том Плаћању пореза или Одбитку пореза услед чега је то Плаћање пореза тражено; и</w:t>
      </w:r>
    </w:p>
    <w:p w:rsidR="0020797A" w:rsidRDefault="0027035F">
      <w:pPr>
        <w:spacing w:after="150"/>
      </w:pPr>
      <w:r>
        <w:rPr>
          <w:color w:val="000000"/>
        </w:rPr>
        <w:t>(b) је та Страна кредитног аранжмана добила и користила тај Порески кредит,</w:t>
      </w:r>
    </w:p>
    <w:p w:rsidR="0020797A" w:rsidRDefault="0027035F">
      <w:pPr>
        <w:spacing w:after="150"/>
      </w:pPr>
      <w:r>
        <w:rPr>
          <w:color w:val="000000"/>
        </w:rPr>
        <w:t>Страна кредитног аранжмана ће платити износ Зајмопримцу који та Страна кредитног аранжмана</w:t>
      </w:r>
      <w:r>
        <w:rPr>
          <w:color w:val="000000"/>
        </w:rPr>
        <w:t xml:space="preserve"> утврди да ће је (након плаћања) оставити у истој позицији након опорезивања у којој би био Зајмопримац да није извршио Плаћање пореза.</w:t>
      </w:r>
    </w:p>
    <w:p w:rsidR="0020797A" w:rsidRDefault="0027035F">
      <w:pPr>
        <w:spacing w:after="150"/>
      </w:pPr>
      <w:r>
        <w:rPr>
          <w:color w:val="000000"/>
        </w:rPr>
        <w:t xml:space="preserve">13.5 </w:t>
      </w:r>
      <w:r>
        <w:rPr>
          <w:b/>
          <w:color w:val="000000"/>
        </w:rPr>
        <w:t>Таксе</w:t>
      </w:r>
    </w:p>
    <w:p w:rsidR="0020797A" w:rsidRDefault="0027035F">
      <w:pPr>
        <w:spacing w:after="150"/>
      </w:pPr>
      <w:r>
        <w:rPr>
          <w:color w:val="000000"/>
        </w:rPr>
        <w:lastRenderedPageBreak/>
        <w:t xml:space="preserve">Зајмопримац ће платити и, у року од три (3) Радна дана од захтева, надокнадити свакој Страни кредитног </w:t>
      </w:r>
      <w:r>
        <w:rPr>
          <w:color w:val="000000"/>
        </w:rPr>
        <w:t>аранжмана трошак, губитак или обавезу која настане за ту Страну кредитног аранжмана у вези са таксама, регистрацијом или сличним Порезима који се плаћају по основу Документа о финансирању.</w:t>
      </w:r>
    </w:p>
    <w:p w:rsidR="0020797A" w:rsidRDefault="0027035F">
      <w:pPr>
        <w:spacing w:after="150"/>
      </w:pPr>
      <w:r>
        <w:rPr>
          <w:color w:val="000000"/>
        </w:rPr>
        <w:t xml:space="preserve">13.6 </w:t>
      </w:r>
      <w:r>
        <w:rPr>
          <w:b/>
          <w:color w:val="000000"/>
        </w:rPr>
        <w:t>ПДВ</w:t>
      </w:r>
    </w:p>
    <w:p w:rsidR="0020797A" w:rsidRDefault="0027035F">
      <w:pPr>
        <w:spacing w:after="150"/>
      </w:pPr>
      <w:r>
        <w:rPr>
          <w:color w:val="000000"/>
        </w:rPr>
        <w:t>(a) Сви износи изражени као плативи по Документу о финанси</w:t>
      </w:r>
      <w:r>
        <w:rPr>
          <w:color w:val="000000"/>
        </w:rPr>
        <w:t>рању од било које Стране Страни кредитног аранжмана који (у целости или делимично) чине надокнаду за сврхе ПДВ-а ће се сматрати да искључују ПДВ који се наплаћује на робу и услуге, и сходно, у складу са Клаузулом 13.6(b), ако се ПДВ плаћа или почне да се п</w:t>
      </w:r>
      <w:r>
        <w:rPr>
          <w:color w:val="000000"/>
        </w:rPr>
        <w:t xml:space="preserve">лаћа на било коју робу и услуге које Страна кредитног аранжмана обезбеди некој Страни по основу Документа о финансирању, и од такве Финансијске стране се тражи да оправда ПДВ код релевантних пореских органа, та Страна ће платити Страни кредитног аранжмана </w:t>
      </w:r>
      <w:r>
        <w:rPr>
          <w:color w:val="000000"/>
        </w:rPr>
        <w:t>(уз и истовремено са плаћањем накнаде) износ који је једнак износу ПДВ-а (и та Страна кредитног аранжмана ће одмах доставити одговарајућу потврду о ПДВ-у тој Страни).</w:t>
      </w:r>
    </w:p>
    <w:p w:rsidR="0020797A" w:rsidRDefault="0027035F">
      <w:pPr>
        <w:spacing w:after="150"/>
      </w:pPr>
      <w:r>
        <w:rPr>
          <w:color w:val="000000"/>
        </w:rPr>
        <w:t xml:space="preserve">(b) Уколико се ПДВ наплаћује на робу и услуге обезбеђене од Стране кредитног аранжмана </w:t>
      </w:r>
      <w:r>
        <w:rPr>
          <w:b/>
          <w:color w:val="000000"/>
        </w:rPr>
        <w:t>(„</w:t>
      </w:r>
      <w:r>
        <w:rPr>
          <w:b/>
          <w:color w:val="000000"/>
        </w:rPr>
        <w:t>Добављач”)</w:t>
      </w:r>
      <w:r>
        <w:rPr>
          <w:color w:val="000000"/>
        </w:rPr>
        <w:t xml:space="preserve"> другој Страни кредитног аранжмана </w:t>
      </w:r>
      <w:r>
        <w:rPr>
          <w:b/>
          <w:color w:val="000000"/>
        </w:rPr>
        <w:t>(„Прималац”)</w:t>
      </w:r>
      <w:r>
        <w:rPr>
          <w:color w:val="000000"/>
        </w:rPr>
        <w:t xml:space="preserve"> по основу Документа о финансирању, и Страна која није Прималац </w:t>
      </w:r>
      <w:r>
        <w:rPr>
          <w:b/>
          <w:color w:val="000000"/>
        </w:rPr>
        <w:t>(“Релевантна страна”)</w:t>
      </w:r>
      <w:r>
        <w:rPr>
          <w:color w:val="000000"/>
        </w:rPr>
        <w:t xml:space="preserve"> треба у складу са одредбама Документа о финансирању да плати износ који је једнак надокнади за ту робу и услуге Д</w:t>
      </w:r>
      <w:r>
        <w:rPr>
          <w:color w:val="000000"/>
        </w:rPr>
        <w:t>обављачу (а не да треба да се плаћа надокнада Примаоцу по основу те накнаде):</w:t>
      </w:r>
    </w:p>
    <w:p w:rsidR="0020797A" w:rsidRDefault="0027035F">
      <w:pPr>
        <w:spacing w:after="150"/>
      </w:pPr>
      <w:r>
        <w:rPr>
          <w:color w:val="000000"/>
        </w:rPr>
        <w:t>(i) (када је Добављач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w:t>
      </w:r>
      <w:r>
        <w:rPr>
          <w:color w:val="000000"/>
        </w:rPr>
        <w:t>к износу тог ПДВ-а. Прималац ће (где се овај став 13.6(b)(i) примењује) одмах платити Релевантној страни износ једнак кредиту или повраћају од релевантног пореског органа коју разумно одреди везано за ПДВ који се наплаћује за ту испоруку; и</w:t>
      </w:r>
    </w:p>
    <w:p w:rsidR="0020797A" w:rsidRDefault="0027035F">
      <w:pPr>
        <w:spacing w:after="150"/>
      </w:pPr>
      <w:r>
        <w:rPr>
          <w:color w:val="000000"/>
        </w:rPr>
        <w:t>(ii) (када је П</w:t>
      </w:r>
      <w:r>
        <w:rPr>
          <w:color w:val="000000"/>
        </w:rPr>
        <w:t>рималац лице које је дужно да надлежном пореском органу обрачунава ПДВ) Релевантна страна мора одмах, након пријема захтева од Примаоца, да плати Примаоцу износ који је једнак ПДВ-у који се обрачунава на ту испоруку али само у мери у којој Прималац разумно</w:t>
      </w:r>
      <w:r>
        <w:rPr>
          <w:color w:val="000000"/>
        </w:rPr>
        <w:t xml:space="preserve"> утврди да нема право на кредит или повраћај од надлежног пореског органа у вези са тим ПДВ-ом.</w:t>
      </w:r>
    </w:p>
    <w:p w:rsidR="0020797A" w:rsidRDefault="0027035F">
      <w:pPr>
        <w:spacing w:after="150"/>
      </w:pPr>
      <w:r>
        <w:rPr>
          <w:color w:val="000000"/>
        </w:rPr>
        <w:t>(c) У случају када је предвиђено Документом о финансирању да Страна плати или надокнади Страни кредитног аранжмана трошкове или издатке, та Страна ће платити ил</w:t>
      </w:r>
      <w:r>
        <w:rPr>
          <w:color w:val="000000"/>
        </w:rPr>
        <w:t xml:space="preserve">и надокнадити (у зависности од случаја) тој Страни кредитног аранжмана целокупан износ тих трошкова или издатака, укључујући део који представља ПДВ, осим ако та Страна кредитног </w:t>
      </w:r>
      <w:r>
        <w:rPr>
          <w:color w:val="000000"/>
        </w:rPr>
        <w:lastRenderedPageBreak/>
        <w:t>аранжмана разумно одреди да има право на кредит или повраћај тог ПДВ-а од стр</w:t>
      </w:r>
      <w:r>
        <w:rPr>
          <w:color w:val="000000"/>
        </w:rPr>
        <w:t>ане релевантног пореског органа.</w:t>
      </w:r>
    </w:p>
    <w:p w:rsidR="0020797A" w:rsidRDefault="0027035F">
      <w:pPr>
        <w:spacing w:after="150"/>
      </w:pPr>
      <w:r>
        <w:rPr>
          <w:color w:val="000000"/>
        </w:rPr>
        <w:t>(d) Било које упућивање на ову Клаузулу 13.6 било које Стране ће, у било ком тренутку када је та Страна третирана као члан групе за потребе ПДВ-а, укључити (тамо где је то примерено и осим ако контекст не захтева другачије)</w:t>
      </w:r>
      <w:r>
        <w:rPr>
          <w:color w:val="000000"/>
        </w:rPr>
        <w:t xml:space="preserve"> упућивање на репрезентативног члана те групе у том тренутку (појам „</w:t>
      </w:r>
      <w:r>
        <w:rPr>
          <w:b/>
          <w:color w:val="000000"/>
        </w:rPr>
        <w:t>репрезентативни члан</w:t>
      </w:r>
      <w:r>
        <w:rPr>
          <w:color w:val="000000"/>
        </w:rPr>
        <w:t>” има исто значење као у Закону о порезу на додату вредност из 1994. године).</w:t>
      </w:r>
    </w:p>
    <w:p w:rsidR="0020797A" w:rsidRDefault="0027035F">
      <w:pPr>
        <w:spacing w:after="150"/>
      </w:pPr>
      <w:r>
        <w:rPr>
          <w:color w:val="000000"/>
        </w:rPr>
        <w:t xml:space="preserve">(e) У вези са било којом набавком коју врше Стране кредитног аранжмана било којој Страни </w:t>
      </w:r>
      <w:r>
        <w:rPr>
          <w:color w:val="000000"/>
        </w:rPr>
        <w:t>у Документу о финансирању, уколико та Страна кредитног аранжмана то разумно затражи, та Страна мора одмах да достави тој другој Страни кредитног аранжмана детаље о ПДВ регистрацији и све друге информације како се то може разумно затражити у вези са обавеза</w:t>
      </w:r>
      <w:r>
        <w:rPr>
          <w:color w:val="000000"/>
        </w:rPr>
        <w:t>ма ПДВ извештавања те Стране кредитног аранжмана у вези са том набавком.</w:t>
      </w:r>
    </w:p>
    <w:p w:rsidR="0020797A" w:rsidRDefault="0027035F">
      <w:pPr>
        <w:spacing w:after="150"/>
      </w:pPr>
      <w:r>
        <w:rPr>
          <w:color w:val="000000"/>
        </w:rPr>
        <w:t xml:space="preserve">13.7 </w:t>
      </w:r>
      <w:r>
        <w:rPr>
          <w:b/>
          <w:color w:val="000000"/>
        </w:rPr>
        <w:t>FATCA информације</w:t>
      </w:r>
    </w:p>
    <w:p w:rsidR="0020797A" w:rsidRDefault="0027035F">
      <w:pPr>
        <w:spacing w:after="150"/>
      </w:pPr>
      <w:r>
        <w:rPr>
          <w:color w:val="000000"/>
        </w:rPr>
        <w:t>(a) У складу са ставом (c) у даљем тексту, свака Страна ће у року од десет (10) Радних дана од разумног захтева према другој Страни:</w:t>
      </w:r>
    </w:p>
    <w:p w:rsidR="0020797A" w:rsidRDefault="0027035F">
      <w:pPr>
        <w:spacing w:after="150"/>
      </w:pPr>
      <w:r>
        <w:rPr>
          <w:color w:val="000000"/>
        </w:rPr>
        <w:t>(i) Потврдити тој другој Ст</w:t>
      </w:r>
      <w:r>
        <w:rPr>
          <w:color w:val="000000"/>
        </w:rPr>
        <w:t>рани да ли је:</w:t>
      </w:r>
    </w:p>
    <w:p w:rsidR="0020797A" w:rsidRDefault="0027035F">
      <w:pPr>
        <w:spacing w:after="150"/>
      </w:pPr>
      <w:r>
        <w:rPr>
          <w:color w:val="000000"/>
        </w:rPr>
        <w:t>(A) Страна изузета од FATCA; или</w:t>
      </w:r>
    </w:p>
    <w:p w:rsidR="0020797A" w:rsidRDefault="0027035F">
      <w:pPr>
        <w:spacing w:after="150"/>
      </w:pPr>
      <w:r>
        <w:rPr>
          <w:color w:val="000000"/>
        </w:rPr>
        <w:t>(B) није Страна изузета од FATCA;</w:t>
      </w:r>
    </w:p>
    <w:p w:rsidR="0020797A" w:rsidRDefault="0027035F">
      <w:pPr>
        <w:spacing w:after="150"/>
      </w:pPr>
      <w:r>
        <w:rPr>
          <w:color w:val="000000"/>
        </w:rPr>
        <w:t>(ii) доставити тој другој Страни оне обрасце, документацију и друге информације које се односе на њен статус по основу FATCA које та друга Страна може разумно затражити за по</w:t>
      </w:r>
      <w:r>
        <w:rPr>
          <w:color w:val="000000"/>
        </w:rPr>
        <w:t>требе поштовања обавеза из FATCA те друге стране; и</w:t>
      </w:r>
    </w:p>
    <w:p w:rsidR="0020797A" w:rsidRDefault="0027035F">
      <w:pPr>
        <w:spacing w:after="150"/>
      </w:pPr>
      <w:r>
        <w:rPr>
          <w:color w:val="000000"/>
        </w:rPr>
        <w:t>(iii) доставити тој другој Страни оне обрасце, документацију и друге информације које се односе на њен статус које та друга Страна може разумно затражити за потребе поштовања обавеза те друге стране у скл</w:t>
      </w:r>
      <w:r>
        <w:rPr>
          <w:color w:val="000000"/>
        </w:rPr>
        <w:t>аду са било којим другим законом, прописом или режимом за размену информација.</w:t>
      </w:r>
    </w:p>
    <w:p w:rsidR="0020797A" w:rsidRDefault="0027035F">
      <w:pPr>
        <w:spacing w:after="150"/>
      </w:pPr>
      <w:r>
        <w:rPr>
          <w:color w:val="000000"/>
        </w:rPr>
        <w:t>(b) Уколико Страна потврди другој Страни у складу са горе наведеним ставом (a)(i), да је Страна изузета од FATCA, а након тога сазна да није или је престала да буде Страна изузе</w:t>
      </w:r>
      <w:r>
        <w:rPr>
          <w:color w:val="000000"/>
        </w:rPr>
        <w:t>та од FATCA, та Страна ће одмах обавестити ту другу Страну.</w:t>
      </w:r>
    </w:p>
    <w:p w:rsidR="0020797A" w:rsidRDefault="0027035F">
      <w:pPr>
        <w:spacing w:after="150"/>
      </w:pPr>
      <w:r>
        <w:rPr>
          <w:color w:val="000000"/>
        </w:rPr>
        <w:t>(c) Став (a) не обавезује било коју Страну кредитног аранжмана да уради било шта и став (a)(iii) не обавезује другу Страну да уради било шта, што би по њеном разумном мишљењу представљало или могл</w:t>
      </w:r>
      <w:r>
        <w:rPr>
          <w:color w:val="000000"/>
        </w:rPr>
        <w:t>о представљати кршење:</w:t>
      </w:r>
    </w:p>
    <w:p w:rsidR="0020797A" w:rsidRDefault="0027035F">
      <w:pPr>
        <w:spacing w:after="150"/>
      </w:pPr>
      <w:r>
        <w:rPr>
          <w:color w:val="000000"/>
        </w:rPr>
        <w:t>(i) било ког закона или прописа;</w:t>
      </w:r>
    </w:p>
    <w:p w:rsidR="0020797A" w:rsidRDefault="0027035F">
      <w:pPr>
        <w:spacing w:after="150"/>
      </w:pPr>
      <w:r>
        <w:rPr>
          <w:color w:val="000000"/>
        </w:rPr>
        <w:t>(ii) било које фидуцијарне дужности; или</w:t>
      </w:r>
    </w:p>
    <w:p w:rsidR="0020797A" w:rsidRDefault="0027035F">
      <w:pPr>
        <w:spacing w:after="150"/>
      </w:pPr>
      <w:r>
        <w:rPr>
          <w:color w:val="000000"/>
        </w:rPr>
        <w:lastRenderedPageBreak/>
        <w:t>(iii) било које обавезе поверљивости.</w:t>
      </w:r>
    </w:p>
    <w:p w:rsidR="0020797A" w:rsidRDefault="0027035F">
      <w:pPr>
        <w:spacing w:after="150"/>
      </w:pPr>
      <w:r>
        <w:rPr>
          <w:color w:val="000000"/>
        </w:rPr>
        <w:t xml:space="preserve">(d) Уколико Страна не потврди да ли је Страна изузета од FATCA или не достави обрасце, документацију и друге информације </w:t>
      </w:r>
      <w:r>
        <w:rPr>
          <w:color w:val="000000"/>
        </w:rPr>
        <w:t>затражене у складу са ставом (a)(i) или (a)(ii) (укључујући, за потребе избегавања сваке сумње, када се горе наведени став (c) примењује), онда ће се та Страна третирати, за потребе Докумената о финансирању (и плаћања по основу њих) као да није Страна изуз</w:t>
      </w:r>
      <w:r>
        <w:rPr>
          <w:color w:val="000000"/>
        </w:rPr>
        <w:t>ета од FATCA до оног тренутка када предметна Страна достави затражене потврде, обрасце, документацију или друге информације.</w:t>
      </w:r>
    </w:p>
    <w:p w:rsidR="0020797A" w:rsidRDefault="0027035F">
      <w:pPr>
        <w:spacing w:after="150"/>
      </w:pPr>
      <w:r>
        <w:rPr>
          <w:color w:val="000000"/>
        </w:rPr>
        <w:t xml:space="preserve">13.8 </w:t>
      </w:r>
      <w:r>
        <w:rPr>
          <w:b/>
          <w:color w:val="000000"/>
        </w:rPr>
        <w:t>FATCA одбитак</w:t>
      </w:r>
    </w:p>
    <w:p w:rsidR="0020797A" w:rsidRDefault="0027035F">
      <w:pPr>
        <w:spacing w:after="150"/>
      </w:pPr>
      <w:r>
        <w:rPr>
          <w:color w:val="000000"/>
        </w:rPr>
        <w:t>(a) Свака Страна може да изврши било који FATCA одбитак који треба да изврши по основу FATCA и било које плаћање</w:t>
      </w:r>
      <w:r>
        <w:rPr>
          <w:color w:val="000000"/>
        </w:rPr>
        <w:t xml:space="preserve"> које се захтева у вези са FATCA одбитком и неће се захтевати од било које Стране да повећа било које плаћање у вези са којим изврши FATCA одбитак или да на други начин изврши компензацију плаћања за тај FATCA одбитак.</w:t>
      </w:r>
    </w:p>
    <w:p w:rsidR="0020797A" w:rsidRDefault="0027035F">
      <w:pPr>
        <w:spacing w:after="150"/>
      </w:pPr>
      <w:r>
        <w:rPr>
          <w:color w:val="000000"/>
        </w:rPr>
        <w:t xml:space="preserve">(b) Свака страна ће одмах, након што </w:t>
      </w:r>
      <w:r>
        <w:rPr>
          <w:color w:val="000000"/>
        </w:rPr>
        <w:t>буде упозната да мора да изврши FATCA одбитак (или уколико има било какве промене стопе или основице за тај FATCA одбитак) обавестити Страну којој врши плаћање и поред тога обавестити Зајмопримца и Агента, а Агент ће обавестити друге Стране кредитног аранж</w:t>
      </w:r>
      <w:r>
        <w:rPr>
          <w:color w:val="000000"/>
        </w:rPr>
        <w:t>мана.</w:t>
      </w:r>
    </w:p>
    <w:p w:rsidR="0020797A" w:rsidRDefault="0027035F">
      <w:pPr>
        <w:spacing w:after="150"/>
      </w:pPr>
      <w:r>
        <w:rPr>
          <w:color w:val="000000"/>
        </w:rPr>
        <w:t xml:space="preserve">14. </w:t>
      </w:r>
      <w:r>
        <w:rPr>
          <w:b/>
          <w:color w:val="000000"/>
        </w:rPr>
        <w:t>ПОВЕЋАНИ ТРОШКОВИ</w:t>
      </w:r>
    </w:p>
    <w:p w:rsidR="0020797A" w:rsidRDefault="0027035F">
      <w:pPr>
        <w:spacing w:after="150"/>
      </w:pPr>
      <w:r>
        <w:rPr>
          <w:color w:val="000000"/>
        </w:rPr>
        <w:t xml:space="preserve">14.1 </w:t>
      </w:r>
      <w:r>
        <w:rPr>
          <w:b/>
          <w:color w:val="000000"/>
        </w:rPr>
        <w:t>Повећани трошкови</w:t>
      </w:r>
    </w:p>
    <w:p w:rsidR="0020797A" w:rsidRDefault="0027035F">
      <w:pPr>
        <w:spacing w:after="150"/>
      </w:pPr>
      <w:r>
        <w:rPr>
          <w:color w:val="000000"/>
        </w:rPr>
        <w:t xml:space="preserve">(a) Подложно Клаузули 14.3 </w:t>
      </w:r>
      <w:r>
        <w:rPr>
          <w:i/>
          <w:color w:val="000000"/>
        </w:rPr>
        <w:t>(Изузећа)</w:t>
      </w:r>
      <w:r>
        <w:rPr>
          <w:color w:val="000000"/>
        </w:rPr>
        <w:t xml:space="preserve">, Зајмопримац ће, у року од три (3) Радна дана од захтева Агента, платити на име Стране кредитног аранжмана износ Повећаних трошкова који настану за ту Страну кредитног </w:t>
      </w:r>
      <w:r>
        <w:rPr>
          <w:color w:val="000000"/>
        </w:rPr>
        <w:t>аранжмана или њену Подружницу као последица (i) увођења или измене (или тумачења, администрирања или примене) закона или прописа или (ii) усклађивања са законом или прописом донетим након датума овог уговора.</w:t>
      </w:r>
    </w:p>
    <w:p w:rsidR="0020797A" w:rsidRDefault="0027035F">
      <w:pPr>
        <w:spacing w:after="150"/>
      </w:pPr>
      <w:r>
        <w:rPr>
          <w:color w:val="000000"/>
        </w:rPr>
        <w:t xml:space="preserve">(b) За потребе овог уговора </w:t>
      </w:r>
      <w:r>
        <w:rPr>
          <w:b/>
          <w:color w:val="000000"/>
        </w:rPr>
        <w:t>„Повећани трошкови”</w:t>
      </w:r>
      <w:r>
        <w:rPr>
          <w:color w:val="000000"/>
        </w:rPr>
        <w:t xml:space="preserve"> означавају:</w:t>
      </w:r>
    </w:p>
    <w:p w:rsidR="0020797A" w:rsidRDefault="0027035F">
      <w:pPr>
        <w:spacing w:after="150"/>
      </w:pPr>
      <w:r>
        <w:rPr>
          <w:color w:val="000000"/>
        </w:rPr>
        <w:t>(i) смањење стопе приноса од Кредитног аранжмана или на укупни капитал Стране кредитног аранжмана (или њене Подружнице);</w:t>
      </w:r>
    </w:p>
    <w:p w:rsidR="0020797A" w:rsidRDefault="0027035F">
      <w:pPr>
        <w:spacing w:after="150"/>
      </w:pPr>
      <w:r>
        <w:rPr>
          <w:color w:val="000000"/>
        </w:rPr>
        <w:t>(ii) додатне или повећане трошкове; или</w:t>
      </w:r>
    </w:p>
    <w:p w:rsidR="0020797A" w:rsidRDefault="0027035F">
      <w:pPr>
        <w:spacing w:after="150"/>
      </w:pPr>
      <w:r>
        <w:rPr>
          <w:color w:val="000000"/>
        </w:rPr>
        <w:t>(iii) смањење износа који је доспео и платив по основу Документа о финансирању,</w:t>
      </w:r>
    </w:p>
    <w:p w:rsidR="0020797A" w:rsidRDefault="0027035F">
      <w:pPr>
        <w:spacing w:after="150"/>
      </w:pPr>
      <w:r>
        <w:rPr>
          <w:color w:val="000000"/>
        </w:rPr>
        <w:t>ко</w:t>
      </w:r>
      <w:r>
        <w:rPr>
          <w:color w:val="000000"/>
        </w:rPr>
        <w:t>ји настану или које претрпи Страна кредитног аранжмана или њена Подружница под условом да се може приписати тој страни кредитног аранжмана која је ступила у своје Ангажовање средстава или финансирање или извршавање обавеза по Документу о финансирању.</w:t>
      </w:r>
    </w:p>
    <w:p w:rsidR="0020797A" w:rsidRDefault="0027035F">
      <w:pPr>
        <w:spacing w:after="150"/>
      </w:pPr>
      <w:r>
        <w:rPr>
          <w:color w:val="000000"/>
        </w:rPr>
        <w:t xml:space="preserve">14.2 </w:t>
      </w:r>
      <w:r>
        <w:rPr>
          <w:b/>
          <w:color w:val="000000"/>
        </w:rPr>
        <w:t>Потраживања по основу повећаних трошкова</w:t>
      </w:r>
    </w:p>
    <w:p w:rsidR="0020797A" w:rsidRDefault="0027035F">
      <w:pPr>
        <w:spacing w:after="150"/>
      </w:pPr>
      <w:r>
        <w:rPr>
          <w:color w:val="000000"/>
        </w:rPr>
        <w:lastRenderedPageBreak/>
        <w:t xml:space="preserve">(a) Страна кредитног аранжмана која намерава да потражује у складу са Клаузулом 14.1 </w:t>
      </w:r>
      <w:r>
        <w:rPr>
          <w:i/>
          <w:color w:val="000000"/>
        </w:rPr>
        <w:t>(Повећани трошкови)</w:t>
      </w:r>
      <w:r>
        <w:rPr>
          <w:color w:val="000000"/>
        </w:rPr>
        <w:t xml:space="preserve"> обавестиће Агента о случају који доводи до настанка потраживања, након чега ће Агент одмах обавестити Зајмопри</w:t>
      </w:r>
      <w:r>
        <w:rPr>
          <w:color w:val="000000"/>
        </w:rPr>
        <w:t>мца.</w:t>
      </w:r>
    </w:p>
    <w:p w:rsidR="0020797A" w:rsidRDefault="0027035F">
      <w:pPr>
        <w:spacing w:after="150"/>
      </w:pPr>
      <w:r>
        <w:rPr>
          <w:color w:val="000000"/>
        </w:rPr>
        <w:t>(b) Свака Страна кредитног аранжмана ће, чим буде изводљиво по захтеву Агента, доставити потврду о износу њених Повећаних трошкова.</w:t>
      </w:r>
    </w:p>
    <w:p w:rsidR="0020797A" w:rsidRDefault="0027035F">
      <w:pPr>
        <w:spacing w:after="150"/>
      </w:pPr>
      <w:r>
        <w:rPr>
          <w:color w:val="000000"/>
        </w:rPr>
        <w:t xml:space="preserve">14.3 </w:t>
      </w:r>
      <w:r>
        <w:rPr>
          <w:b/>
          <w:color w:val="000000"/>
        </w:rPr>
        <w:t>Изузећа</w:t>
      </w:r>
    </w:p>
    <w:p w:rsidR="0020797A" w:rsidRDefault="0027035F">
      <w:pPr>
        <w:spacing w:after="150"/>
      </w:pPr>
      <w:r>
        <w:rPr>
          <w:color w:val="000000"/>
        </w:rPr>
        <w:t>Клаузула 14.1 (</w:t>
      </w:r>
      <w:r>
        <w:rPr>
          <w:i/>
          <w:color w:val="000000"/>
        </w:rPr>
        <w:t>Повећани трошкови</w:t>
      </w:r>
      <w:r>
        <w:rPr>
          <w:color w:val="000000"/>
        </w:rPr>
        <w:t>) се не примењују уколико се Повећани трошкови:</w:t>
      </w:r>
    </w:p>
    <w:p w:rsidR="0020797A" w:rsidRDefault="0027035F">
      <w:pPr>
        <w:spacing w:after="150"/>
      </w:pPr>
      <w:r>
        <w:rPr>
          <w:color w:val="000000"/>
        </w:rPr>
        <w:t>(a) могу приписати Одбитку</w:t>
      </w:r>
      <w:r>
        <w:rPr>
          <w:color w:val="000000"/>
        </w:rPr>
        <w:t xml:space="preserve"> пореза који Зајмопримац треба да изврши по закону;</w:t>
      </w:r>
    </w:p>
    <w:p w:rsidR="0020797A" w:rsidRDefault="0027035F">
      <w:pPr>
        <w:spacing w:after="150"/>
      </w:pPr>
      <w:r>
        <w:rPr>
          <w:color w:val="000000"/>
        </w:rPr>
        <w:t>(b) могу приписати FATCA одбитку који се захтева од Стране;</w:t>
      </w:r>
    </w:p>
    <w:p w:rsidR="0020797A" w:rsidRDefault="0027035F">
      <w:pPr>
        <w:spacing w:after="150"/>
      </w:pPr>
      <w:r>
        <w:rPr>
          <w:color w:val="000000"/>
        </w:rPr>
        <w:t xml:space="preserve">(c) компензовани у складу са Клаузулом 13.3 </w:t>
      </w:r>
      <w:r>
        <w:rPr>
          <w:i/>
          <w:color w:val="000000"/>
        </w:rPr>
        <w:t>(Пореска рефундација)</w:t>
      </w:r>
      <w:r>
        <w:rPr>
          <w:color w:val="000000"/>
        </w:rPr>
        <w:t xml:space="preserve"> (или би били компензовани у складу са Клаузулом 13.3 </w:t>
      </w:r>
      <w:r>
        <w:rPr>
          <w:i/>
          <w:color w:val="000000"/>
        </w:rPr>
        <w:t>(Пореска рефундација)</w:t>
      </w:r>
      <w:r>
        <w:rPr>
          <w:color w:val="000000"/>
        </w:rPr>
        <w:t xml:space="preserve"> али</w:t>
      </w:r>
      <w:r>
        <w:rPr>
          <w:color w:val="000000"/>
        </w:rPr>
        <w:t xml:space="preserve"> нису компензовани само због примене изузећа наведених Клаузуле 13.3(b) </w:t>
      </w:r>
      <w:r>
        <w:rPr>
          <w:i/>
          <w:color w:val="000000"/>
        </w:rPr>
        <w:t>(Пореска рефундација)</w:t>
      </w:r>
      <w:r>
        <w:rPr>
          <w:color w:val="000000"/>
        </w:rPr>
        <w:t xml:space="preserve"> примењено); или</w:t>
      </w:r>
    </w:p>
    <w:p w:rsidR="0020797A" w:rsidRDefault="0027035F">
      <w:pPr>
        <w:spacing w:after="150"/>
      </w:pPr>
      <w:r>
        <w:rPr>
          <w:color w:val="000000"/>
        </w:rPr>
        <w:t>(d) могу приписати намерном кршењу било ког закона или прописа од стране релевантне Стране кредитног аранжмана или њене Подружнице.</w:t>
      </w:r>
    </w:p>
    <w:p w:rsidR="0020797A" w:rsidRDefault="0027035F">
      <w:pPr>
        <w:spacing w:after="150"/>
      </w:pPr>
      <w:r>
        <w:rPr>
          <w:color w:val="000000"/>
        </w:rPr>
        <w:t xml:space="preserve">15. </w:t>
      </w:r>
      <w:r>
        <w:rPr>
          <w:b/>
          <w:color w:val="000000"/>
        </w:rPr>
        <w:t>ДРУГА ОБЕШ</w:t>
      </w:r>
      <w:r>
        <w:rPr>
          <w:b/>
          <w:color w:val="000000"/>
        </w:rPr>
        <w:t>ТЕЋЕЊА</w:t>
      </w:r>
    </w:p>
    <w:p w:rsidR="0020797A" w:rsidRDefault="0027035F">
      <w:pPr>
        <w:spacing w:after="150"/>
      </w:pPr>
      <w:r>
        <w:rPr>
          <w:color w:val="000000"/>
        </w:rPr>
        <w:t xml:space="preserve">15.1 </w:t>
      </w:r>
      <w:r>
        <w:rPr>
          <w:b/>
          <w:color w:val="000000"/>
        </w:rPr>
        <w:t>Обештећење за курсне разлике</w:t>
      </w:r>
    </w:p>
    <w:p w:rsidR="0020797A" w:rsidRDefault="0027035F">
      <w:pPr>
        <w:spacing w:after="150"/>
      </w:pPr>
      <w:r>
        <w:rPr>
          <w:color w:val="000000"/>
        </w:rPr>
        <w:t>(a) Уколико износ који Зајмопримац дугује по основу Докумената о финансирању (</w:t>
      </w:r>
      <w:r>
        <w:rPr>
          <w:b/>
          <w:color w:val="000000"/>
        </w:rPr>
        <w:t>„Износ”</w:t>
      </w:r>
      <w:r>
        <w:rPr>
          <w:color w:val="000000"/>
        </w:rPr>
        <w:t>), или налога, пресуде или одлуке датих или донетих у вези са Износом, мора да се конвертује из валуте (</w:t>
      </w:r>
      <w:r>
        <w:rPr>
          <w:b/>
          <w:color w:val="000000"/>
        </w:rPr>
        <w:t>„Прва валута”</w:t>
      </w:r>
      <w:r>
        <w:rPr>
          <w:color w:val="000000"/>
        </w:rPr>
        <w:t xml:space="preserve">) у којој је </w:t>
      </w:r>
      <w:r>
        <w:rPr>
          <w:color w:val="000000"/>
        </w:rPr>
        <w:t>тај Износ платив у другу валуту (</w:t>
      </w:r>
      <w:r>
        <w:rPr>
          <w:b/>
          <w:color w:val="000000"/>
        </w:rPr>
        <w:t>„Друга валута”</w:t>
      </w:r>
      <w:r>
        <w:rPr>
          <w:color w:val="000000"/>
        </w:rPr>
        <w:t>) за сврху:</w:t>
      </w:r>
    </w:p>
    <w:p w:rsidR="0020797A" w:rsidRDefault="0027035F">
      <w:pPr>
        <w:spacing w:after="150"/>
      </w:pPr>
      <w:r>
        <w:rPr>
          <w:color w:val="000000"/>
        </w:rPr>
        <w:t>(i) састављања или подношења тужбе или доказа против Зајмопримца; или</w:t>
      </w:r>
    </w:p>
    <w:p w:rsidR="0020797A" w:rsidRDefault="0027035F">
      <w:pPr>
        <w:spacing w:after="150"/>
      </w:pPr>
      <w:r>
        <w:rPr>
          <w:color w:val="000000"/>
        </w:rPr>
        <w:t>(ii) добијања или спровођења налога, пресуде или одлуке у вези са парничним или арбитражним поступком,</w:t>
      </w:r>
    </w:p>
    <w:p w:rsidR="0020797A" w:rsidRDefault="0027035F">
      <w:pPr>
        <w:spacing w:after="150"/>
      </w:pPr>
      <w:r>
        <w:rPr>
          <w:color w:val="000000"/>
        </w:rPr>
        <w:t>Зајмопримац ће као незав</w:t>
      </w:r>
      <w:r>
        <w:rPr>
          <w:color w:val="000000"/>
        </w:rPr>
        <w:t>исну обавезу, у року од три (3) Радна дана од захтева, платити свакој Страни кредитног аранжмана којој дугује тај Износ за трошак, губитак или обавезу која настаје из или као последица конверзије укључујући одступања између (A) курсне стопе која се користи</w:t>
      </w:r>
      <w:r>
        <w:rPr>
          <w:color w:val="000000"/>
        </w:rPr>
        <w:t xml:space="preserve"> за конвертовање тог Износа из Прве валуте у Другу валуту и (Б) курсне стопе или стопа које су расположиве том лицу у време пријема тог Износа.</w:t>
      </w:r>
    </w:p>
    <w:p w:rsidR="0020797A" w:rsidRDefault="0027035F">
      <w:pPr>
        <w:spacing w:after="150"/>
      </w:pPr>
      <w:r>
        <w:rPr>
          <w:color w:val="000000"/>
        </w:rPr>
        <w:t>(b) Зајмопримац се одриче права које има у било којој јурисдикцији да плати износ по Документима о финансирању у</w:t>
      </w:r>
      <w:r>
        <w:rPr>
          <w:color w:val="000000"/>
        </w:rPr>
        <w:t xml:space="preserve"> валути или валутној јединици осим у оној у којој је изражено за плаћање.</w:t>
      </w:r>
    </w:p>
    <w:p w:rsidR="0020797A" w:rsidRDefault="0027035F">
      <w:pPr>
        <w:spacing w:after="150"/>
      </w:pPr>
      <w:r>
        <w:rPr>
          <w:color w:val="000000"/>
        </w:rPr>
        <w:t xml:space="preserve">15.2 </w:t>
      </w:r>
      <w:r>
        <w:rPr>
          <w:b/>
          <w:color w:val="000000"/>
        </w:rPr>
        <w:t>Друга обештећења</w:t>
      </w:r>
    </w:p>
    <w:p w:rsidR="0020797A" w:rsidRDefault="0027035F">
      <w:pPr>
        <w:spacing w:after="150"/>
      </w:pPr>
      <w:r>
        <w:rPr>
          <w:color w:val="000000"/>
        </w:rPr>
        <w:lastRenderedPageBreak/>
        <w:t>Зајмопримац ће, у року од три (3) Радна дана од захтева, обештетити сваку Страну кредитног аранжмана за све трошкове, губитке или обавезе који настају за ту Стр</w:t>
      </w:r>
      <w:r>
        <w:rPr>
          <w:color w:val="000000"/>
        </w:rPr>
        <w:t>ану кредитног аранжмана као резултат:</w:t>
      </w:r>
    </w:p>
    <w:p w:rsidR="0020797A" w:rsidRDefault="0027035F">
      <w:pPr>
        <w:spacing w:after="150"/>
      </w:pPr>
      <w:r>
        <w:rPr>
          <w:color w:val="000000"/>
        </w:rPr>
        <w:t>(a) настанка Случаја неиспуњења обавезе;</w:t>
      </w:r>
    </w:p>
    <w:p w:rsidR="0020797A" w:rsidRDefault="0027035F">
      <w:pPr>
        <w:spacing w:after="150"/>
      </w:pPr>
      <w:r>
        <w:rPr>
          <w:color w:val="000000"/>
        </w:rPr>
        <w:t xml:space="preserve">(b) неплаћања износа од стране Зајмопримца који дугује по Документу о финансирању на датум доспећа, укључујући без ограничења, трошкове, губитке или обавезе који настају као </w:t>
      </w:r>
      <w:r>
        <w:rPr>
          <w:color w:val="000000"/>
        </w:rPr>
        <w:t>последица Клаузуле 28 (</w:t>
      </w:r>
      <w:r>
        <w:rPr>
          <w:i/>
          <w:color w:val="000000"/>
        </w:rPr>
        <w:t>Прерасподела међу Странама кредитног аранжмана</w:t>
      </w:r>
      <w:r>
        <w:rPr>
          <w:color w:val="000000"/>
        </w:rPr>
        <w:t>);</w:t>
      </w:r>
    </w:p>
    <w:p w:rsidR="0020797A" w:rsidRDefault="0027035F">
      <w:pPr>
        <w:spacing w:after="150"/>
      </w:pPr>
      <w:r>
        <w:rPr>
          <w:color w:val="000000"/>
        </w:rPr>
        <w:t>(c) финансирања, или склапања аранжмана за финансирање, њеног учешћа у Кредиту које захтева Зајмопримац у Захтеву за коришћење средстава али које није извршено због дејства једне или в</w:t>
      </w:r>
      <w:r>
        <w:rPr>
          <w:color w:val="000000"/>
        </w:rPr>
        <w:t>ише одредаба овог уговора (осим из разлог неиспуњења обавезе или немара тог самог Зајмодавца); или</w:t>
      </w:r>
    </w:p>
    <w:p w:rsidR="0020797A" w:rsidRDefault="0027035F">
      <w:pPr>
        <w:spacing w:after="150"/>
      </w:pPr>
      <w:r>
        <w:rPr>
          <w:color w:val="000000"/>
        </w:rPr>
        <w:t>(d) невршења превремене отплате Кредита (или његовог дела) у складу са обавештењем о превременој отплати достављеним од Зајмопримца.</w:t>
      </w:r>
    </w:p>
    <w:p w:rsidR="0020797A" w:rsidRDefault="0027035F">
      <w:pPr>
        <w:spacing w:after="150"/>
      </w:pPr>
      <w:r>
        <w:rPr>
          <w:color w:val="000000"/>
        </w:rPr>
        <w:t xml:space="preserve">15.3 </w:t>
      </w:r>
      <w:r>
        <w:rPr>
          <w:b/>
          <w:color w:val="000000"/>
        </w:rPr>
        <w:t>Накнада трошкова Аг</w:t>
      </w:r>
      <w:r>
        <w:rPr>
          <w:b/>
          <w:color w:val="000000"/>
        </w:rPr>
        <w:t>енту и ECA Агенту</w:t>
      </w:r>
    </w:p>
    <w:p w:rsidR="0020797A" w:rsidRDefault="0027035F">
      <w:pPr>
        <w:spacing w:after="150"/>
      </w:pPr>
      <w:r>
        <w:rPr>
          <w:color w:val="000000"/>
        </w:rPr>
        <w:t>Зајмодавац ће одмах надокнадити Агенту и ECA Агенту:</w:t>
      </w:r>
    </w:p>
    <w:p w:rsidR="0020797A" w:rsidRDefault="0027035F">
      <w:pPr>
        <w:spacing w:after="150"/>
      </w:pPr>
      <w:r>
        <w:rPr>
          <w:color w:val="000000"/>
        </w:rPr>
        <w:t>(a) трошкове, губитке или обавезе који настану за њих (који разумно поступају) као последица:</w:t>
      </w:r>
    </w:p>
    <w:p w:rsidR="0020797A" w:rsidRDefault="0027035F">
      <w:pPr>
        <w:spacing w:after="150"/>
      </w:pPr>
      <w:r>
        <w:rPr>
          <w:color w:val="000000"/>
        </w:rPr>
        <w:t>(i) истраживања било ког случаја за који разумно верују да представља Случај неиспуњење оба</w:t>
      </w:r>
      <w:r>
        <w:rPr>
          <w:color w:val="000000"/>
        </w:rPr>
        <w:t>веза;</w:t>
      </w:r>
    </w:p>
    <w:p w:rsidR="0020797A" w:rsidRDefault="0027035F">
      <w:pPr>
        <w:spacing w:after="150"/>
      </w:pPr>
      <w:r>
        <w:rPr>
          <w:color w:val="000000"/>
        </w:rPr>
        <w:t>(ii) поступања или ослањања на било које обавештење, захтев или инструкцију за коју разумно верују да је истинита, тачна и примерено овлашћена; или</w:t>
      </w:r>
    </w:p>
    <w:p w:rsidR="0020797A" w:rsidRDefault="0027035F">
      <w:pPr>
        <w:spacing w:after="150"/>
      </w:pPr>
      <w:r>
        <w:rPr>
          <w:color w:val="000000"/>
        </w:rPr>
        <w:t>(iii) давања инструкција адвокатима, рачуновођама, пореским саветницима, вештацима или другим стручњац</w:t>
      </w:r>
      <w:r>
        <w:rPr>
          <w:color w:val="000000"/>
        </w:rPr>
        <w:t>има, у складу са овим уговором; и</w:t>
      </w:r>
    </w:p>
    <w:p w:rsidR="0020797A" w:rsidRDefault="0027035F">
      <w:pPr>
        <w:spacing w:after="150"/>
      </w:pPr>
      <w:r>
        <w:rPr>
          <w:color w:val="000000"/>
        </w:rPr>
        <w:t>(b) трошкова, губитака или обавеза (укључујући али не ограничавајући се на немар или било коју другу категорију одговорности) који настану за Агента или ECA Агента (услед разлога који нису груби немар или непрописно поступ</w:t>
      </w:r>
      <w:r>
        <w:rPr>
          <w:color w:val="000000"/>
        </w:rPr>
        <w:t>ања) по Документима о финансирању.</w:t>
      </w:r>
    </w:p>
    <w:p w:rsidR="0020797A" w:rsidRDefault="0027035F">
      <w:pPr>
        <w:spacing w:after="150"/>
      </w:pPr>
      <w:r>
        <w:rPr>
          <w:color w:val="000000"/>
        </w:rPr>
        <w:t xml:space="preserve">16. </w:t>
      </w:r>
      <w:r>
        <w:rPr>
          <w:b/>
          <w:color w:val="000000"/>
        </w:rPr>
        <w:t>УБЛАЖАВАЊЕ ОД СТРАНЕ ЗАЈМОДАВАЦА</w:t>
      </w:r>
    </w:p>
    <w:p w:rsidR="0020797A" w:rsidRDefault="0027035F">
      <w:pPr>
        <w:spacing w:after="150"/>
      </w:pPr>
      <w:r>
        <w:rPr>
          <w:color w:val="000000"/>
        </w:rPr>
        <w:t xml:space="preserve">16.1 </w:t>
      </w:r>
      <w:r>
        <w:rPr>
          <w:b/>
          <w:color w:val="000000"/>
        </w:rPr>
        <w:t>Ублажавање</w:t>
      </w:r>
    </w:p>
    <w:p w:rsidR="0020797A" w:rsidRDefault="0027035F">
      <w:pPr>
        <w:spacing w:after="150"/>
      </w:pPr>
      <w:r>
        <w:rPr>
          <w:color w:val="000000"/>
        </w:rPr>
        <w:t xml:space="preserve">(a) Свака Страна кредитног аранжмана ће, уз консултације са Зајмопримцем, предузети све разумне кораке за ублажавање околности које настану или које би резултирале тиме да неки износ постане платив по или у складу са, или отказан у складу са Клаузулом 8.1 </w:t>
      </w:r>
      <w:r>
        <w:rPr>
          <w:i/>
          <w:color w:val="000000"/>
        </w:rPr>
        <w:t>(Незаконитост)</w:t>
      </w:r>
      <w:r>
        <w:rPr>
          <w:color w:val="000000"/>
        </w:rPr>
        <w:t>, Клаузулом 13 (</w:t>
      </w:r>
      <w:r>
        <w:rPr>
          <w:i/>
          <w:color w:val="000000"/>
        </w:rPr>
        <w:t>Бруто порези и рефундација</w:t>
      </w:r>
      <w:r>
        <w:rPr>
          <w:color w:val="000000"/>
        </w:rPr>
        <w:t>) или Клаузулом 14 (</w:t>
      </w:r>
      <w:r>
        <w:rPr>
          <w:i/>
          <w:color w:val="000000"/>
        </w:rPr>
        <w:t>Повећани трошкови</w:t>
      </w:r>
      <w:r>
        <w:rPr>
          <w:color w:val="000000"/>
        </w:rPr>
        <w:t>) укључујући (без ограничења) преношење њених права и обавеза по Документима о финансирању на другу Подружницу или Канцеларију аранжмана.</w:t>
      </w:r>
    </w:p>
    <w:p w:rsidR="0020797A" w:rsidRDefault="0027035F">
      <w:pPr>
        <w:spacing w:after="150"/>
      </w:pPr>
      <w:r>
        <w:rPr>
          <w:color w:val="000000"/>
        </w:rPr>
        <w:lastRenderedPageBreak/>
        <w:t>(b) Клаузула 16.1(a) ни н</w:t>
      </w:r>
      <w:r>
        <w:rPr>
          <w:color w:val="000000"/>
        </w:rPr>
        <w:t>а који начин не ограничава обавезе Зајмопримца према Документима о финансирању.</w:t>
      </w:r>
    </w:p>
    <w:p w:rsidR="0020797A" w:rsidRDefault="0027035F">
      <w:pPr>
        <w:spacing w:after="150"/>
      </w:pPr>
      <w:r>
        <w:rPr>
          <w:color w:val="000000"/>
        </w:rPr>
        <w:t xml:space="preserve">16.2 </w:t>
      </w:r>
      <w:r>
        <w:rPr>
          <w:b/>
          <w:color w:val="000000"/>
        </w:rPr>
        <w:t>Ограничење одговорности</w:t>
      </w:r>
    </w:p>
    <w:p w:rsidR="0020797A" w:rsidRDefault="0027035F">
      <w:pPr>
        <w:spacing w:after="150"/>
      </w:pPr>
      <w:r>
        <w:rPr>
          <w:color w:val="000000"/>
        </w:rPr>
        <w:t>(a) Зајмопримац ће одмах рефундирати свакој Страни кредитног аранжмана све трошкове и издатке који разумно настану за ту страну кредитног аранжмана</w:t>
      </w:r>
      <w:r>
        <w:rPr>
          <w:color w:val="000000"/>
        </w:rPr>
        <w:t xml:space="preserve"> као последица корака које је предузела у складу са Клаузулом 16.1 (</w:t>
      </w:r>
      <w:r>
        <w:rPr>
          <w:i/>
          <w:color w:val="000000"/>
        </w:rPr>
        <w:t>Ублажавање</w:t>
      </w:r>
      <w:r>
        <w:rPr>
          <w:color w:val="000000"/>
        </w:rPr>
        <w:t>).</w:t>
      </w:r>
    </w:p>
    <w:p w:rsidR="0020797A" w:rsidRDefault="0027035F">
      <w:pPr>
        <w:spacing w:after="150"/>
      </w:pPr>
      <w:r>
        <w:rPr>
          <w:color w:val="000000"/>
        </w:rPr>
        <w:t>(b) Страна кредитног аранжмана није у обавези да предузме било које кораке дефинисане у Клаузули 16.1 (</w:t>
      </w:r>
      <w:r>
        <w:rPr>
          <w:i/>
          <w:color w:val="000000"/>
        </w:rPr>
        <w:t>Ублажавање</w:t>
      </w:r>
      <w:r>
        <w:rPr>
          <w:color w:val="000000"/>
        </w:rPr>
        <w:t>) уколико ће, по мишљењу те стране (делујући разборито), услед</w:t>
      </w:r>
      <w:r>
        <w:rPr>
          <w:color w:val="000000"/>
        </w:rPr>
        <w:t xml:space="preserve"> тога имати штету.</w:t>
      </w:r>
    </w:p>
    <w:p w:rsidR="0020797A" w:rsidRDefault="0027035F">
      <w:pPr>
        <w:spacing w:after="150"/>
      </w:pPr>
      <w:r>
        <w:rPr>
          <w:color w:val="000000"/>
        </w:rPr>
        <w:t xml:space="preserve">17. </w:t>
      </w:r>
      <w:r>
        <w:rPr>
          <w:b/>
          <w:color w:val="000000"/>
        </w:rPr>
        <w:t>ТРОШКОВИ И ИЗДАЦИ</w:t>
      </w:r>
    </w:p>
    <w:p w:rsidR="0020797A" w:rsidRDefault="0027035F">
      <w:pPr>
        <w:spacing w:after="150"/>
      </w:pPr>
      <w:r>
        <w:rPr>
          <w:color w:val="000000"/>
        </w:rPr>
        <w:t xml:space="preserve">17.1 </w:t>
      </w:r>
      <w:r>
        <w:rPr>
          <w:b/>
          <w:color w:val="000000"/>
        </w:rPr>
        <w:t>Издаци по основу трансакције</w:t>
      </w:r>
    </w:p>
    <w:p w:rsidR="0020797A" w:rsidRDefault="0027035F">
      <w:pPr>
        <w:spacing w:after="150"/>
      </w:pPr>
      <w:r>
        <w:rPr>
          <w:color w:val="000000"/>
        </w:rPr>
        <w:t>Зајмопримац ће одмах по захтеву платити Агенту, ECA Агенту, Аранжерима и осигуравајућој компанији Sinosure износ свих трошкова и издатака (укључујући али не ограничавајући се на пра</w:t>
      </w:r>
      <w:r>
        <w:rPr>
          <w:color w:val="000000"/>
        </w:rPr>
        <w:t>вне трошкове) који настају за било који од њих у вези са преговорима, припремом, штампањем, потписивањем, синдикацијом и преводом:</w:t>
      </w:r>
    </w:p>
    <w:p w:rsidR="0020797A" w:rsidRDefault="0027035F">
      <w:pPr>
        <w:spacing w:after="150"/>
      </w:pPr>
      <w:r>
        <w:rPr>
          <w:color w:val="000000"/>
        </w:rPr>
        <w:t>(a) овог уговора и било којих других докумената који се помињу у овом уговору (укључујући али не ограничавајући се и на Sinos</w:t>
      </w:r>
      <w:r>
        <w:rPr>
          <w:color w:val="000000"/>
        </w:rPr>
        <w:t>ure полису); и</w:t>
      </w:r>
    </w:p>
    <w:p w:rsidR="0020797A" w:rsidRDefault="0027035F">
      <w:pPr>
        <w:spacing w:after="150"/>
      </w:pPr>
      <w:r>
        <w:rPr>
          <w:color w:val="000000"/>
        </w:rPr>
        <w:t>(b) свих других Докумената о финансирању потписаних након датума овог уговора.</w:t>
      </w:r>
    </w:p>
    <w:p w:rsidR="0020797A" w:rsidRDefault="0027035F">
      <w:pPr>
        <w:spacing w:after="150"/>
      </w:pPr>
      <w:r>
        <w:rPr>
          <w:color w:val="000000"/>
        </w:rPr>
        <w:t xml:space="preserve">17.2 </w:t>
      </w:r>
      <w:r>
        <w:rPr>
          <w:b/>
          <w:color w:val="000000"/>
        </w:rPr>
        <w:t>Трошкови измена и допуна</w:t>
      </w:r>
    </w:p>
    <w:p w:rsidR="0020797A" w:rsidRDefault="0027035F">
      <w:pPr>
        <w:spacing w:after="150"/>
      </w:pPr>
      <w:r>
        <w:rPr>
          <w:color w:val="000000"/>
        </w:rPr>
        <w:t>Уколико:</w:t>
      </w:r>
    </w:p>
    <w:p w:rsidR="0020797A" w:rsidRDefault="0027035F">
      <w:pPr>
        <w:spacing w:after="150"/>
      </w:pPr>
      <w:r>
        <w:rPr>
          <w:color w:val="000000"/>
        </w:rPr>
        <w:t>(a) Зајмопримац захтева измену и допуну, одрицање или сагласност који се односе на Финансијски документ;</w:t>
      </w:r>
    </w:p>
    <w:p w:rsidR="0020797A" w:rsidRDefault="0027035F">
      <w:pPr>
        <w:spacing w:after="150"/>
      </w:pPr>
      <w:r>
        <w:rPr>
          <w:color w:val="000000"/>
        </w:rPr>
        <w:t>(b) је измена и до</w:t>
      </w:r>
      <w:r>
        <w:rPr>
          <w:color w:val="000000"/>
        </w:rPr>
        <w:t>пуна неопходна у складу са Клаузулом 29.10 (</w:t>
      </w:r>
      <w:r>
        <w:rPr>
          <w:i/>
          <w:color w:val="000000"/>
        </w:rPr>
        <w:t>Промена валуте</w:t>
      </w:r>
      <w:r>
        <w:rPr>
          <w:color w:val="000000"/>
        </w:rPr>
        <w:t>) или након што дође до Догађаја замене котиране стопе; или</w:t>
      </w:r>
    </w:p>
    <w:p w:rsidR="0020797A" w:rsidRDefault="0027035F">
      <w:pPr>
        <w:spacing w:after="150"/>
      </w:pPr>
      <w:r>
        <w:rPr>
          <w:color w:val="000000"/>
        </w:rPr>
        <w:t>(c) је потребна измена и допуна овог уговора како би се обезбедило да овај уговор буде усаглашен са одредбама Sinosure полисе или било кој</w:t>
      </w:r>
      <w:r>
        <w:rPr>
          <w:color w:val="000000"/>
        </w:rPr>
        <w:t>им другим захтевом осигуравајуће компаније Sinosure;</w:t>
      </w:r>
    </w:p>
    <w:p w:rsidR="0020797A" w:rsidRDefault="0027035F">
      <w:pPr>
        <w:spacing w:after="150"/>
      </w:pPr>
      <w:r>
        <w:rPr>
          <w:color w:val="000000"/>
        </w:rPr>
        <w:t>Зајмопримац ће, у року од три Радна дана од дана захтева платити Агенту и ECA Агенту износ једнак свим трошковима и издацима (укључујући правне трошкове) који су разумно настали и који су везани за проце</w:t>
      </w:r>
      <w:r>
        <w:rPr>
          <w:color w:val="000000"/>
        </w:rPr>
        <w:t>ну, преговоре или поступање у складу са тим захтевом или условом.</w:t>
      </w:r>
    </w:p>
    <w:p w:rsidR="0020797A" w:rsidRDefault="0027035F">
      <w:pPr>
        <w:spacing w:after="150"/>
      </w:pPr>
      <w:r>
        <w:rPr>
          <w:color w:val="000000"/>
        </w:rPr>
        <w:t xml:space="preserve">17.3 </w:t>
      </w:r>
      <w:r>
        <w:rPr>
          <w:b/>
          <w:color w:val="000000"/>
        </w:rPr>
        <w:t>Трошкови спровођења</w:t>
      </w:r>
    </w:p>
    <w:p w:rsidR="0020797A" w:rsidRDefault="0027035F">
      <w:pPr>
        <w:spacing w:after="150"/>
      </w:pPr>
      <w:r>
        <w:rPr>
          <w:color w:val="000000"/>
        </w:rPr>
        <w:t xml:space="preserve">Зајмопримац ће у року од три Радна дана од дана захтева платити свакој Страни кредитног аранжмана износ свих трошкова и издатака (укључујући </w:t>
      </w:r>
      <w:r>
        <w:rPr>
          <w:color w:val="000000"/>
        </w:rPr>
        <w:lastRenderedPageBreak/>
        <w:t>правне трошкове) које је</w:t>
      </w:r>
      <w:r>
        <w:rPr>
          <w:color w:val="000000"/>
        </w:rPr>
        <w:t xml:space="preserve"> сносила та Страна кредитног аранжмана (укључујући трошкове и издатке које је сносила осигуравајућа компанија Sinosure а за које је та Страна кредитног аранжмана одговорна) или осигуравајућа компанија Sinosure, у вези са регистрацијом, таксама, спровођењем</w:t>
      </w:r>
      <w:r>
        <w:rPr>
          <w:color w:val="000000"/>
        </w:rPr>
        <w:t xml:space="preserve"> или очувањем било ког права на основу било ког спора или судског поступка који произлази из или у вези са било којим Финансијским документом.</w:t>
      </w:r>
    </w:p>
    <w:p w:rsidR="0020797A" w:rsidRDefault="0027035F">
      <w:pPr>
        <w:spacing w:after="150"/>
      </w:pPr>
      <w:r>
        <w:rPr>
          <w:color w:val="000000"/>
        </w:rPr>
        <w:t xml:space="preserve">17.4 </w:t>
      </w:r>
      <w:r>
        <w:rPr>
          <w:b/>
          <w:color w:val="000000"/>
        </w:rPr>
        <w:t>Консултант за животну средину и социјална питања</w:t>
      </w:r>
    </w:p>
    <w:p w:rsidR="0020797A" w:rsidRDefault="0027035F">
      <w:pPr>
        <w:spacing w:after="150"/>
      </w:pPr>
      <w:r>
        <w:rPr>
          <w:color w:val="000000"/>
        </w:rPr>
        <w:t>Зајмопримац ће платити (или обезбедити плаћање) свих поврем</w:t>
      </w:r>
      <w:r>
        <w:rPr>
          <w:color w:val="000000"/>
        </w:rPr>
        <w:t>ених накнада, трошкова или издатака Консултанта за животну средину и социјална питања.</w:t>
      </w:r>
    </w:p>
    <w:p w:rsidR="0020797A" w:rsidRDefault="0027035F">
      <w:pPr>
        <w:spacing w:after="120"/>
        <w:jc w:val="center"/>
      </w:pPr>
      <w:r>
        <w:rPr>
          <w:b/>
          <w:color w:val="000000"/>
        </w:rPr>
        <w:t>ОДЕЉАК 7</w:t>
      </w:r>
    </w:p>
    <w:p w:rsidR="0020797A" w:rsidRDefault="0027035F">
      <w:pPr>
        <w:spacing w:after="120"/>
        <w:jc w:val="center"/>
      </w:pPr>
      <w:r>
        <w:rPr>
          <w:b/>
          <w:color w:val="000000"/>
        </w:rPr>
        <w:t>ИЗЈАВЕ, ОБАВЕЗЕ И НЕИСПУЊЕЊЕ ОБАВЕЗА</w:t>
      </w:r>
    </w:p>
    <w:p w:rsidR="0020797A" w:rsidRDefault="0027035F">
      <w:pPr>
        <w:spacing w:after="150"/>
      </w:pPr>
      <w:r>
        <w:rPr>
          <w:color w:val="000000"/>
        </w:rPr>
        <w:t xml:space="preserve">18. </w:t>
      </w:r>
      <w:r>
        <w:rPr>
          <w:b/>
          <w:color w:val="000000"/>
        </w:rPr>
        <w:t>ИЗЈАВЕ</w:t>
      </w:r>
    </w:p>
    <w:p w:rsidR="0020797A" w:rsidRDefault="0027035F">
      <w:pPr>
        <w:spacing w:after="150"/>
      </w:pPr>
      <w:r>
        <w:rPr>
          <w:color w:val="000000"/>
        </w:rPr>
        <w:t>Зајмопримац даје изјаве и гаранције свакој Страни кредитног аранжмана на датум Ступања на снагу овог уговора као</w:t>
      </w:r>
      <w:r>
        <w:rPr>
          <w:color w:val="000000"/>
        </w:rPr>
        <w:t xml:space="preserve"> што је дефинисано у овој Клаузули 18.</w:t>
      </w:r>
    </w:p>
    <w:p w:rsidR="0020797A" w:rsidRDefault="0027035F">
      <w:pPr>
        <w:spacing w:after="150"/>
      </w:pPr>
      <w:r>
        <w:rPr>
          <w:color w:val="000000"/>
        </w:rPr>
        <w:t xml:space="preserve">18.1 </w:t>
      </w:r>
      <w:r>
        <w:rPr>
          <w:b/>
          <w:color w:val="000000"/>
        </w:rPr>
        <w:t>Статус</w:t>
      </w:r>
    </w:p>
    <w:p w:rsidR="0020797A" w:rsidRDefault="0027035F">
      <w:pPr>
        <w:spacing w:after="150"/>
      </w:pPr>
      <w:r>
        <w:rPr>
          <w:color w:val="000000"/>
        </w:rPr>
        <w:t>(a) Зајмопримац је стекао и оствариваће своја права и извршаваће обавезе из Финансијских докумената у име Републике Србије.</w:t>
      </w:r>
    </w:p>
    <w:p w:rsidR="0020797A" w:rsidRDefault="0027035F">
      <w:pPr>
        <w:spacing w:after="150"/>
      </w:pPr>
      <w:r>
        <w:rPr>
          <w:color w:val="000000"/>
        </w:rPr>
        <w:t>(b) Зајмопримац, Наручилац и Инвеститор имају право да буду власници имовине и да</w:t>
      </w:r>
      <w:r>
        <w:rPr>
          <w:color w:val="000000"/>
        </w:rPr>
        <w:t xml:space="preserve"> спроводе активности и операције на начин како то сада обављају.</w:t>
      </w:r>
    </w:p>
    <w:p w:rsidR="0020797A" w:rsidRDefault="0027035F">
      <w:pPr>
        <w:spacing w:after="150"/>
      </w:pPr>
      <w:r>
        <w:rPr>
          <w:color w:val="000000"/>
        </w:rPr>
        <w:t xml:space="preserve">18.2 </w:t>
      </w:r>
      <w:r>
        <w:rPr>
          <w:b/>
          <w:color w:val="000000"/>
        </w:rPr>
        <w:t>Обавезујуће одредбе</w:t>
      </w:r>
    </w:p>
    <w:p w:rsidR="0020797A" w:rsidRDefault="0027035F">
      <w:pPr>
        <w:spacing w:after="150"/>
      </w:pPr>
      <w:r>
        <w:rPr>
          <w:color w:val="000000"/>
        </w:rPr>
        <w:t>Обавезе наведене које преузима Зајмопримац, Наручилац и Инвеститор у сваком Документу о трансакцији су законите, валидне, обавезујуће и извршне обавезе (само подложне</w:t>
      </w:r>
      <w:r>
        <w:rPr>
          <w:color w:val="000000"/>
        </w:rPr>
        <w:t>, у случају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p>
    <w:p w:rsidR="0020797A" w:rsidRDefault="0027035F">
      <w:pPr>
        <w:spacing w:after="150"/>
      </w:pPr>
      <w:r>
        <w:rPr>
          <w:color w:val="000000"/>
        </w:rPr>
        <w:t xml:space="preserve">18.3 </w:t>
      </w:r>
      <w:r>
        <w:rPr>
          <w:b/>
          <w:color w:val="000000"/>
        </w:rPr>
        <w:t>Несукобљ</w:t>
      </w:r>
      <w:r>
        <w:rPr>
          <w:b/>
          <w:color w:val="000000"/>
        </w:rPr>
        <w:t>авање са другим обавезама</w:t>
      </w:r>
    </w:p>
    <w:p w:rsidR="0020797A" w:rsidRDefault="0027035F">
      <w:pPr>
        <w:spacing w:after="150"/>
      </w:pPr>
      <w:r>
        <w:rPr>
          <w:color w:val="000000"/>
        </w:rPr>
        <w:t>Ступање на снагу и спровођење трансакција од стране сваког Зајмопримца, Наручиоца и Инвеститора и трансакција наведених у Документима о трансакцији нису и неће бити у сукобу са:</w:t>
      </w:r>
    </w:p>
    <w:p w:rsidR="0020797A" w:rsidRDefault="0027035F">
      <w:pPr>
        <w:spacing w:after="150"/>
      </w:pPr>
      <w:r>
        <w:rPr>
          <w:color w:val="000000"/>
        </w:rPr>
        <w:t>(a) било којим важећим законом;</w:t>
      </w:r>
    </w:p>
    <w:p w:rsidR="0020797A" w:rsidRDefault="0027035F">
      <w:pPr>
        <w:spacing w:after="150"/>
      </w:pPr>
      <w:r>
        <w:rPr>
          <w:color w:val="000000"/>
        </w:rPr>
        <w:t xml:space="preserve">(b) уставом </w:t>
      </w:r>
      <w:r>
        <w:rPr>
          <w:color w:val="000000"/>
        </w:rPr>
        <w:t xml:space="preserve">Републике Србије или конститутивним актима било које локалне или општинске власти у Републици Србији (укључујући али не </w:t>
      </w:r>
      <w:r>
        <w:rPr>
          <w:color w:val="000000"/>
        </w:rPr>
        <w:lastRenderedPageBreak/>
        <w:t>ограничавајући се на Град Београд) или њиховим статутима или конститутивним актима било које од државних институција; или</w:t>
      </w:r>
    </w:p>
    <w:p w:rsidR="0020797A" w:rsidRDefault="0027035F">
      <w:pPr>
        <w:spacing w:after="150"/>
      </w:pPr>
      <w:r>
        <w:rPr>
          <w:color w:val="000000"/>
        </w:rPr>
        <w:t>(c) било којим</w:t>
      </w:r>
      <w:r>
        <w:rPr>
          <w:color w:val="000000"/>
        </w:rPr>
        <w:t xml:space="preserve"> уговором, хипотеком, обвезницом, одлуком, арбитражном одлуком или другим инструментом међународног споразума или уговора, укључујући и оне са ММФ-ом или било којом другом међународном институцијом чији је она члан или државном институцијом чланицом или ко</w:t>
      </w:r>
      <w:r>
        <w:rPr>
          <w:color w:val="000000"/>
        </w:rPr>
        <w:t>је су обавезујући за њих или њихову имовину или представљају кршење или разлог раскида уговора (као што је описано) у складу са таквим уговором или инструментом.</w:t>
      </w:r>
    </w:p>
    <w:p w:rsidR="0020797A" w:rsidRDefault="0027035F">
      <w:pPr>
        <w:spacing w:after="150"/>
      </w:pPr>
      <w:r>
        <w:rPr>
          <w:color w:val="000000"/>
        </w:rPr>
        <w:t xml:space="preserve">18.4 </w:t>
      </w:r>
      <w:r>
        <w:rPr>
          <w:b/>
          <w:color w:val="000000"/>
        </w:rPr>
        <w:t>Овлашћења</w:t>
      </w:r>
    </w:p>
    <w:p w:rsidR="0020797A" w:rsidRDefault="0027035F">
      <w:pPr>
        <w:spacing w:after="150"/>
      </w:pPr>
      <w:r>
        <w:rPr>
          <w:color w:val="000000"/>
        </w:rPr>
        <w:t xml:space="preserve">(a) Сваки Зајмодавац, Наручилац и Инвеститор има пуно право да ступа, спроводи </w:t>
      </w:r>
      <w:r>
        <w:rPr>
          <w:color w:val="000000"/>
        </w:rPr>
        <w:t>и извршава и преузео је све неопходне радње за добијање овлашћења за склапање и спровођење и реализацију релевантних Докумената о трансакцији у којима је или ће бити страна као и трансакција садржаних у тим Документима о финансирању (само подложно, у случа</w:t>
      </w:r>
      <w:r>
        <w:rPr>
          <w:color w:val="000000"/>
        </w:rPr>
        <w:t>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p>
    <w:p w:rsidR="0020797A" w:rsidRDefault="0027035F">
      <w:pPr>
        <w:spacing w:after="150"/>
      </w:pPr>
      <w:r>
        <w:rPr>
          <w:color w:val="000000"/>
        </w:rPr>
        <w:t>(b) Ограничења овлашће</w:t>
      </w:r>
      <w:r>
        <w:rPr>
          <w:color w:val="000000"/>
        </w:rPr>
        <w:t>ња сваког Зајмодавца неће се прекорачивати, као резултат задуживања нити давања гаранције или одштете дефинисане у Документима о финансирању у којима је страна (укључујући, како би се избегла било каква сумња, ограничење јавног дуга дефинисаног у релевантн</w:t>
      </w:r>
      <w:r>
        <w:rPr>
          <w:color w:val="000000"/>
        </w:rPr>
        <w:t>ом закону о годишњем буџету Републике Србије).</w:t>
      </w:r>
    </w:p>
    <w:p w:rsidR="0020797A" w:rsidRDefault="0027035F">
      <w:pPr>
        <w:spacing w:after="150"/>
      </w:pPr>
      <w:r>
        <w:rPr>
          <w:color w:val="000000"/>
        </w:rPr>
        <w:t>(c) Сва одобрења и акта која се траже или су пожељна у вези ступања, извршења, законитости, валидности и извршности релевантних Докумената о трансакцији и у њима садржаним трансакцијама су добијена или извршен</w:t>
      </w:r>
      <w:r>
        <w:rPr>
          <w:color w:val="000000"/>
        </w:rPr>
        <w:t>а (у зависности од случаја) и у потпуности су на снази и важећа.</w:t>
      </w:r>
    </w:p>
    <w:p w:rsidR="0020797A" w:rsidRDefault="0027035F">
      <w:pPr>
        <w:spacing w:after="150"/>
      </w:pPr>
      <w:r>
        <w:rPr>
          <w:color w:val="000000"/>
        </w:rPr>
        <w:t>(d) Има право да тужи и буде тужен пред судом и/или арбитражним већем надлежним у складу са Документима о финансирању.</w:t>
      </w:r>
    </w:p>
    <w:p w:rsidR="0020797A" w:rsidRDefault="0027035F">
      <w:pPr>
        <w:spacing w:after="150"/>
      </w:pPr>
      <w:r>
        <w:rPr>
          <w:color w:val="000000"/>
        </w:rPr>
        <w:t xml:space="preserve">18.5 </w:t>
      </w:r>
      <w:r>
        <w:rPr>
          <w:b/>
          <w:color w:val="000000"/>
        </w:rPr>
        <w:t>Валидност и прихватљивост доказа</w:t>
      </w:r>
    </w:p>
    <w:p w:rsidR="0020797A" w:rsidRDefault="0027035F">
      <w:pPr>
        <w:spacing w:after="150"/>
      </w:pPr>
      <w:r>
        <w:rPr>
          <w:color w:val="000000"/>
        </w:rPr>
        <w:t>Сва Овлашћења и сви други акти, ус</w:t>
      </w:r>
      <w:r>
        <w:rPr>
          <w:color w:val="000000"/>
        </w:rPr>
        <w:t>лови и ствари потребне и пожељне:</w:t>
      </w:r>
    </w:p>
    <w:p w:rsidR="0020797A" w:rsidRDefault="0027035F">
      <w:pPr>
        <w:spacing w:after="150"/>
      </w:pPr>
      <w:r>
        <w:rPr>
          <w:color w:val="000000"/>
        </w:rPr>
        <w:t>(a) како би се омогућило Зајмопримцу, Наручиоцу и Инвеститору да законито ступи, остварује своја права и поступа у складу са обавезама из Докумената о финансирању у којима је страна;</w:t>
      </w:r>
    </w:p>
    <w:p w:rsidR="0020797A" w:rsidRDefault="0027035F">
      <w:pPr>
        <w:spacing w:after="150"/>
      </w:pPr>
      <w:r>
        <w:rPr>
          <w:color w:val="000000"/>
        </w:rPr>
        <w:t xml:space="preserve">(b) како би се омогућило да су обавезе </w:t>
      </w:r>
      <w:r>
        <w:rPr>
          <w:color w:val="000000"/>
        </w:rPr>
        <w:t>за које се у Документима о трансакцији наводи да ће бити преузете од стране Зајмопримца, Наручиоца и Инвеститора правоснажне, обавезујуће и спровoдиве; и</w:t>
      </w:r>
    </w:p>
    <w:p w:rsidR="0020797A" w:rsidRDefault="0027035F">
      <w:pPr>
        <w:spacing w:after="150"/>
      </w:pPr>
      <w:r>
        <w:rPr>
          <w:color w:val="000000"/>
        </w:rPr>
        <w:t>(c) како би се обезбедило да су Документа о трансакцијама у којима су Зајмопримац, Наручилац и Инвести</w:t>
      </w:r>
      <w:r>
        <w:rPr>
          <w:color w:val="000000"/>
        </w:rPr>
        <w:t xml:space="preserve">тор страна прихватљива као доказ у </w:t>
      </w:r>
      <w:r>
        <w:rPr>
          <w:color w:val="000000"/>
        </w:rPr>
        <w:lastRenderedPageBreak/>
        <w:t>Републици Србији (под условом да је тај Документ о трансакцији преведен на српски језик),</w:t>
      </w:r>
    </w:p>
    <w:p w:rsidR="0020797A" w:rsidRDefault="0027035F">
      <w:pPr>
        <w:spacing w:after="150"/>
      </w:pPr>
      <w:r>
        <w:rPr>
          <w:color w:val="000000"/>
        </w:rPr>
        <w:t xml:space="preserve">су добијени и реализовани правоснажно и важећи су (осим, у случају Зајмопримца, у смислу настанка задужења и преузимања обавеза од </w:t>
      </w:r>
      <w:r>
        <w:rPr>
          <w:color w:val="000000"/>
        </w:rPr>
        <w:t>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p>
    <w:p w:rsidR="0020797A" w:rsidRDefault="0027035F">
      <w:pPr>
        <w:spacing w:after="150"/>
      </w:pPr>
      <w:r>
        <w:rPr>
          <w:color w:val="000000"/>
        </w:rPr>
        <w:t xml:space="preserve">18.6 </w:t>
      </w:r>
      <w:r>
        <w:rPr>
          <w:b/>
          <w:color w:val="000000"/>
        </w:rPr>
        <w:t>Меродавно право и извршење</w:t>
      </w:r>
    </w:p>
    <w:p w:rsidR="0020797A" w:rsidRDefault="0027035F">
      <w:pPr>
        <w:spacing w:after="150"/>
      </w:pPr>
      <w:r>
        <w:rPr>
          <w:color w:val="000000"/>
        </w:rPr>
        <w:t>(a) Избор права наведеног као меродавно право за сваки До</w:t>
      </w:r>
      <w:r>
        <w:rPr>
          <w:color w:val="000000"/>
        </w:rPr>
        <w:t>кумент о финансирању и све неуговорне обавезе које из њега проистичу и које су са њим повезане, биће призната и спроведена у Републици Србији.</w:t>
      </w:r>
    </w:p>
    <w:p w:rsidR="0020797A" w:rsidRDefault="0027035F">
      <w:pPr>
        <w:spacing w:after="150"/>
      </w:pPr>
      <w:r>
        <w:rPr>
          <w:color w:val="000000"/>
        </w:rPr>
        <w:t xml:space="preserve">(b) Свака пресуда везана за Документ о финансирању добијена у Енглеској биће призната и спроведена у Релевантној </w:t>
      </w:r>
      <w:r>
        <w:rPr>
          <w:color w:val="000000"/>
        </w:rPr>
        <w:t>јурисдикцији.</w:t>
      </w:r>
    </w:p>
    <w:p w:rsidR="0020797A" w:rsidRDefault="0027035F">
      <w:pPr>
        <w:spacing w:after="150"/>
      </w:pPr>
      <w:r>
        <w:rPr>
          <w:color w:val="000000"/>
        </w:rPr>
        <w:t>(c) Споразум о непозивању на имунитет по питању Документа о финансирању на које би Зајмопримац или његова имовина имали право биће признат и спроведен у Републици Србији.</w:t>
      </w:r>
    </w:p>
    <w:p w:rsidR="0020797A" w:rsidRDefault="0027035F">
      <w:pPr>
        <w:spacing w:after="150"/>
      </w:pPr>
      <w:r>
        <w:rPr>
          <w:color w:val="000000"/>
        </w:rPr>
        <w:t xml:space="preserve">18.7 </w:t>
      </w:r>
      <w:r>
        <w:rPr>
          <w:b/>
          <w:color w:val="000000"/>
        </w:rPr>
        <w:t>Одбитак пореза</w:t>
      </w:r>
    </w:p>
    <w:p w:rsidR="0020797A" w:rsidRDefault="0027035F">
      <w:pPr>
        <w:spacing w:after="150"/>
      </w:pPr>
      <w:r>
        <w:rPr>
          <w:color w:val="000000"/>
        </w:rPr>
        <w:t>(a) Осим за порезе по одбитку на камате плаћене нер</w:t>
      </w:r>
      <w:r>
        <w:rPr>
          <w:color w:val="000000"/>
        </w:rPr>
        <w:t>езидентима у јурисдикцији Зајмопримца, није неопходно вршити Одбитке пореза за било које плаћање које се врши на основу Докумената о финансирању.</w:t>
      </w:r>
    </w:p>
    <w:p w:rsidR="0020797A" w:rsidRDefault="0027035F">
      <w:pPr>
        <w:spacing w:after="150"/>
      </w:pPr>
      <w:r>
        <w:rPr>
          <w:color w:val="000000"/>
        </w:rPr>
        <w:t xml:space="preserve">(b) У мери у којој је потребно да се врши Одбитак пореза, дозвољено је платити било који додатни износ платив </w:t>
      </w:r>
      <w:r>
        <w:rPr>
          <w:color w:val="000000"/>
        </w:rPr>
        <w:t>било којој Страни кредитног аранжмана у складу са Клаузулом 13.2 (</w:t>
      </w:r>
      <w:r>
        <w:rPr>
          <w:i/>
          <w:color w:val="000000"/>
        </w:rPr>
        <w:t>Бруто порез</w:t>
      </w:r>
      <w:r>
        <w:rPr>
          <w:color w:val="000000"/>
        </w:rPr>
        <w:t>).</w:t>
      </w:r>
    </w:p>
    <w:p w:rsidR="0020797A" w:rsidRDefault="0027035F">
      <w:pPr>
        <w:spacing w:after="150"/>
      </w:pPr>
      <w:r>
        <w:rPr>
          <w:color w:val="000000"/>
        </w:rPr>
        <w:t xml:space="preserve">18.8 </w:t>
      </w:r>
      <w:r>
        <w:rPr>
          <w:b/>
          <w:color w:val="000000"/>
        </w:rPr>
        <w:t>Нема административних такси</w:t>
      </w:r>
    </w:p>
    <w:p w:rsidR="0020797A" w:rsidRDefault="0027035F">
      <w:pPr>
        <w:spacing w:after="150"/>
      </w:pPr>
      <w:r>
        <w:rPr>
          <w:color w:val="000000"/>
        </w:rPr>
        <w:t>По закону Републике Србије није неопходно да се Документа о финансирању подносе, евидентирају или заводе код суда или другог органа у датој јур</w:t>
      </w:r>
      <w:r>
        <w:rPr>
          <w:color w:val="000000"/>
        </w:rPr>
        <w:t>исдикцији нити је потребно плаћање таксених марки, такси везаних за регистрацију, услуге нотара или слично на или у вези са Документима о финансирању или трансакцијама из Документима о финансирању, осим што је Зајмопримац у обавези да:</w:t>
      </w:r>
    </w:p>
    <w:p w:rsidR="0020797A" w:rsidRDefault="0027035F">
      <w:pPr>
        <w:spacing w:after="150"/>
      </w:pPr>
      <w:r>
        <w:rPr>
          <w:color w:val="000000"/>
        </w:rPr>
        <w:t>(a) извештава (и пла</w:t>
      </w:r>
      <w:r>
        <w:rPr>
          <w:color w:val="000000"/>
        </w:rPr>
        <w:t>ти накнаду везану за извештавање) НБС о:</w:t>
      </w:r>
    </w:p>
    <w:p w:rsidR="0020797A" w:rsidRDefault="0027035F">
      <w:pPr>
        <w:spacing w:after="150"/>
      </w:pPr>
      <w:r>
        <w:rPr>
          <w:color w:val="000000"/>
        </w:rPr>
        <w:t>(i) овом уговору и свакој његовој измени;</w:t>
      </w:r>
    </w:p>
    <w:p w:rsidR="0020797A" w:rsidRDefault="0027035F">
      <w:pPr>
        <w:spacing w:after="150"/>
      </w:pPr>
      <w:r>
        <w:rPr>
          <w:color w:val="000000"/>
        </w:rPr>
        <w:t>(ii) свакој промени Зајмодаваца; и</w:t>
      </w:r>
    </w:p>
    <w:p w:rsidR="0020797A" w:rsidRDefault="0027035F">
      <w:pPr>
        <w:spacing w:after="150"/>
      </w:pPr>
      <w:r>
        <w:rPr>
          <w:color w:val="000000"/>
        </w:rPr>
        <w:t>(iii) сваком Коришћењу средстава и свакој отплати или превременој отплати према овом уговору; и</w:t>
      </w:r>
    </w:p>
    <w:p w:rsidR="0020797A" w:rsidRDefault="0027035F">
      <w:pPr>
        <w:spacing w:after="150"/>
      </w:pPr>
      <w:r>
        <w:rPr>
          <w:color w:val="000000"/>
        </w:rPr>
        <w:t>(b) евидентира релевантне информације које</w:t>
      </w:r>
      <w:r>
        <w:rPr>
          <w:color w:val="000000"/>
        </w:rPr>
        <w:t xml:space="preserve"> се односе на овај уговор у евиденцији јавног дуга при Управи за јавни дуг при Министарству финансија Републике Србије.</w:t>
      </w:r>
    </w:p>
    <w:p w:rsidR="0020797A" w:rsidRDefault="0027035F">
      <w:pPr>
        <w:spacing w:after="150"/>
      </w:pPr>
      <w:r>
        <w:rPr>
          <w:color w:val="000000"/>
        </w:rPr>
        <w:lastRenderedPageBreak/>
        <w:t xml:space="preserve">18.9 </w:t>
      </w:r>
      <w:r>
        <w:rPr>
          <w:b/>
          <w:color w:val="000000"/>
        </w:rPr>
        <w:t>Нема неиспуњења обавеза</w:t>
      </w:r>
    </w:p>
    <w:p w:rsidR="0020797A" w:rsidRDefault="0027035F">
      <w:pPr>
        <w:spacing w:after="150"/>
      </w:pPr>
      <w:r>
        <w:rPr>
          <w:color w:val="000000"/>
        </w:rPr>
        <w:t>(a) Ниједан случај неиспуњења обавезе не траје нити би се разумно могло очекивати да ће резултирати од Кори</w:t>
      </w:r>
      <w:r>
        <w:rPr>
          <w:color w:val="000000"/>
        </w:rPr>
        <w:t>шћења средстава или ступања у и спровођења Документа о финансирању или трансакције садржане у истом.</w:t>
      </w:r>
    </w:p>
    <w:p w:rsidR="0020797A" w:rsidRDefault="0027035F">
      <w:pPr>
        <w:spacing w:after="150"/>
      </w:pPr>
      <w:r>
        <w:rPr>
          <w:color w:val="000000"/>
        </w:rPr>
        <w:t>(b) Ниједан други случај или околност који чине случај неиспуњења обавезе по било ком споразуму или инструменту који је за њега обавезујући или којима подл</w:t>
      </w:r>
      <w:r>
        <w:rPr>
          <w:color w:val="000000"/>
        </w:rPr>
        <w:t>еже његова имовина а који може имати Материјално негативан ефекат нису наступили.</w:t>
      </w:r>
    </w:p>
    <w:p w:rsidR="0020797A" w:rsidRDefault="0027035F">
      <w:pPr>
        <w:spacing w:after="150"/>
      </w:pPr>
      <w:r>
        <w:rPr>
          <w:color w:val="000000"/>
        </w:rPr>
        <w:t xml:space="preserve">18.10 </w:t>
      </w:r>
      <w:r>
        <w:rPr>
          <w:b/>
          <w:color w:val="000000"/>
        </w:rPr>
        <w:t>Нема обмањујућих информација</w:t>
      </w:r>
    </w:p>
    <w:p w:rsidR="0020797A" w:rsidRDefault="0027035F">
      <w:pPr>
        <w:spacing w:after="150"/>
      </w:pPr>
      <w:r>
        <w:rPr>
          <w:color w:val="000000"/>
        </w:rPr>
        <w:t>(a) Све чињеничне информације које се доставе Страни кредитног аранжмана а у вези са Кредитним аранжманом су истините, потпуне и тачне у св</w:t>
      </w:r>
      <w:r>
        <w:rPr>
          <w:color w:val="000000"/>
        </w:rPr>
        <w:t>им материјалним аспектима на датум када су достављене или наведене и нису обмањујуће ни по ком основу.</w:t>
      </w:r>
    </w:p>
    <w:p w:rsidR="0020797A" w:rsidRDefault="0027035F">
      <w:pPr>
        <w:spacing w:after="150"/>
      </w:pPr>
      <w:r>
        <w:rPr>
          <w:color w:val="000000"/>
        </w:rPr>
        <w:t>(b) Ништа се није десило нити је изостављено и никакве информације нису дате нити ускраћене које би резултирале информацијама пруженим од стране или за р</w:t>
      </w:r>
      <w:r>
        <w:rPr>
          <w:color w:val="000000"/>
        </w:rPr>
        <w:t>ачун Зајмопримца или било које државне институције (укључујући саветницима) које би биле нетачне или обмањујуће ни по ком материјалном основу.</w:t>
      </w:r>
    </w:p>
    <w:p w:rsidR="0020797A" w:rsidRDefault="0027035F">
      <w:pPr>
        <w:spacing w:after="150"/>
      </w:pPr>
      <w:r>
        <w:rPr>
          <w:color w:val="000000"/>
        </w:rPr>
        <w:t xml:space="preserve">18.11 </w:t>
      </w:r>
      <w:r>
        <w:rPr>
          <w:b/>
          <w:color w:val="000000"/>
        </w:rPr>
        <w:t>Финансијска позиција</w:t>
      </w:r>
    </w:p>
    <w:p w:rsidR="0020797A" w:rsidRDefault="0027035F">
      <w:pPr>
        <w:spacing w:after="150"/>
      </w:pPr>
      <w:r>
        <w:rPr>
          <w:color w:val="000000"/>
        </w:rPr>
        <w:t>(a) Није дошло до материјално негативних промена економске ситуације Зајмопримца, Нару</w:t>
      </w:r>
      <w:r>
        <w:rPr>
          <w:color w:val="000000"/>
        </w:rPr>
        <w:t>чиоца или Инвеститора од датума овог уговора.</w:t>
      </w:r>
    </w:p>
    <w:p w:rsidR="0020797A" w:rsidRDefault="0027035F">
      <w:pPr>
        <w:spacing w:after="150"/>
      </w:pPr>
      <w:r>
        <w:rPr>
          <w:color w:val="000000"/>
        </w:rPr>
        <w:t xml:space="preserve">(b) Буџетски подаци и пројекције достављени у складу са овим уговором достављени су након пажљивог разматрања и припремљени су у доброј намери на основу недавних информација и претпоставки које су биле разумне </w:t>
      </w:r>
      <w:r>
        <w:rPr>
          <w:color w:val="000000"/>
        </w:rPr>
        <w:t>у тренутку припреме и достављања.</w:t>
      </w:r>
    </w:p>
    <w:p w:rsidR="0020797A" w:rsidRDefault="0027035F">
      <w:pPr>
        <w:spacing w:after="150"/>
      </w:pPr>
      <w:r>
        <w:rPr>
          <w:color w:val="000000"/>
        </w:rPr>
        <w:t xml:space="preserve">18.12 </w:t>
      </w:r>
      <w:r>
        <w:rPr>
          <w:b/>
          <w:color w:val="000000"/>
        </w:rPr>
        <w:t>Рангирање по принципу</w:t>
      </w:r>
      <w:r>
        <w:rPr>
          <w:color w:val="000000"/>
        </w:rPr>
        <w:t xml:space="preserve"> </w:t>
      </w:r>
      <w:r>
        <w:rPr>
          <w:b/>
          <w:color w:val="000000"/>
        </w:rPr>
        <w:t>pari passu</w:t>
      </w:r>
    </w:p>
    <w:p w:rsidR="0020797A" w:rsidRDefault="0027035F">
      <w:pPr>
        <w:spacing w:after="150"/>
      </w:pPr>
      <w:r>
        <w:rPr>
          <w:color w:val="000000"/>
        </w:rPr>
        <w:t xml:space="preserve">Обавезе плаћања по основу Докумената о финансирању рангирају се минимум </w:t>
      </w:r>
      <w:r>
        <w:rPr>
          <w:i/>
          <w:color w:val="000000"/>
        </w:rPr>
        <w:t>pari passu</w:t>
      </w:r>
      <w:r>
        <w:rPr>
          <w:color w:val="000000"/>
        </w:rPr>
        <w:t xml:space="preserve"> са потраживањима свих других необезбеђених и несубординисаних поверилаца у смислу Спољне финансијске задужености (осим оних обавеза које су дефинисане као обавезујуће одредбама закона на датум овог уговора) и биће плативе из јавних прихода или других сред</w:t>
      </w:r>
      <w:r>
        <w:rPr>
          <w:color w:val="000000"/>
        </w:rPr>
        <w:t>става Зајмопримца.</w:t>
      </w:r>
    </w:p>
    <w:p w:rsidR="0020797A" w:rsidRDefault="0027035F">
      <w:pPr>
        <w:spacing w:after="150"/>
      </w:pPr>
      <w:r>
        <w:rPr>
          <w:color w:val="000000"/>
        </w:rPr>
        <w:t xml:space="preserve">18.13 </w:t>
      </w:r>
      <w:r>
        <w:rPr>
          <w:b/>
          <w:color w:val="000000"/>
        </w:rPr>
        <w:t>Нема поступака која су у току или која следе</w:t>
      </w:r>
    </w:p>
    <w:p w:rsidR="0020797A" w:rsidRDefault="0027035F">
      <w:pPr>
        <w:spacing w:after="150"/>
      </w:pPr>
      <w:r>
        <w:rPr>
          <w:color w:val="000000"/>
        </w:rPr>
        <w:t>(a) Ниједан парнични, арбитражни, административни или истражни поступак пред било којим судом, арбитражним телом или агенцијом, за који се, у случају негативне пресуде, могло оправдано о</w:t>
      </w:r>
      <w:r>
        <w:rPr>
          <w:color w:val="000000"/>
        </w:rPr>
        <w:t>чекивати да ће имати Материјалне негативне ефекте није покренут нити постоји претња од покретања (по најбољем сазнању и уверењу).</w:t>
      </w:r>
    </w:p>
    <w:p w:rsidR="0020797A" w:rsidRDefault="0027035F">
      <w:pPr>
        <w:spacing w:after="150"/>
      </w:pPr>
      <w:r>
        <w:rPr>
          <w:color w:val="000000"/>
        </w:rPr>
        <w:lastRenderedPageBreak/>
        <w:t>(b) Ниједна одлука или налог суда, арбитражног, или било ког другог суда и ниједан налог било ког државног или другог регулато</w:t>
      </w:r>
      <w:r>
        <w:rPr>
          <w:color w:val="000000"/>
        </w:rPr>
        <w:t>рног тела за који би се разумно могло очекивати да има Материјално негативан ефекат (према најбољем сазнању и уверењу (након обављене детаљне и пажљиве анализе)) није донета против Наручиоца или Инвеститора нити његових државних органа.</w:t>
      </w:r>
    </w:p>
    <w:p w:rsidR="0020797A" w:rsidRDefault="0027035F">
      <w:pPr>
        <w:spacing w:after="150"/>
      </w:pPr>
      <w:r>
        <w:rPr>
          <w:color w:val="000000"/>
        </w:rPr>
        <w:t xml:space="preserve">18.14 </w:t>
      </w:r>
      <w:r>
        <w:rPr>
          <w:b/>
          <w:color w:val="000000"/>
        </w:rPr>
        <w:t xml:space="preserve">Нема кршења </w:t>
      </w:r>
      <w:r>
        <w:rPr>
          <w:b/>
          <w:color w:val="000000"/>
        </w:rPr>
        <w:t>закона</w:t>
      </w:r>
    </w:p>
    <w:p w:rsidR="0020797A" w:rsidRDefault="0027035F">
      <w:pPr>
        <w:spacing w:after="150"/>
      </w:pPr>
      <w:r>
        <w:rPr>
          <w:color w:val="000000"/>
        </w:rPr>
        <w:t>Није прекршен ни један закон или пропис чије кршење има или се разумно може очекивати да има Материјално негативан ефекат.</w:t>
      </w:r>
    </w:p>
    <w:p w:rsidR="0020797A" w:rsidRDefault="0027035F">
      <w:pPr>
        <w:spacing w:after="150"/>
      </w:pPr>
      <w:r>
        <w:rPr>
          <w:color w:val="000000"/>
        </w:rPr>
        <w:t xml:space="preserve">18.15 </w:t>
      </w:r>
      <w:r>
        <w:rPr>
          <w:b/>
          <w:color w:val="000000"/>
        </w:rPr>
        <w:t>Закони у области животне средине</w:t>
      </w:r>
    </w:p>
    <w:p w:rsidR="0020797A" w:rsidRDefault="0027035F">
      <w:pPr>
        <w:spacing w:after="150"/>
      </w:pPr>
      <w:r>
        <w:rPr>
          <w:color w:val="000000"/>
        </w:rPr>
        <w:t>(a) Зајмопримац, Наручилац, Инвеститор, а у вези за Пројектом и Извођач, усклађени су с</w:t>
      </w:r>
      <w:r>
        <w:rPr>
          <w:color w:val="000000"/>
        </w:rPr>
        <w:t>а Клаузулом 20.6 (</w:t>
      </w:r>
      <w:r>
        <w:rPr>
          <w:i/>
          <w:color w:val="000000"/>
        </w:rPr>
        <w:t>Усклађеност са захтевима из области животне средине</w:t>
      </w:r>
      <w:r>
        <w:rPr>
          <w:color w:val="000000"/>
        </w:rPr>
        <w:t>) и, према свом најбољем сазнању и уверењу (након дужне и пажљиве истраге), нису се догодиле никакве околности које би спречиле такву усклађеност.</w:t>
      </w:r>
    </w:p>
    <w:p w:rsidR="0020797A" w:rsidRDefault="0027035F">
      <w:pPr>
        <w:spacing w:after="150"/>
      </w:pPr>
      <w:r>
        <w:rPr>
          <w:color w:val="000000"/>
        </w:rPr>
        <w:t>(b) Није покренута ни једна тужба која с</w:t>
      </w:r>
      <w:r>
        <w:rPr>
          <w:color w:val="000000"/>
        </w:rPr>
        <w:t>е односи на животну средину нити таква тужба прети да буде покренута (по најбољем сазнању и уверењу (након обављене детаљне и пажљиве анализе)) против Зајмопримца, Наручиоца или Инвеститора.</w:t>
      </w:r>
    </w:p>
    <w:p w:rsidR="0020797A" w:rsidRDefault="0027035F">
      <w:pPr>
        <w:spacing w:after="150"/>
      </w:pPr>
      <w:r>
        <w:rPr>
          <w:color w:val="000000"/>
        </w:rPr>
        <w:t xml:space="preserve">18.16 </w:t>
      </w:r>
      <w:r>
        <w:rPr>
          <w:b/>
          <w:color w:val="000000"/>
        </w:rPr>
        <w:t>Закони о спречавању корупције и спречавању прања новца</w:t>
      </w:r>
    </w:p>
    <w:p w:rsidR="0020797A" w:rsidRDefault="0027035F">
      <w:pPr>
        <w:spacing w:after="150"/>
      </w:pPr>
      <w:r>
        <w:rPr>
          <w:color w:val="000000"/>
        </w:rPr>
        <w:t xml:space="preserve">(a) </w:t>
      </w:r>
      <w:r>
        <w:rPr>
          <w:color w:val="000000"/>
        </w:rPr>
        <w:t xml:space="preserve">Зајмопримац, Наручилац и Инвеститор, као и свака Подружница, министар, званичник, представник, директор, службеник, државни службеник (по најбољем сазнању и уверењу Зајмопримца) запослени или агент Зајмопримца, поштује важеће Законе о спречавању корупције </w:t>
      </w:r>
      <w:r>
        <w:rPr>
          <w:color w:val="000000"/>
        </w:rPr>
        <w:t>и Законе о спречавању прања новца, и успоставио је и одржава, од датума овог уговора и датума ступања на снагу политика и процедура конципираних тако да промовишу и омогуће поштовање таквих закона.</w:t>
      </w:r>
    </w:p>
    <w:p w:rsidR="0020797A" w:rsidRDefault="0027035F">
      <w:pPr>
        <w:spacing w:after="150"/>
      </w:pPr>
      <w:r>
        <w:rPr>
          <w:color w:val="000000"/>
        </w:rPr>
        <w:t>(b) Ниједан:</w:t>
      </w:r>
    </w:p>
    <w:p w:rsidR="0020797A" w:rsidRDefault="0027035F">
      <w:pPr>
        <w:spacing w:after="150"/>
      </w:pPr>
      <w:r>
        <w:rPr>
          <w:color w:val="000000"/>
        </w:rPr>
        <w:t>(i) Зајмопримац, Наручилац или Инвеститор (ни</w:t>
      </w:r>
      <w:r>
        <w:rPr>
          <w:color w:val="000000"/>
        </w:rPr>
        <w:t>ти по најбољем сазнању и уверењу (након обављене детаљне и пажљиве анализе)), министар, званичник, представник, агент, директор, запослени или службеник код некога од њих); нити</w:t>
      </w:r>
    </w:p>
    <w:p w:rsidR="0020797A" w:rsidRDefault="0027035F">
      <w:pPr>
        <w:spacing w:after="150"/>
      </w:pPr>
      <w:r>
        <w:rPr>
          <w:color w:val="000000"/>
        </w:rPr>
        <w:t>(ii) (у било ком својству у вези са финансирањем Пројекта или у вези са Уговор</w:t>
      </w:r>
      <w:r>
        <w:rPr>
          <w:color w:val="000000"/>
        </w:rPr>
        <w:t>ом о пројектовању и изградњи,) орган Зајмопримца, Наручиоца или Инвеститора (нити по најбољем сазнању и уверењу (након обављене детаљне и пажљиве анализе)), министар, званичник, представник, агент, директор запослени или службеник),</w:t>
      </w:r>
    </w:p>
    <w:p w:rsidR="0020797A" w:rsidRDefault="0027035F">
      <w:pPr>
        <w:spacing w:after="150"/>
      </w:pPr>
      <w:r>
        <w:rPr>
          <w:color w:val="000000"/>
        </w:rPr>
        <w:t>није дао или примио нит</w:t>
      </w:r>
      <w:r>
        <w:rPr>
          <w:color w:val="000000"/>
        </w:rPr>
        <w:t xml:space="preserve">и наложио било ком лицу или одобрио да се да или прими понуда, плаћање или обећање давања новца, поклона или других вредности, директно или индиректно, када то крши или би кршило било који </w:t>
      </w:r>
      <w:r>
        <w:rPr>
          <w:color w:val="000000"/>
        </w:rPr>
        <w:lastRenderedPageBreak/>
        <w:t>закон о спречавању корупције или спречавању прања новца или је ство</w:t>
      </w:r>
      <w:r>
        <w:rPr>
          <w:color w:val="000000"/>
        </w:rPr>
        <w:t>рило или би створило обавезу за то лице или друге према било ком закону о спречавању корупције или закону о спречавању прања новца.</w:t>
      </w:r>
    </w:p>
    <w:p w:rsidR="0020797A" w:rsidRDefault="0027035F">
      <w:pPr>
        <w:spacing w:after="150"/>
      </w:pPr>
      <w:r>
        <w:rPr>
          <w:color w:val="000000"/>
        </w:rPr>
        <w:t>(c) Ниједан:</w:t>
      </w:r>
    </w:p>
    <w:p w:rsidR="0020797A" w:rsidRDefault="0027035F">
      <w:pPr>
        <w:spacing w:after="150"/>
      </w:pPr>
      <w:r>
        <w:rPr>
          <w:color w:val="000000"/>
        </w:rPr>
        <w:t>(i) Зајмопримац, Наручилац или Инвеститор (нити по најбољем сазнању и уверењу (након обављене детаљне и пажљиве</w:t>
      </w:r>
      <w:r>
        <w:rPr>
          <w:color w:val="000000"/>
        </w:rPr>
        <w:t xml:space="preserve"> анализе)), министар, званичник, представник, агент, директор, запослени или службеник код некога од њих), нити</w:t>
      </w:r>
    </w:p>
    <w:p w:rsidR="0020797A" w:rsidRDefault="0027035F">
      <w:pPr>
        <w:spacing w:after="150"/>
      </w:pPr>
      <w:r>
        <w:rPr>
          <w:color w:val="000000"/>
        </w:rPr>
        <w:t xml:space="preserve">(ii) (у било ком својству у вези са финансирањем Пројекта или у вези са EPC Уговором) ниједна државна институција Зајмопримца (нити по најбољем </w:t>
      </w:r>
      <w:r>
        <w:rPr>
          <w:color w:val="000000"/>
        </w:rPr>
        <w:t>сазнању и уверењу (након обављене детаљне и пажљиве анализе), ниједан министар, званичник, представник, агент, директор запослени или службеник било које од државних институција Зајмопримца),</w:t>
      </w:r>
    </w:p>
    <w:p w:rsidR="0020797A" w:rsidRDefault="0027035F">
      <w:pPr>
        <w:spacing w:after="150"/>
      </w:pPr>
      <w:r>
        <w:rPr>
          <w:color w:val="000000"/>
        </w:rPr>
        <w:t>није под истрагом било које институције нити стране у било ком п</w:t>
      </w:r>
      <w:r>
        <w:rPr>
          <w:color w:val="000000"/>
        </w:rPr>
        <w:t>оступку, а у вези са Законима о спречавању корупције или Законима о спречавању прања новца.</w:t>
      </w:r>
    </w:p>
    <w:p w:rsidR="0020797A" w:rsidRDefault="0027035F">
      <w:pPr>
        <w:spacing w:after="150"/>
      </w:pPr>
      <w:r>
        <w:rPr>
          <w:color w:val="000000"/>
        </w:rPr>
        <w:t xml:space="preserve">18.17 </w:t>
      </w:r>
      <w:r>
        <w:rPr>
          <w:b/>
          <w:color w:val="000000"/>
        </w:rPr>
        <w:t>Закони и прописи о санкцијама</w:t>
      </w:r>
    </w:p>
    <w:p w:rsidR="0020797A" w:rsidRDefault="0027035F">
      <w:pPr>
        <w:spacing w:after="150"/>
      </w:pPr>
      <w:r>
        <w:rPr>
          <w:color w:val="000000"/>
        </w:rPr>
        <w:t>(a) Зајмопримац, Наручилац, Инвеститор нити било која Подружница Зајмопримца, министар, званичник, представник директор или служ</w:t>
      </w:r>
      <w:r>
        <w:rPr>
          <w:color w:val="000000"/>
        </w:rPr>
        <w:t>беник Зајмопримца, Наручиоца или Инвеститора нити (према сазнању Зајмопримца) било који запослени, државни службеник или агент Зајмопримца, Наручиоца или Инвеститора није Санкционисано лице, нити директно или индиректно, поседује или контролише лица која с</w:t>
      </w:r>
      <w:r>
        <w:rPr>
          <w:color w:val="000000"/>
        </w:rPr>
        <w:t>у Санкционисана лица.</w:t>
      </w:r>
    </w:p>
    <w:p w:rsidR="0020797A" w:rsidRDefault="0027035F">
      <w:pPr>
        <w:spacing w:after="150"/>
      </w:pPr>
      <w:r>
        <w:rPr>
          <w:color w:val="000000"/>
        </w:rPr>
        <w:t>(b) Ниједно коришћење, коришћење средстава нити друге трансакције из овог уговора неће кршити било које важеће Санкције.</w:t>
      </w:r>
    </w:p>
    <w:p w:rsidR="0020797A" w:rsidRDefault="0027035F">
      <w:pPr>
        <w:spacing w:after="150"/>
      </w:pPr>
      <w:r>
        <w:rPr>
          <w:color w:val="000000"/>
        </w:rPr>
        <w:t>(c) Ниједна страна кредитног аранжмана неће имати корист од кршења било које од претходних изјава у овој Клаузули</w:t>
      </w:r>
      <w:r>
        <w:rPr>
          <w:color w:val="000000"/>
        </w:rPr>
        <w:t xml:space="preserve"> ако је обавестила Агента да би то могло довести до прекршаја или кршења (i) Закона о блокирању, (ii) било којег прописа који примењује закон о блокирању у било којој држави чланици Европске уније или (iii) било којег сличног закона или прописа у Уједињено</w:t>
      </w:r>
      <w:r>
        <w:rPr>
          <w:color w:val="000000"/>
        </w:rPr>
        <w:t>м Краљевству.</w:t>
      </w:r>
    </w:p>
    <w:p w:rsidR="0020797A" w:rsidRDefault="0027035F">
      <w:pPr>
        <w:spacing w:after="150"/>
      </w:pPr>
      <w:r>
        <w:rPr>
          <w:color w:val="000000"/>
        </w:rPr>
        <w:t xml:space="preserve">18.18 </w:t>
      </w:r>
      <w:r>
        <w:rPr>
          <w:b/>
          <w:color w:val="000000"/>
        </w:rPr>
        <w:t>Спољна финансијска задуженост</w:t>
      </w:r>
    </w:p>
    <w:p w:rsidR="0020797A" w:rsidRDefault="0027035F">
      <w:pPr>
        <w:spacing w:after="150"/>
      </w:pPr>
      <w:r>
        <w:rPr>
          <w:color w:val="000000"/>
        </w:rPr>
        <w:t>Ниједно спољно финансијско задужење није обезбеђено било којом гаранцијом или Квази-гаранцијом на или везано са Јавном имовином осим онако како је дозвољено овим уговором.</w:t>
      </w:r>
    </w:p>
    <w:p w:rsidR="0020797A" w:rsidRDefault="0027035F">
      <w:pPr>
        <w:spacing w:after="150"/>
      </w:pPr>
      <w:r>
        <w:rPr>
          <w:color w:val="000000"/>
        </w:rPr>
        <w:t xml:space="preserve">18.19 </w:t>
      </w:r>
      <w:r>
        <w:rPr>
          <w:b/>
          <w:color w:val="000000"/>
        </w:rPr>
        <w:t>Ваљано право над имовином</w:t>
      </w:r>
    </w:p>
    <w:p w:rsidR="0020797A" w:rsidRDefault="0027035F">
      <w:pPr>
        <w:spacing w:after="150"/>
      </w:pPr>
      <w:r>
        <w:rPr>
          <w:color w:val="000000"/>
        </w:rPr>
        <w:lastRenderedPageBreak/>
        <w:t>За</w:t>
      </w:r>
      <w:r>
        <w:rPr>
          <w:color w:val="000000"/>
        </w:rPr>
        <w:t>јмопримац, Наручилац и Инвеститор имају ваљано и утрживо право над или ваљан закуп или дозволу свих надлежних Органа да користе имовину неопходну за реализацију Пројекта.</w:t>
      </w:r>
    </w:p>
    <w:p w:rsidR="0020797A" w:rsidRDefault="0027035F">
      <w:pPr>
        <w:spacing w:after="150"/>
      </w:pPr>
      <w:r>
        <w:rPr>
          <w:color w:val="000000"/>
        </w:rPr>
        <w:t xml:space="preserve">18.20 </w:t>
      </w:r>
      <w:r>
        <w:rPr>
          <w:b/>
          <w:color w:val="000000"/>
        </w:rPr>
        <w:t>Нема имунитета</w:t>
      </w:r>
    </w:p>
    <w:p w:rsidR="0020797A" w:rsidRDefault="0027035F">
      <w:pPr>
        <w:spacing w:after="150"/>
      </w:pPr>
      <w:r>
        <w:rPr>
          <w:color w:val="000000"/>
        </w:rPr>
        <w:t>У било ком поступку унутар Републике Србије а у вези са Документ</w:t>
      </w:r>
      <w:r>
        <w:rPr>
          <w:color w:val="000000"/>
        </w:rPr>
        <w:t>има о финансирању, Зајмопримац неће имати право да захтева имунитет за себе или своју имовину од тужбе или другог правног процеса, осим имунитета од извршења по питању садашњих или будућих:</w:t>
      </w:r>
    </w:p>
    <w:p w:rsidR="0020797A" w:rsidRDefault="0027035F">
      <w:pPr>
        <w:spacing w:after="150"/>
      </w:pPr>
      <w:r>
        <w:rPr>
          <w:color w:val="000000"/>
        </w:rPr>
        <w:t>(a) „просторија дипломатског представништва” како је дефинисано Бе</w:t>
      </w:r>
      <w:r>
        <w:rPr>
          <w:color w:val="000000"/>
        </w:rPr>
        <w:t>чком конвенцијом о дипломатским односима која је потписана 1961. године;</w:t>
      </w:r>
    </w:p>
    <w:p w:rsidR="0020797A" w:rsidRDefault="0027035F">
      <w:pPr>
        <w:spacing w:after="150"/>
      </w:pPr>
      <w:r>
        <w:rPr>
          <w:color w:val="000000"/>
        </w:rPr>
        <w:t>(b) „конзуларних просторија” како је дефинисано Бечком конвенцијом о конзуларним односима потписаном 1963. године;</w:t>
      </w:r>
    </w:p>
    <w:p w:rsidR="0020797A" w:rsidRDefault="0027035F">
      <w:pPr>
        <w:spacing w:after="150"/>
      </w:pPr>
      <w:r>
        <w:rPr>
          <w:color w:val="000000"/>
        </w:rPr>
        <w:t>(c) имовине којом се не може трговати;</w:t>
      </w:r>
    </w:p>
    <w:p w:rsidR="0020797A" w:rsidRDefault="0027035F">
      <w:pPr>
        <w:spacing w:after="150"/>
      </w:pPr>
      <w:r>
        <w:rPr>
          <w:color w:val="000000"/>
        </w:rPr>
        <w:t xml:space="preserve">(d) војне имовине или војних </w:t>
      </w:r>
      <w:r>
        <w:rPr>
          <w:color w:val="000000"/>
        </w:rPr>
        <w:t>средстава, или објеката, оружја и опреме намењене одбрани, државној и јавној безбедности;</w:t>
      </w:r>
    </w:p>
    <w:p w:rsidR="0020797A" w:rsidRDefault="0027035F">
      <w:pPr>
        <w:spacing w:after="150"/>
      </w:pPr>
      <w:r>
        <w:rPr>
          <w:color w:val="000000"/>
        </w:rPr>
        <w:t>(e) потраживања чији пренос је ограничен законом;</w:t>
      </w:r>
    </w:p>
    <w:p w:rsidR="0020797A" w:rsidRDefault="0027035F">
      <w:pPr>
        <w:spacing w:after="150"/>
      </w:pPr>
      <w:r>
        <w:rPr>
          <w:color w:val="000000"/>
        </w:rPr>
        <w:t xml:space="preserve">(f) природних ресурса, предмета за општу употребу, мрежа у јавном власништву, речних басена и водних објеката у </w:t>
      </w:r>
      <w:r>
        <w:rPr>
          <w:color w:val="000000"/>
        </w:rPr>
        <w:t>јавном власништву, заштићене природне баштине у јавном власништву, као и културне баштине у јавном власништву;</w:t>
      </w:r>
    </w:p>
    <w:p w:rsidR="0020797A" w:rsidRDefault="0027035F">
      <w:pPr>
        <w:spacing w:after="150"/>
      </w:pPr>
      <w:r>
        <w:rPr>
          <w:color w:val="000000"/>
        </w:rPr>
        <w:t>(g) непокретности у јавном власништву, које, потпуно или делимично, користе власти Републике Србије, аутономних покрајина или локалних самоуправа</w:t>
      </w:r>
      <w:r>
        <w:rPr>
          <w:color w:val="000000"/>
        </w:rPr>
        <w:t xml:space="preserve"> за потребе остваривања права и обавеза;</w:t>
      </w:r>
    </w:p>
    <w:p w:rsidR="0020797A" w:rsidRDefault="0027035F">
      <w:pPr>
        <w:spacing w:after="150"/>
      </w:pPr>
      <w:r>
        <w:rPr>
          <w:color w:val="000000"/>
        </w:rPr>
        <w:t>(h) акција и деоница државе, аутономне покрајине или локалне самоуправе и акција у компанијама и јавним предузећима, осим ако надлежна институција не пристане на успостављање залоге на тим акцијама и деоницама;</w:t>
      </w:r>
    </w:p>
    <w:p w:rsidR="0020797A" w:rsidRDefault="0027035F">
      <w:pPr>
        <w:spacing w:after="150"/>
      </w:pPr>
      <w:r>
        <w:rPr>
          <w:color w:val="000000"/>
        </w:rPr>
        <w:t xml:space="preserve">(i) </w:t>
      </w:r>
      <w:r>
        <w:rPr>
          <w:color w:val="000000"/>
        </w:rPr>
        <w:t>покретне и непокретне имовине здравствених институција, осим ако хипотека није успостављена на основу одлуке Владе; или</w:t>
      </w:r>
    </w:p>
    <w:p w:rsidR="0020797A" w:rsidRDefault="0027035F">
      <w:pPr>
        <w:spacing w:after="150"/>
      </w:pPr>
      <w:r>
        <w:rPr>
          <w:color w:val="000000"/>
        </w:rPr>
        <w:t>(j) друге имовине изузете од извршења према закону и међународним споразумима;</w:t>
      </w:r>
    </w:p>
    <w:p w:rsidR="0020797A" w:rsidRDefault="0027035F">
      <w:pPr>
        <w:spacing w:after="150"/>
      </w:pPr>
      <w:r>
        <w:rPr>
          <w:color w:val="000000"/>
        </w:rPr>
        <w:t>(имовина у горе наведеним ставовима (а) до (j) (укључујућ</w:t>
      </w:r>
      <w:r>
        <w:rPr>
          <w:color w:val="000000"/>
        </w:rPr>
        <w:t xml:space="preserve">и и њих) дефинисана је као </w:t>
      </w:r>
      <w:r>
        <w:rPr>
          <w:b/>
          <w:color w:val="000000"/>
        </w:rPr>
        <w:t>„Изузета имовина”</w:t>
      </w:r>
      <w:r>
        <w:rPr>
          <w:color w:val="000000"/>
        </w:rPr>
        <w:t>).</w:t>
      </w:r>
    </w:p>
    <w:p w:rsidR="0020797A" w:rsidRDefault="0027035F">
      <w:pPr>
        <w:spacing w:after="150"/>
      </w:pPr>
      <w:r>
        <w:rPr>
          <w:color w:val="000000"/>
        </w:rPr>
        <w:t xml:space="preserve">18.21 </w:t>
      </w:r>
      <w:r>
        <w:rPr>
          <w:b/>
          <w:color w:val="000000"/>
        </w:rPr>
        <w:t>Приватна и комерцијална акта</w:t>
      </w:r>
    </w:p>
    <w:p w:rsidR="0020797A" w:rsidRDefault="0027035F">
      <w:pPr>
        <w:spacing w:after="150"/>
      </w:pPr>
      <w:r>
        <w:rPr>
          <w:color w:val="000000"/>
        </w:rPr>
        <w:t>Свако потписивање Докумената о трансакцији од стране Зајмопримца, Наручиоца и Инвеститора у коме су страна и коришћење права и испуњавање обавеза по тим Документима о трансак</w:t>
      </w:r>
      <w:r>
        <w:rPr>
          <w:color w:val="000000"/>
        </w:rPr>
        <w:t xml:space="preserve">цији ће представљати </w:t>
      </w:r>
      <w:r>
        <w:rPr>
          <w:color w:val="000000"/>
        </w:rPr>
        <w:lastRenderedPageBreak/>
        <w:t>приватне и комерцијалне акте, сачињене и извршене у приватне и комерцијалне сврхе.</w:t>
      </w:r>
    </w:p>
    <w:p w:rsidR="0020797A" w:rsidRDefault="0027035F">
      <w:pPr>
        <w:spacing w:after="150"/>
      </w:pPr>
      <w:r>
        <w:rPr>
          <w:color w:val="000000"/>
        </w:rPr>
        <w:t xml:space="preserve">18.22 </w:t>
      </w:r>
      <w:r>
        <w:rPr>
          <w:b/>
          <w:color w:val="000000"/>
        </w:rPr>
        <w:t>EPC Уговор</w:t>
      </w:r>
    </w:p>
    <w:p w:rsidR="0020797A" w:rsidRDefault="0027035F">
      <w:pPr>
        <w:spacing w:after="150"/>
      </w:pPr>
      <w:r>
        <w:rPr>
          <w:color w:val="000000"/>
        </w:rPr>
        <w:t xml:space="preserve">(a) </w:t>
      </w:r>
      <w:r>
        <w:rPr>
          <w:i/>
          <w:color w:val="000000"/>
        </w:rPr>
        <w:t>EPC Уговор у форми која је дата</w:t>
      </w:r>
      <w:r>
        <w:rPr>
          <w:color w:val="000000"/>
        </w:rPr>
        <w:t>: Осим измена које су такве да не би резултирале обавезом превремене отплате свих неисплаћених Креди</w:t>
      </w:r>
      <w:r>
        <w:rPr>
          <w:color w:val="000000"/>
        </w:rPr>
        <w:t>та у складу са Клаузулом 8.2 (</w:t>
      </w:r>
      <w:r>
        <w:rPr>
          <w:i/>
          <w:color w:val="000000"/>
        </w:rPr>
        <w:t>Материјалне промене EPC</w:t>
      </w:r>
      <w:r>
        <w:rPr>
          <w:color w:val="000000"/>
        </w:rPr>
        <w:t xml:space="preserve"> </w:t>
      </w:r>
      <w:r>
        <w:rPr>
          <w:i/>
          <w:color w:val="000000"/>
        </w:rPr>
        <w:t>Уговора</w:t>
      </w:r>
      <w:r>
        <w:rPr>
          <w:color w:val="000000"/>
        </w:rPr>
        <w:t>), EPC Уговор је у форми достављен Агенту пре датума овог уговора или, ако је скорије, у складу са Клаузулом 5.1 (</w:t>
      </w:r>
      <w:r>
        <w:rPr>
          <w:i/>
          <w:color w:val="000000"/>
        </w:rPr>
        <w:t>Иницијални предуслови</w:t>
      </w:r>
      <w:r>
        <w:rPr>
          <w:color w:val="000000"/>
        </w:rPr>
        <w:t>).</w:t>
      </w:r>
    </w:p>
    <w:p w:rsidR="0020797A" w:rsidRDefault="0027035F">
      <w:pPr>
        <w:spacing w:after="150"/>
      </w:pPr>
      <w:r>
        <w:rPr>
          <w:color w:val="000000"/>
        </w:rPr>
        <w:t xml:space="preserve">(b) </w:t>
      </w:r>
      <w:r>
        <w:rPr>
          <w:i/>
          <w:color w:val="000000"/>
        </w:rPr>
        <w:t>EPC Уговор је на снази</w:t>
      </w:r>
      <w:r>
        <w:rPr>
          <w:color w:val="000000"/>
        </w:rPr>
        <w:t>: EPC Уговор је правоснажан и в</w:t>
      </w:r>
      <w:r>
        <w:rPr>
          <w:color w:val="000000"/>
        </w:rPr>
        <w:t>ажећи (или ће одмах бити, након ступања на снагу) и није суспендован, раскинут, отказан или поништен (у сваком случају, у целини или делимично).</w:t>
      </w:r>
    </w:p>
    <w:p w:rsidR="0020797A" w:rsidRDefault="0027035F">
      <w:pPr>
        <w:spacing w:after="150"/>
      </w:pPr>
      <w:r>
        <w:rPr>
          <w:color w:val="000000"/>
        </w:rPr>
        <w:t xml:space="preserve">(c) </w:t>
      </w:r>
      <w:r>
        <w:rPr>
          <w:i/>
          <w:color w:val="000000"/>
        </w:rPr>
        <w:t>Законске, валидне и обавезујуће обавезе</w:t>
      </w:r>
      <w:r>
        <w:rPr>
          <w:color w:val="000000"/>
        </w:rPr>
        <w:t>: Обавезе Наручиоца и Инвеститора у складу са EPC Уговором су законс</w:t>
      </w:r>
      <w:r>
        <w:rPr>
          <w:color w:val="000000"/>
        </w:rPr>
        <w:t>ке, валидне, обавезујуће и извршиве и нису и неће бити у супротности са било којим важећим законом или прописом.</w:t>
      </w:r>
    </w:p>
    <w:p w:rsidR="0020797A" w:rsidRDefault="0027035F">
      <w:pPr>
        <w:spacing w:after="150"/>
      </w:pPr>
      <w:r>
        <w:rPr>
          <w:color w:val="000000"/>
        </w:rPr>
        <w:t xml:space="preserve">(d) </w:t>
      </w:r>
      <w:r>
        <w:rPr>
          <w:i/>
          <w:color w:val="000000"/>
        </w:rPr>
        <w:t>Нема више силе или случаја превременог раскида</w:t>
      </w:r>
      <w:r>
        <w:rPr>
          <w:color w:val="000000"/>
        </w:rPr>
        <w:t>: Није се десио ниједан догађај или околност који би:</w:t>
      </w:r>
    </w:p>
    <w:p w:rsidR="0020797A" w:rsidRDefault="0027035F">
      <w:pPr>
        <w:spacing w:after="150"/>
      </w:pPr>
      <w:r>
        <w:rPr>
          <w:color w:val="000000"/>
        </w:rPr>
        <w:t>(i) довео или би се разумно могло очеки</w:t>
      </w:r>
      <w:r>
        <w:rPr>
          <w:color w:val="000000"/>
        </w:rPr>
        <w:t>вати да ће довести до права на превремени раскид, суспендовање реализације, поништавање или отказивање (у сваком случају, у целини или делимично) EPC Уговора; или</w:t>
      </w:r>
    </w:p>
    <w:p w:rsidR="0020797A" w:rsidRDefault="0027035F">
      <w:pPr>
        <w:spacing w:after="150"/>
      </w:pPr>
      <w:r>
        <w:rPr>
          <w:color w:val="000000"/>
        </w:rPr>
        <w:t>(ii) представља догађај више силе (како год да је описан) у вези са или под EPC Уговором.</w:t>
      </w:r>
    </w:p>
    <w:p w:rsidR="0020797A" w:rsidRDefault="0027035F">
      <w:pPr>
        <w:spacing w:after="150"/>
      </w:pPr>
      <w:r>
        <w:rPr>
          <w:color w:val="000000"/>
        </w:rPr>
        <w:t>(e)</w:t>
      </w:r>
      <w:r>
        <w:rPr>
          <w:color w:val="000000"/>
        </w:rPr>
        <w:t xml:space="preserve"> </w:t>
      </w:r>
      <w:r>
        <w:rPr>
          <w:i/>
          <w:color w:val="000000"/>
        </w:rPr>
        <w:t>Без поступка:</w:t>
      </w:r>
      <w:r>
        <w:rPr>
          <w:color w:val="000000"/>
        </w:rPr>
        <w:t xml:space="preserve"> Ниједан парнични, арбитражни или административни поступак пред било којим судом, арбитражним телом или агенцијом није покренут нити прети да ће бити покренут, према најбољем сазнању и уверењу Зајмопримца, у вези са EPC Уговором или трансакци</w:t>
      </w:r>
      <w:r>
        <w:rPr>
          <w:color w:val="000000"/>
        </w:rPr>
        <w:t>јама предвиђеним EPC Уговором и не постоје спорови између Наручиоца и/или Инвеститора и Извођача према EPC Уговору.</w:t>
      </w:r>
    </w:p>
    <w:p w:rsidR="0020797A" w:rsidRDefault="0027035F">
      <w:pPr>
        <w:spacing w:after="150"/>
      </w:pPr>
      <w:r>
        <w:rPr>
          <w:color w:val="000000"/>
        </w:rPr>
        <w:t xml:space="preserve">(f) </w:t>
      </w:r>
      <w:r>
        <w:rPr>
          <w:i/>
          <w:color w:val="000000"/>
        </w:rPr>
        <w:t>Нема потраживања нити обавеза</w:t>
      </w:r>
      <w:r>
        <w:rPr>
          <w:color w:val="000000"/>
        </w:rPr>
        <w:t>: Не постоје потраживања нити обавезе Наручиоца и/или Инвеститора и Извођача или било ког лица које је, или</w:t>
      </w:r>
      <w:r>
        <w:rPr>
          <w:color w:val="000000"/>
        </w:rPr>
        <w:t xml:space="preserve"> би се разумно могло очекивати да ће бити материјално штетно по права било које Стране финансијског аранжмана према Документима о финансирању или Sinosure полиси.</w:t>
      </w:r>
    </w:p>
    <w:p w:rsidR="0020797A" w:rsidRDefault="0027035F">
      <w:pPr>
        <w:spacing w:after="150"/>
      </w:pPr>
      <w:r>
        <w:rPr>
          <w:color w:val="000000"/>
        </w:rPr>
        <w:t xml:space="preserve">(g) </w:t>
      </w:r>
      <w:r>
        <w:rPr>
          <w:i/>
          <w:color w:val="000000"/>
        </w:rPr>
        <w:t>Споразум између Кине и Србије</w:t>
      </w:r>
      <w:r>
        <w:rPr>
          <w:color w:val="000000"/>
        </w:rPr>
        <w:t>: Споразум о економској и техничкој сарадњи у области инфрас</w:t>
      </w:r>
      <w:r>
        <w:rPr>
          <w:color w:val="000000"/>
        </w:rPr>
        <w:t>труктуре између Владе Републике Србије и Владе Кине је уредно ратификован од обе стране, правоснажан је и важећи и није суспендован, укинут, поништен или раскинут (у сваком случају, у целини или делимично).</w:t>
      </w:r>
    </w:p>
    <w:p w:rsidR="0020797A" w:rsidRDefault="0027035F">
      <w:pPr>
        <w:spacing w:after="150"/>
      </w:pPr>
      <w:r>
        <w:rPr>
          <w:color w:val="000000"/>
        </w:rPr>
        <w:t xml:space="preserve">18.23 </w:t>
      </w:r>
      <w:r>
        <w:rPr>
          <w:b/>
          <w:color w:val="000000"/>
        </w:rPr>
        <w:t>ММФ</w:t>
      </w:r>
    </w:p>
    <w:p w:rsidR="0020797A" w:rsidRDefault="0027035F">
      <w:pPr>
        <w:spacing w:after="150"/>
      </w:pPr>
      <w:r>
        <w:rPr>
          <w:color w:val="000000"/>
        </w:rPr>
        <w:lastRenderedPageBreak/>
        <w:t>Чланица је која испуњава све услове и к</w:t>
      </w:r>
      <w:r>
        <w:rPr>
          <w:color w:val="000000"/>
        </w:rPr>
        <w:t>валификована да користи ресурсе ММФ-а и IBRD-а и може повлачити средства која су на располагању у оквиру програма финансирања ММФ-а или IBRD-а, при чему ти програми нису поништени нити суспендовани.</w:t>
      </w:r>
    </w:p>
    <w:p w:rsidR="0020797A" w:rsidRDefault="0027035F">
      <w:pPr>
        <w:spacing w:after="150"/>
      </w:pPr>
      <w:r>
        <w:rPr>
          <w:color w:val="000000"/>
        </w:rPr>
        <w:t xml:space="preserve">18.24 </w:t>
      </w:r>
      <w:r>
        <w:rPr>
          <w:b/>
          <w:color w:val="000000"/>
        </w:rPr>
        <w:t>Девизне контроле</w:t>
      </w:r>
    </w:p>
    <w:p w:rsidR="0020797A" w:rsidRDefault="0027035F">
      <w:pPr>
        <w:spacing w:after="150"/>
      </w:pPr>
      <w:r>
        <w:rPr>
          <w:color w:val="000000"/>
        </w:rPr>
        <w:t>(a) У складу са законима Републике</w:t>
      </w:r>
      <w:r>
        <w:rPr>
          <w:color w:val="000000"/>
        </w:rPr>
        <w:t xml:space="preserve"> Србије, сва плаћања која се реализују према Документима о финансирању могу се слободно пренети ван Републике Србије и могу се платити или слободно конвертовати у Валуту кредитног аранжмана.</w:t>
      </w:r>
    </w:p>
    <w:p w:rsidR="0020797A" w:rsidRDefault="0027035F">
      <w:pPr>
        <w:spacing w:after="150"/>
      </w:pPr>
      <w:r>
        <w:rPr>
          <w:color w:val="000000"/>
        </w:rPr>
        <w:t>(b) Зајмопримац је прIBAвио сва одобрења која се односе на валутн</w:t>
      </w:r>
      <w:r>
        <w:rPr>
          <w:color w:val="000000"/>
        </w:rPr>
        <w:t>е контроле или друга таква одобрења која су потребна како би се осигурала расположивост Валуте кредитног аранжмана и Зајмопримцу омогућило да испуни све своје обавезе према Документу о финансирању у коме је страна.</w:t>
      </w:r>
    </w:p>
    <w:p w:rsidR="0020797A" w:rsidRDefault="0027035F">
      <w:pPr>
        <w:spacing w:after="150"/>
      </w:pPr>
      <w:r>
        <w:rPr>
          <w:color w:val="000000"/>
        </w:rPr>
        <w:t>(c) Тренутно нема важећих ограничења нити</w:t>
      </w:r>
      <w:r>
        <w:rPr>
          <w:color w:val="000000"/>
        </w:rPr>
        <w:t xml:space="preserve"> захтева који ограничавају расположивост или трансфер девизног курса који би ограничили способност Зајмопримца да испуни своје обавезе према Документу о финансирању.</w:t>
      </w:r>
    </w:p>
    <w:p w:rsidR="0020797A" w:rsidRDefault="0027035F">
      <w:pPr>
        <w:spacing w:after="150"/>
      </w:pPr>
      <w:r>
        <w:rPr>
          <w:color w:val="000000"/>
        </w:rPr>
        <w:t xml:space="preserve">18.25 </w:t>
      </w:r>
      <w:r>
        <w:rPr>
          <w:b/>
          <w:color w:val="000000"/>
        </w:rPr>
        <w:t>Правила о јавним набавкама</w:t>
      </w:r>
    </w:p>
    <w:p w:rsidR="0020797A" w:rsidRDefault="0027035F">
      <w:pPr>
        <w:spacing w:after="150"/>
      </w:pPr>
      <w:r>
        <w:rPr>
          <w:color w:val="000000"/>
        </w:rPr>
        <w:t>Сва правила Републике Србије која се односе на јавне наба</w:t>
      </w:r>
      <w:r>
        <w:rPr>
          <w:color w:val="000000"/>
        </w:rPr>
        <w:t>вке и која су применљива на улазак у трансакцију и на остваривање права и извршавање обавеза од стране Зајмопримца, Наручиоца и Инвеститора према Документима о трансакцији чија су страна, су испоштована.</w:t>
      </w:r>
    </w:p>
    <w:p w:rsidR="0020797A" w:rsidRDefault="0027035F">
      <w:pPr>
        <w:spacing w:after="150"/>
      </w:pPr>
      <w:r>
        <w:rPr>
          <w:color w:val="000000"/>
        </w:rPr>
        <w:t xml:space="preserve">18.26 </w:t>
      </w:r>
      <w:r>
        <w:rPr>
          <w:b/>
          <w:color w:val="000000"/>
        </w:rPr>
        <w:t>Буџет и лимити</w:t>
      </w:r>
    </w:p>
    <w:p w:rsidR="0020797A" w:rsidRDefault="0027035F">
      <w:pPr>
        <w:spacing w:after="150"/>
      </w:pPr>
      <w:r>
        <w:rPr>
          <w:color w:val="000000"/>
        </w:rPr>
        <w:t>(a) Средства неопходна за испла</w:t>
      </w:r>
      <w:r>
        <w:rPr>
          <w:color w:val="000000"/>
        </w:rPr>
        <w:t>ту свих обавеза Зајмопримца према Документу о финансирању у релевантном периоду обезбеђена су Законом о буџету Републике Србије за ту годину, (који је за 2022. годину Закон о буџету Републике Србије за 2022. годину, Службени гласник Републике Србије бр. 11</w:t>
      </w:r>
      <w:r>
        <w:rPr>
          <w:color w:val="000000"/>
        </w:rPr>
        <w:t>0/21).</w:t>
      </w:r>
    </w:p>
    <w:p w:rsidR="0020797A" w:rsidRDefault="0027035F">
      <w:pPr>
        <w:spacing w:after="150"/>
      </w:pPr>
      <w:r>
        <w:rPr>
          <w:color w:val="000000"/>
        </w:rPr>
        <w:t>(b) Задужења и гаранције су у оквирима (уколико их има) које су дефинисали ММФ, Светска банка и релевантни међународни споразуми.</w:t>
      </w:r>
    </w:p>
    <w:p w:rsidR="0020797A" w:rsidRDefault="0027035F">
      <w:pPr>
        <w:spacing w:after="150"/>
      </w:pPr>
      <w:r>
        <w:rPr>
          <w:color w:val="000000"/>
        </w:rPr>
        <w:t xml:space="preserve">18.27 </w:t>
      </w:r>
      <w:r>
        <w:rPr>
          <w:b/>
          <w:color w:val="000000"/>
        </w:rPr>
        <w:t>Резерве</w:t>
      </w:r>
    </w:p>
    <w:p w:rsidR="0020797A" w:rsidRDefault="0027035F">
      <w:pPr>
        <w:spacing w:after="150"/>
      </w:pPr>
      <w:r>
        <w:rPr>
          <w:color w:val="000000"/>
        </w:rPr>
        <w:t>(a) Република Србија и НБС имају пуно власништво над Резервама, као и овлашћење, контролу и надлежност да</w:t>
      </w:r>
      <w:r>
        <w:rPr>
          <w:color w:val="000000"/>
        </w:rPr>
        <w:t xml:space="preserve"> користе Резерве.</w:t>
      </w:r>
    </w:p>
    <w:p w:rsidR="0020797A" w:rsidRDefault="0027035F">
      <w:pPr>
        <w:spacing w:after="150"/>
      </w:pPr>
      <w:r>
        <w:rPr>
          <w:color w:val="000000"/>
        </w:rPr>
        <w:t>(b) Зајмопримац има на располагању део расположивог дела Резерви за потребе испуњења и измирења обавеза по основу Докумената о финансирању и није потребно одобрење нити било каква дозвола од стране било ког Органа или друге институције за</w:t>
      </w:r>
      <w:r>
        <w:rPr>
          <w:color w:val="000000"/>
        </w:rPr>
        <w:t xml:space="preserve"> коришћење тог дела резерви.</w:t>
      </w:r>
    </w:p>
    <w:p w:rsidR="0020797A" w:rsidRDefault="0027035F">
      <w:pPr>
        <w:spacing w:after="150"/>
      </w:pPr>
      <w:r>
        <w:rPr>
          <w:color w:val="000000"/>
        </w:rPr>
        <w:t>(c) Република Србија је крајњи корисник Резерви.</w:t>
      </w:r>
    </w:p>
    <w:p w:rsidR="0020797A" w:rsidRDefault="0027035F">
      <w:pPr>
        <w:spacing w:after="150"/>
      </w:pPr>
      <w:r>
        <w:rPr>
          <w:color w:val="000000"/>
        </w:rPr>
        <w:lastRenderedPageBreak/>
        <w:t>(d) НБС је централна банка и монетарна власт Републике Србије која је овлашћена да држи и управља Резервама, укључујући и део Резерви који је Зајмопримцу у потпуности на располаг</w:t>
      </w:r>
      <w:r>
        <w:rPr>
          <w:color w:val="000000"/>
        </w:rPr>
        <w:t>ању, на начин који доприноси одговарајућем измирењу обавеза Републике Србије по основу спољног дуга, а које обухватају и обавезе по основу Докумената о финансирању.</w:t>
      </w:r>
    </w:p>
    <w:p w:rsidR="0020797A" w:rsidRDefault="0027035F">
      <w:pPr>
        <w:spacing w:after="150"/>
      </w:pPr>
      <w:r>
        <w:rPr>
          <w:color w:val="000000"/>
        </w:rPr>
        <w:t xml:space="preserve">18.28 </w:t>
      </w:r>
      <w:r>
        <w:rPr>
          <w:b/>
          <w:color w:val="000000"/>
        </w:rPr>
        <w:t>Понављање</w:t>
      </w:r>
    </w:p>
    <w:p w:rsidR="0020797A" w:rsidRDefault="0027035F">
      <w:pPr>
        <w:spacing w:after="150"/>
      </w:pPr>
      <w:r>
        <w:rPr>
          <w:color w:val="000000"/>
        </w:rPr>
        <w:t>Сматраће се да су тврдње које се понављају које су дате од стране Зајмоприм</w:t>
      </w:r>
      <w:r>
        <w:rPr>
          <w:color w:val="000000"/>
        </w:rPr>
        <w:t>ца дате позивањем на чињенице и околности које су постојале на датум сваког Захтева за коришћење средстава и сваког Датума за плаћање камате.</w:t>
      </w:r>
    </w:p>
    <w:p w:rsidR="0020797A" w:rsidRDefault="0027035F">
      <w:pPr>
        <w:spacing w:after="150"/>
      </w:pPr>
      <w:r>
        <w:rPr>
          <w:color w:val="000000"/>
        </w:rPr>
        <w:t xml:space="preserve">19. </w:t>
      </w:r>
      <w:r>
        <w:rPr>
          <w:b/>
          <w:color w:val="000000"/>
        </w:rPr>
        <w:t>ИНФОРМИСАЊЕ</w:t>
      </w:r>
    </w:p>
    <w:p w:rsidR="0020797A" w:rsidRDefault="0027035F">
      <w:pPr>
        <w:spacing w:after="150"/>
      </w:pPr>
      <w:r>
        <w:rPr>
          <w:color w:val="000000"/>
        </w:rPr>
        <w:t>Информисање у овој Клаузули 19 остаје на снази од датума овог уговора докле год је било који износ</w:t>
      </w:r>
      <w:r>
        <w:rPr>
          <w:color w:val="000000"/>
        </w:rPr>
        <w:t xml:space="preserve"> неисплаћен по основу Докумената о финансирању или докле год важи било која Обавеза.</w:t>
      </w:r>
    </w:p>
    <w:p w:rsidR="0020797A" w:rsidRDefault="0027035F">
      <w:pPr>
        <w:spacing w:after="150"/>
      </w:pPr>
      <w:r>
        <w:rPr>
          <w:color w:val="000000"/>
        </w:rPr>
        <w:t xml:space="preserve">19.1 </w:t>
      </w:r>
      <w:r>
        <w:rPr>
          <w:b/>
          <w:color w:val="000000"/>
        </w:rPr>
        <w:t>Годишњи буџет</w:t>
      </w:r>
    </w:p>
    <w:p w:rsidR="0020797A" w:rsidRDefault="0027035F">
      <w:pPr>
        <w:spacing w:after="150"/>
      </w:pPr>
      <w:r>
        <w:rPr>
          <w:color w:val="000000"/>
        </w:rPr>
        <w:t>Зајмопримац ће Агенту доставити у форми задовољавајућој за Агента (који поступа по инструкцијама Већинских Зајмодаваца) (и у довољном броју примерака за</w:t>
      </w:r>
      <w:r>
        <w:rPr>
          <w:color w:val="000000"/>
        </w:rPr>
        <w:t xml:space="preserve"> све Зајмодавце) чим то буде могуће, али свакако у року од 180 дана по завршетку сваке фискалне године закон којим се одобрава буџет Републике Србије (</w:t>
      </w:r>
      <w:r>
        <w:rPr>
          <w:i/>
          <w:color w:val="000000"/>
        </w:rPr>
        <w:t>Закон о буџету Републике Србије</w:t>
      </w:r>
      <w:r>
        <w:rPr>
          <w:color w:val="000000"/>
        </w:rPr>
        <w:t>) за ту календарску годину.</w:t>
      </w:r>
    </w:p>
    <w:p w:rsidR="0020797A" w:rsidRDefault="0027035F">
      <w:pPr>
        <w:spacing w:after="150"/>
      </w:pPr>
      <w:r>
        <w:rPr>
          <w:color w:val="000000"/>
        </w:rPr>
        <w:t xml:space="preserve">19.2 </w:t>
      </w:r>
      <w:r>
        <w:rPr>
          <w:b/>
          <w:color w:val="000000"/>
        </w:rPr>
        <w:t>Разне информације</w:t>
      </w:r>
    </w:p>
    <w:p w:rsidR="0020797A" w:rsidRDefault="0027035F">
      <w:pPr>
        <w:spacing w:after="150"/>
      </w:pPr>
      <w:r>
        <w:rPr>
          <w:color w:val="000000"/>
        </w:rPr>
        <w:t>Зајмопримац ће Агенту д</w:t>
      </w:r>
      <w:r>
        <w:rPr>
          <w:color w:val="000000"/>
        </w:rPr>
        <w:t>оставити (у довољном броју примерака за све Зајмодавце, ако Агент тако захтева):</w:t>
      </w:r>
    </w:p>
    <w:p w:rsidR="0020797A" w:rsidRDefault="0027035F">
      <w:pPr>
        <w:spacing w:after="150"/>
      </w:pPr>
      <w:r>
        <w:rPr>
          <w:color w:val="000000"/>
        </w:rPr>
        <w:t>(a) све информације које се односе на EPC Уговор или Пројекат, како Агент, било који Зајмодавац или осигуравајућа компанија Sinosure (путем ECA Агента) с времена на време може</w:t>
      </w:r>
      <w:r>
        <w:rPr>
          <w:color w:val="000000"/>
        </w:rPr>
        <w:t xml:space="preserve"> разумно затражити;</w:t>
      </w:r>
    </w:p>
    <w:p w:rsidR="0020797A" w:rsidRDefault="0027035F">
      <w:pPr>
        <w:spacing w:after="150"/>
      </w:pPr>
      <w:r>
        <w:rPr>
          <w:color w:val="000000"/>
        </w:rPr>
        <w:t>(b) сва документа које је Зајмопримац проследио повериоцима спољне финансијске задужености истовремено када су они прослеђени;</w:t>
      </w:r>
    </w:p>
    <w:p w:rsidR="0020797A" w:rsidRDefault="0027035F">
      <w:pPr>
        <w:spacing w:after="150"/>
      </w:pPr>
      <w:r>
        <w:rPr>
          <w:color w:val="000000"/>
        </w:rPr>
        <w:t>(c) одмах након што сазна, детаље свих спорова, арбитража или административних поступака који су у току, спре</w:t>
      </w:r>
      <w:r>
        <w:rPr>
          <w:color w:val="000000"/>
        </w:rPr>
        <w:t>мају се или су нерешени против Зајмопримца и који би, уколико се донесе негативна одлука, могли имати Материјално негативан ефекат;</w:t>
      </w:r>
    </w:p>
    <w:p w:rsidR="0020797A" w:rsidRDefault="0027035F">
      <w:pPr>
        <w:spacing w:after="150"/>
      </w:pPr>
      <w:r>
        <w:rPr>
          <w:color w:val="000000"/>
        </w:rPr>
        <w:t>(d) промптно друге такве финансијске, статистичке и опште информације везане за финансијско стање, имовину, функције и рад З</w:t>
      </w:r>
      <w:r>
        <w:rPr>
          <w:color w:val="000000"/>
        </w:rPr>
        <w:t>ајмопримца, које Агент може разумно тражити, укључујући и тражене допуне или појашњења или пројекције или тражене допуне или објашњења другог материјала које је Зајмопримац доставио у складу са овим уговором;</w:t>
      </w:r>
    </w:p>
    <w:p w:rsidR="0020797A" w:rsidRDefault="0027035F">
      <w:pPr>
        <w:spacing w:after="150"/>
      </w:pPr>
      <w:r>
        <w:rPr>
          <w:color w:val="000000"/>
        </w:rPr>
        <w:t>(e) промптно примерак измена:</w:t>
      </w:r>
    </w:p>
    <w:p w:rsidR="0020797A" w:rsidRDefault="0027035F">
      <w:pPr>
        <w:spacing w:after="150"/>
      </w:pPr>
      <w:r>
        <w:rPr>
          <w:color w:val="000000"/>
        </w:rPr>
        <w:lastRenderedPageBreak/>
        <w:t>(i) конститутивни</w:t>
      </w:r>
      <w:r>
        <w:rPr>
          <w:color w:val="000000"/>
        </w:rPr>
        <w:t>х докумената Зајмопримца који утичу на његов статус; и</w:t>
      </w:r>
    </w:p>
    <w:p w:rsidR="0020797A" w:rsidRDefault="0027035F">
      <w:pPr>
        <w:spacing w:after="150"/>
      </w:pPr>
      <w:r>
        <w:rPr>
          <w:color w:val="000000"/>
        </w:rPr>
        <w:t>(ii) Закона о јавном дугу, „Службени гласник РС”, бр. 61/05, 107/09, 78/11, 68/15, 95/18, 91/19 и 149/20), Закона о буџетском систему, „Службени гласник РС”, бр. 54/09, 73/10, 101/10, 101/11, 93/12, 62</w:t>
      </w:r>
      <w:r>
        <w:rPr>
          <w:color w:val="000000"/>
        </w:rPr>
        <w:t>/13, 63/13, 108/13, 142/14, 68/15, 103/15, 99/16, 113/17, 5/18, 31/19, 72/19 и 149/20);</w:t>
      </w:r>
    </w:p>
    <w:p w:rsidR="0020797A" w:rsidRDefault="0027035F">
      <w:pPr>
        <w:spacing w:after="150"/>
      </w:pPr>
      <w:r>
        <w:rPr>
          <w:color w:val="000000"/>
        </w:rPr>
        <w:t xml:space="preserve">(f) обавештење о свакој промени Овлашћеног потписника Зајмопримца, Овлашћеног потписника Извођача или Овлашћеног потписника Наручиоца, заједно са депонованим потписима </w:t>
      </w:r>
      <w:r>
        <w:rPr>
          <w:color w:val="000000"/>
        </w:rPr>
        <w:t>у обрасцу потврде потписане од стране постојећег Овлашћеног потписника Зајмопримца, Овлашћеног потписника Извођача или Овлашћеног потписника Наручиоца (по потреби);</w:t>
      </w:r>
    </w:p>
    <w:p w:rsidR="0020797A" w:rsidRDefault="0027035F">
      <w:pPr>
        <w:spacing w:after="150"/>
      </w:pPr>
      <w:r>
        <w:rPr>
          <w:color w:val="000000"/>
        </w:rPr>
        <w:t>(g) чим добије информације, детаље о тужбама подигнутим против Зајмопримца у вези са Догађа</w:t>
      </w:r>
      <w:r>
        <w:rPr>
          <w:color w:val="000000"/>
        </w:rPr>
        <w:t>јем који се односи на санкције, прање новца и/или подмићивање и корупцију; и</w:t>
      </w:r>
    </w:p>
    <w:p w:rsidR="0020797A" w:rsidRDefault="0027035F">
      <w:pPr>
        <w:spacing w:after="150"/>
      </w:pPr>
      <w:r>
        <w:rPr>
          <w:color w:val="000000"/>
        </w:rPr>
        <w:t xml:space="preserve">(h) у складу са захтевима који се односе на поверљивост које је Зајмопримац дужан да поштује у складу са важећим политикама (које Република Србија доследно примењује на све друге </w:t>
      </w:r>
      <w:r>
        <w:rPr>
          <w:color w:val="000000"/>
        </w:rPr>
        <w:t xml:space="preserve">уговорне стране исте врсте као и Стране кредитног аранжмана) и важећим законима и прописима, као што су даље информације у вези са финансијским стањем Зајмопримца или финансијским стањем, пословањем или радом Пројекта које је Агент разумно тражио, </w:t>
      </w:r>
      <w:r>
        <w:rPr>
          <w:b/>
          <w:color w:val="000000"/>
        </w:rPr>
        <w:t>под усло</w:t>
      </w:r>
      <w:r>
        <w:rPr>
          <w:b/>
          <w:color w:val="000000"/>
        </w:rPr>
        <w:t>вом да</w:t>
      </w:r>
      <w:r>
        <w:rPr>
          <w:color w:val="000000"/>
        </w:rPr>
        <w:t xml:space="preserve"> такве информације нису на други начин достављене Агенту у складу са Документом о финансирању.</w:t>
      </w:r>
    </w:p>
    <w:p w:rsidR="0020797A" w:rsidRDefault="0027035F">
      <w:pPr>
        <w:spacing w:after="150"/>
      </w:pPr>
      <w:r>
        <w:rPr>
          <w:color w:val="000000"/>
        </w:rPr>
        <w:t xml:space="preserve">19.3 </w:t>
      </w:r>
      <w:r>
        <w:rPr>
          <w:b/>
          <w:color w:val="000000"/>
        </w:rPr>
        <w:t>Обавештење о неиспуњењу обавеза</w:t>
      </w:r>
    </w:p>
    <w:p w:rsidR="0020797A" w:rsidRDefault="0027035F">
      <w:pPr>
        <w:spacing w:after="150"/>
      </w:pPr>
      <w:r>
        <w:rPr>
          <w:color w:val="000000"/>
        </w:rPr>
        <w:t>(a) Зајмопримац ће обавестити Агента о сваком неиспуњењу обавеза (и корацима који се предузимају за отклањање, уколико</w:t>
      </w:r>
      <w:r>
        <w:rPr>
          <w:color w:val="000000"/>
        </w:rPr>
        <w:t xml:space="preserve"> их има) одмах након што сазна о неиспуњењу.</w:t>
      </w:r>
    </w:p>
    <w:p w:rsidR="0020797A" w:rsidRDefault="0027035F">
      <w:pPr>
        <w:spacing w:after="150"/>
      </w:pPr>
      <w:r>
        <w:rPr>
          <w:color w:val="000000"/>
        </w:rPr>
        <w:t>(b) Одмах након захтева Агента, Зајмопримац ће Агенту доставити потврду потписану од стране овлашћеног потписника Зајмопримца којом се потврђује да се Неиспуњење обавеза не наставља (или уколико се Неиспуњење об</w:t>
      </w:r>
      <w:r>
        <w:rPr>
          <w:color w:val="000000"/>
        </w:rPr>
        <w:t>авеза наставља, навешће случај Неиспуњења обавеза и кораке који се предузимају за отклањање истог, уколико их има).</w:t>
      </w:r>
    </w:p>
    <w:p w:rsidR="0020797A" w:rsidRDefault="0027035F">
      <w:pPr>
        <w:spacing w:after="150"/>
      </w:pPr>
      <w:r>
        <w:rPr>
          <w:color w:val="000000"/>
        </w:rPr>
        <w:t xml:space="preserve">19.4 </w:t>
      </w:r>
      <w:r>
        <w:rPr>
          <w:b/>
          <w:color w:val="000000"/>
        </w:rPr>
        <w:t>Обавештење о Датуму завршетка</w:t>
      </w:r>
    </w:p>
    <w:p w:rsidR="0020797A" w:rsidRDefault="0027035F">
      <w:pPr>
        <w:spacing w:after="150"/>
      </w:pPr>
      <w:r>
        <w:rPr>
          <w:color w:val="000000"/>
        </w:rPr>
        <w:t>Зајмопримац ће промптно обавестити Агента о наступању Датума завршетка, а обавештење ће садржати примерак</w:t>
      </w:r>
      <w:r>
        <w:rPr>
          <w:color w:val="000000"/>
        </w:rPr>
        <w:t xml:space="preserve"> Потврде о примопредаји.</w:t>
      </w:r>
    </w:p>
    <w:p w:rsidR="0020797A" w:rsidRDefault="0027035F">
      <w:pPr>
        <w:spacing w:after="150"/>
      </w:pPr>
      <w:r>
        <w:rPr>
          <w:color w:val="000000"/>
        </w:rPr>
        <w:t xml:space="preserve">19.5 </w:t>
      </w:r>
      <w:r>
        <w:rPr>
          <w:b/>
          <w:color w:val="000000"/>
        </w:rPr>
        <w:t>Коришћење веб-сајта</w:t>
      </w:r>
    </w:p>
    <w:p w:rsidR="0020797A" w:rsidRDefault="0027035F">
      <w:pPr>
        <w:spacing w:after="150"/>
      </w:pPr>
      <w:r>
        <w:rPr>
          <w:color w:val="000000"/>
        </w:rPr>
        <w:t>(a) Зајмопримац може испунити своју обавезу по овом уговору и доставити информације оним Зајмодавцима (</w:t>
      </w:r>
      <w:r>
        <w:rPr>
          <w:b/>
          <w:color w:val="000000"/>
        </w:rPr>
        <w:t>„Зајмодавци који користе веб-сајт”</w:t>
      </w:r>
      <w:r>
        <w:rPr>
          <w:color w:val="000000"/>
        </w:rPr>
        <w:t>) који прихватају овај метод комуникације тако што ће ове информације</w:t>
      </w:r>
      <w:r>
        <w:rPr>
          <w:color w:val="000000"/>
        </w:rPr>
        <w:t xml:space="preserve"> поставити на електронски веб-сајт Зајмопримца и Агента (</w:t>
      </w:r>
      <w:r>
        <w:rPr>
          <w:b/>
          <w:color w:val="000000"/>
        </w:rPr>
        <w:t>„Наменски веб-сајт”</w:t>
      </w:r>
      <w:r>
        <w:rPr>
          <w:color w:val="000000"/>
        </w:rPr>
        <w:t>) ако:</w:t>
      </w:r>
    </w:p>
    <w:p w:rsidR="0020797A" w:rsidRDefault="0027035F">
      <w:pPr>
        <w:spacing w:after="150"/>
      </w:pPr>
      <w:r>
        <w:rPr>
          <w:color w:val="000000"/>
        </w:rPr>
        <w:lastRenderedPageBreak/>
        <w:t>(i) се Агент изричито сложи (након обављених консултација са сваким Зајмодавцем) да ће прихватити пријем информација овим путем;</w:t>
      </w:r>
    </w:p>
    <w:p w:rsidR="0020797A" w:rsidRDefault="0027035F">
      <w:pPr>
        <w:spacing w:after="150"/>
      </w:pPr>
      <w:r>
        <w:rPr>
          <w:color w:val="000000"/>
        </w:rPr>
        <w:t>(ii) Зајмопримац и Агент су упознати са адре</w:t>
      </w:r>
      <w:r>
        <w:rPr>
          <w:color w:val="000000"/>
        </w:rPr>
        <w:t>сом и било којом могућом лозинком Наменског веб-сајта; и</w:t>
      </w:r>
    </w:p>
    <w:p w:rsidR="0020797A" w:rsidRDefault="0027035F">
      <w:pPr>
        <w:spacing w:after="150"/>
      </w:pPr>
      <w:r>
        <w:rPr>
          <w:color w:val="000000"/>
        </w:rPr>
        <w:t>(iii) су информације у претходно договореном формату између Зајмопримца и Агента.</w:t>
      </w:r>
    </w:p>
    <w:p w:rsidR="0020797A" w:rsidRDefault="0027035F">
      <w:pPr>
        <w:spacing w:after="150"/>
      </w:pPr>
      <w:r>
        <w:rPr>
          <w:color w:val="000000"/>
        </w:rPr>
        <w:t>(b) Ако се било који Зајмодавац (</w:t>
      </w:r>
      <w:r>
        <w:rPr>
          <w:b/>
          <w:color w:val="000000"/>
        </w:rPr>
        <w:t>„Зајмодавац који тражи штампани формат”</w:t>
      </w:r>
      <w:r>
        <w:rPr>
          <w:color w:val="000000"/>
        </w:rPr>
        <w:t xml:space="preserve">) не слаже да се информације доставе </w:t>
      </w:r>
      <w:r>
        <w:rPr>
          <w:color w:val="000000"/>
        </w:rPr>
        <w:t>електронски, у том случају ће Агент о томе обавестити Зајмопримца и Зајмопримац ће информације доставити Агенту у штампаном формату (у довољном броју примерака за сваког Зајмодавца који тражи информације у штампаном формату и за осигуравајућу компанију Sin</w:t>
      </w:r>
      <w:r>
        <w:rPr>
          <w:color w:val="000000"/>
        </w:rPr>
        <w:t>osure). У сваком случају, Зајмопримац ће Агенту доставити барем један примерак информација у штампаном формату чија је достава тражена.</w:t>
      </w:r>
    </w:p>
    <w:p w:rsidR="0020797A" w:rsidRDefault="0027035F">
      <w:pPr>
        <w:spacing w:after="150"/>
      </w:pPr>
      <w:r>
        <w:rPr>
          <w:color w:val="000000"/>
        </w:rPr>
        <w:t>(c) Агент ће сваком Зајмодавцу који тражи информације у штампаном формату доставити адресу и релевантну лозинку потребну</w:t>
      </w:r>
      <w:r>
        <w:rPr>
          <w:color w:val="000000"/>
        </w:rPr>
        <w:t xml:space="preserve"> за Наменски веб-сајт након утврђивања наменског веб-сајта од стране Зајмопримца и Агента.</w:t>
      </w:r>
    </w:p>
    <w:p w:rsidR="0020797A" w:rsidRDefault="0027035F">
      <w:pPr>
        <w:spacing w:after="150"/>
      </w:pPr>
      <w:r>
        <w:rPr>
          <w:color w:val="000000"/>
        </w:rPr>
        <w:t>(d) Зајмопримац ће одмах након што сазна обавестити Агента ако:</w:t>
      </w:r>
    </w:p>
    <w:p w:rsidR="0020797A" w:rsidRDefault="0027035F">
      <w:pPr>
        <w:spacing w:after="150"/>
      </w:pPr>
      <w:r>
        <w:rPr>
          <w:color w:val="000000"/>
        </w:rPr>
        <w:t>(i) не може да се приступи Наменском веб-сајту услед техничких проблема;</w:t>
      </w:r>
    </w:p>
    <w:p w:rsidR="0020797A" w:rsidRDefault="0027035F">
      <w:pPr>
        <w:spacing w:after="150"/>
      </w:pPr>
      <w:r>
        <w:rPr>
          <w:color w:val="000000"/>
        </w:rPr>
        <w:t>(ii) се промени лозинка за п</w:t>
      </w:r>
      <w:r>
        <w:rPr>
          <w:color w:val="000000"/>
        </w:rPr>
        <w:t>риступ Наменском веб-сајту;</w:t>
      </w:r>
    </w:p>
    <w:p w:rsidR="0020797A" w:rsidRDefault="0027035F">
      <w:pPr>
        <w:spacing w:after="150"/>
      </w:pPr>
      <w:r>
        <w:rPr>
          <w:color w:val="000000"/>
        </w:rPr>
        <w:t>(iii) се информације чије достављање је обавезно по овом уговору поставе на Наменски веб-сајт;</w:t>
      </w:r>
    </w:p>
    <w:p w:rsidR="0020797A" w:rsidRDefault="0027035F">
      <w:pPr>
        <w:spacing w:after="150"/>
      </w:pPr>
      <w:r>
        <w:rPr>
          <w:color w:val="000000"/>
        </w:rPr>
        <w:t>(iv) дође до измена и допуна постојећих информација које су по овом уговору постављене на Наменски веб-сајт; или</w:t>
      </w:r>
    </w:p>
    <w:p w:rsidR="0020797A" w:rsidRDefault="0027035F">
      <w:pPr>
        <w:spacing w:after="150"/>
      </w:pPr>
      <w:r>
        <w:rPr>
          <w:color w:val="000000"/>
        </w:rPr>
        <w:t>(v) Зајмопримац дође</w:t>
      </w:r>
      <w:r>
        <w:rPr>
          <w:color w:val="000000"/>
        </w:rPr>
        <w:t xml:space="preserve"> до сазнања да је Наменски веб-сајт или било која информација постављена на Наменском веб-сајту заражен електронским вирусом или сличним софтверима или да је то раније био.</w:t>
      </w:r>
    </w:p>
    <w:p w:rsidR="0020797A" w:rsidRDefault="0027035F">
      <w:pPr>
        <w:spacing w:after="150"/>
      </w:pPr>
      <w:r>
        <w:rPr>
          <w:color w:val="000000"/>
        </w:rPr>
        <w:t>(e) Ако Зајмопримац обавести Агента у складу са горе наведеним ставом d(i) или став</w:t>
      </w:r>
      <w:r>
        <w:rPr>
          <w:color w:val="000000"/>
        </w:rPr>
        <w:t>ом d(v), све информације које према овом уговору Зајмопримац достави након датума обавештења морају бити достављене у штампаном формату, осим и докле год су Агент и сваки Зајмодавац који користи вебсајт сигурни да се околности које су проузроковале обавешт</w:t>
      </w:r>
      <w:r>
        <w:rPr>
          <w:color w:val="000000"/>
        </w:rPr>
        <w:t>ење не настављају.</w:t>
      </w:r>
    </w:p>
    <w:p w:rsidR="0020797A" w:rsidRDefault="0027035F">
      <w:pPr>
        <w:spacing w:after="150"/>
      </w:pPr>
      <w:r>
        <w:rPr>
          <w:color w:val="000000"/>
        </w:rPr>
        <w:t>(f) Сваки Зајмодавац који информације добија електронски може тражити, преко Агента, један примерак у штампаном формату свих тражених информација према овом уговору које се постављају на Наменски вебсајт. Зајмопримац ће испунити сваки та</w:t>
      </w:r>
      <w:r>
        <w:rPr>
          <w:color w:val="000000"/>
        </w:rPr>
        <w:t>кав захтев у року од десет (10) Радних дана.</w:t>
      </w:r>
    </w:p>
    <w:p w:rsidR="0020797A" w:rsidRDefault="0027035F">
      <w:pPr>
        <w:spacing w:after="150"/>
      </w:pPr>
      <w:r>
        <w:rPr>
          <w:color w:val="000000"/>
        </w:rPr>
        <w:t xml:space="preserve">19.6 </w:t>
      </w:r>
      <w:r>
        <w:rPr>
          <w:b/>
          <w:color w:val="000000"/>
        </w:rPr>
        <w:t>Провере „Упознај свог Клијента”</w:t>
      </w:r>
    </w:p>
    <w:p w:rsidR="0020797A" w:rsidRDefault="0027035F">
      <w:pPr>
        <w:spacing w:after="150"/>
      </w:pPr>
      <w:r>
        <w:rPr>
          <w:color w:val="000000"/>
        </w:rPr>
        <w:lastRenderedPageBreak/>
        <w:t>(a) Ако:</w:t>
      </w:r>
    </w:p>
    <w:p w:rsidR="0020797A" w:rsidRDefault="0027035F">
      <w:pPr>
        <w:spacing w:after="150"/>
      </w:pPr>
      <w:r>
        <w:rPr>
          <w:color w:val="000000"/>
        </w:rPr>
        <w:t>(i) увођење новог закона или прописа, или нека промена у постојећем закону или пропису (или тумачењу, примени или спровођењу тог закона или прописа) до којег дође на</w:t>
      </w:r>
      <w:r>
        <w:rPr>
          <w:color w:val="000000"/>
        </w:rPr>
        <w:t>кон датума овог уговора;</w:t>
      </w:r>
    </w:p>
    <w:p w:rsidR="0020797A" w:rsidRDefault="0027035F">
      <w:pPr>
        <w:spacing w:after="150"/>
      </w:pPr>
      <w:r>
        <w:rPr>
          <w:color w:val="000000"/>
        </w:rPr>
        <w:t>(ii) промене статуса Зајмопримца након датума овог уговора; или</w:t>
      </w:r>
    </w:p>
    <w:p w:rsidR="0020797A" w:rsidRDefault="0027035F">
      <w:pPr>
        <w:spacing w:after="150"/>
      </w:pPr>
      <w:r>
        <w:rPr>
          <w:color w:val="000000"/>
        </w:rPr>
        <w:t>(iii) предложено уступање или пренос које врши неки Зајмодавац у погледу својих права и обвеза према овом уговору страни која није Зајмодавац пре таквог уступања или п</w:t>
      </w:r>
      <w:r>
        <w:rPr>
          <w:color w:val="000000"/>
        </w:rPr>
        <w:t>реноса,</w:t>
      </w:r>
    </w:p>
    <w:p w:rsidR="0020797A" w:rsidRDefault="0027035F">
      <w:pPr>
        <w:spacing w:after="150"/>
      </w:pPr>
      <w:r>
        <w:rPr>
          <w:color w:val="000000"/>
        </w:rPr>
        <w:t>обавезује осигуравајућу компанију Sinosure, Агента или било ког Зајмодавца (или, у случају из горе наведене тачке 19.6(a)(iii), било ког потенцијалног новог Зајмодавца) на поступање у складу с идентификацијским поступком „упознај свог Клијента” или</w:t>
      </w:r>
      <w:r>
        <w:rPr>
          <w:color w:val="000000"/>
        </w:rPr>
        <w:t xml:space="preserve"> сличним поступком у околностима у којима му потребне информације већ нису доступне, Зајмопримац ће одмах по захтеву ECA Агента који делује у име осигуравајуће компаније Sinosure, Агента или било ког Зајмодавца доставити или осигурати достављање оне докуме</w:t>
      </w:r>
      <w:r>
        <w:rPr>
          <w:color w:val="000000"/>
        </w:rPr>
        <w:t>нтације и других доказа које Агент може оправдано захтевати (за себе или за осигуравајућу компанију Sinosure или за било ког Зајмодавца) или било који Зајмодавац (за себе или, у случају описаном у горе наведеном ставу(19.6(a)(iii), у име новог потенцијално</w:t>
      </w:r>
      <w:r>
        <w:rPr>
          <w:color w:val="000000"/>
        </w:rPr>
        <w:t>г Зајмодавца) како би осигуравајућа компанија Sinosure, Агент, тај постојећи Зајмодавац или у случају описаном у ставу19.6(a)(iii), нови потенцијални Зајмодавац поступили у складу са свим проверама „упознај свог Клијента” или сличним проверама према свим в</w:t>
      </w:r>
      <w:r>
        <w:rPr>
          <w:color w:val="000000"/>
        </w:rPr>
        <w:t>ажећим законима и прописима у складу са трансакцијама које су предвиђене у Документима о финансирању.</w:t>
      </w:r>
    </w:p>
    <w:p w:rsidR="0020797A" w:rsidRDefault="0027035F">
      <w:pPr>
        <w:spacing w:after="150"/>
      </w:pPr>
      <w:r>
        <w:rPr>
          <w:color w:val="000000"/>
        </w:rPr>
        <w:t>(b) Сваки Зајмодавац ће одмах по пријему захтева Агента или ECA Агента (у своје име или у име осигуравајуће компаније Sinosure) доставити или осигурати до</w:t>
      </w:r>
      <w:r>
        <w:rPr>
          <w:color w:val="000000"/>
        </w:rPr>
        <w:t>стављање оне документације и других доказа које Агент или ECA Агент (у своје име или у име осигуравајуће компаније Sinosure) може оправдано затражити како би Агент, ECA Агент или осигуравајућа компанија Sinosure спровели и на задовољавајући начин поступили</w:t>
      </w:r>
      <w:r>
        <w:rPr>
          <w:color w:val="000000"/>
        </w:rPr>
        <w:t xml:space="preserve"> у складу са свим проверама „упознај свог Клијента” или сличним проверама према свим важећим законима које произлазе из трансакција које су предвиђене Документима о финансирању и Sinosure полисом.</w:t>
      </w:r>
    </w:p>
    <w:p w:rsidR="0020797A" w:rsidRDefault="0027035F">
      <w:pPr>
        <w:spacing w:after="150"/>
      </w:pPr>
      <w:r>
        <w:rPr>
          <w:color w:val="000000"/>
        </w:rPr>
        <w:t xml:space="preserve">19.7 </w:t>
      </w:r>
      <w:r>
        <w:rPr>
          <w:b/>
          <w:color w:val="000000"/>
        </w:rPr>
        <w:t>EPC Уговор</w:t>
      </w:r>
    </w:p>
    <w:p w:rsidR="0020797A" w:rsidRDefault="0027035F">
      <w:pPr>
        <w:spacing w:after="150"/>
      </w:pPr>
      <w:r>
        <w:rPr>
          <w:color w:val="000000"/>
        </w:rPr>
        <w:t>Зајмопримац ће обавестити Агента и ECA Аген</w:t>
      </w:r>
      <w:r>
        <w:rPr>
          <w:color w:val="000000"/>
        </w:rPr>
        <w:t>та уколико дође до било какве измене и допуне EPC Уговора и одмах ће доставити примерак измена и допуна Агенту и ECA Агенту.</w:t>
      </w:r>
    </w:p>
    <w:p w:rsidR="0020797A" w:rsidRDefault="0027035F">
      <w:pPr>
        <w:spacing w:after="150"/>
      </w:pPr>
      <w:r>
        <w:rPr>
          <w:color w:val="000000"/>
        </w:rPr>
        <w:t xml:space="preserve">19.8 </w:t>
      </w:r>
      <w:r>
        <w:rPr>
          <w:b/>
          <w:color w:val="000000"/>
        </w:rPr>
        <w:t>Sinosure полиса</w:t>
      </w:r>
    </w:p>
    <w:p w:rsidR="0020797A" w:rsidRDefault="0027035F">
      <w:pPr>
        <w:spacing w:after="150"/>
      </w:pPr>
      <w:r>
        <w:rPr>
          <w:color w:val="000000"/>
        </w:rPr>
        <w:t>Зајмопримац ће одмах и у писаној форми обавестити осигуравајућу компанију Sinosure и Агента када постане свест</w:t>
      </w:r>
      <w:r>
        <w:rPr>
          <w:color w:val="000000"/>
        </w:rPr>
        <w:t xml:space="preserve">ан да Рацио искоришћености кредита премашује Рацио плаћања премије и платиће Одложену Sinosure </w:t>
      </w:r>
      <w:r>
        <w:rPr>
          <w:color w:val="000000"/>
        </w:rPr>
        <w:lastRenderedPageBreak/>
        <w:t>премију, не касније од 10 дана након датума када је Рацио искоришћености кредита први пут премашио Рацио плаћања премије.</w:t>
      </w:r>
    </w:p>
    <w:p w:rsidR="0020797A" w:rsidRDefault="0027035F">
      <w:pPr>
        <w:spacing w:after="150"/>
      </w:pPr>
      <w:r>
        <w:rPr>
          <w:color w:val="000000"/>
        </w:rPr>
        <w:t xml:space="preserve">19.9 </w:t>
      </w:r>
      <w:r>
        <w:rPr>
          <w:b/>
          <w:color w:val="000000"/>
        </w:rPr>
        <w:t>Привремена и коначна потврда о при</w:t>
      </w:r>
      <w:r>
        <w:rPr>
          <w:b/>
          <w:color w:val="000000"/>
        </w:rPr>
        <w:t>мопредаји</w:t>
      </w:r>
    </w:p>
    <w:p w:rsidR="0020797A" w:rsidRDefault="0027035F">
      <w:pPr>
        <w:spacing w:after="150"/>
      </w:pPr>
      <w:r>
        <w:rPr>
          <w:color w:val="000000"/>
        </w:rPr>
        <w:t>Зајмопримац ће Агенту доставити примерак привремене и коначне потврде о примопредаји које се издају у складу са EPC Уговором или које су на други начин повезане са Пројектом одмах након њиховог издавања.</w:t>
      </w:r>
    </w:p>
    <w:p w:rsidR="0020797A" w:rsidRDefault="0027035F">
      <w:pPr>
        <w:spacing w:after="150"/>
      </w:pPr>
      <w:r>
        <w:rPr>
          <w:color w:val="000000"/>
        </w:rPr>
        <w:t xml:space="preserve">20. </w:t>
      </w:r>
      <w:r>
        <w:rPr>
          <w:b/>
          <w:color w:val="000000"/>
        </w:rPr>
        <w:t>ОПШТЕ ОБАВЕЗЕ</w:t>
      </w:r>
    </w:p>
    <w:p w:rsidR="0020797A" w:rsidRDefault="0027035F">
      <w:pPr>
        <w:spacing w:after="150"/>
      </w:pPr>
      <w:r>
        <w:rPr>
          <w:color w:val="000000"/>
        </w:rPr>
        <w:t xml:space="preserve">Обавезе из Клаузуле 20 </w:t>
      </w:r>
      <w:r>
        <w:rPr>
          <w:color w:val="000000"/>
        </w:rPr>
        <w:t>остају на снази од датума овог уговора докле год постоји било који неизмирени износ по основу Докумената о финансирању или било која Обавеза на снази.</w:t>
      </w:r>
    </w:p>
    <w:p w:rsidR="0020797A" w:rsidRDefault="0027035F">
      <w:pPr>
        <w:spacing w:after="150"/>
      </w:pPr>
      <w:r>
        <w:rPr>
          <w:color w:val="000000"/>
        </w:rPr>
        <w:t xml:space="preserve">20.1 </w:t>
      </w:r>
      <w:r>
        <w:rPr>
          <w:b/>
          <w:color w:val="000000"/>
        </w:rPr>
        <w:t>Овлашћења</w:t>
      </w:r>
    </w:p>
    <w:p w:rsidR="0020797A" w:rsidRDefault="0027035F">
      <w:pPr>
        <w:spacing w:after="150"/>
      </w:pPr>
      <w:r>
        <w:rPr>
          <w:color w:val="000000"/>
        </w:rPr>
        <w:t xml:space="preserve">Зајмопримац ће (и осигураће да, у односу на параграф (а) испод, Наручилац и Инвеститор то </w:t>
      </w:r>
      <w:r>
        <w:rPr>
          <w:color w:val="000000"/>
        </w:rPr>
        <w:t>исто учине):</w:t>
      </w:r>
    </w:p>
    <w:p w:rsidR="0020797A" w:rsidRDefault="0027035F">
      <w:pPr>
        <w:spacing w:after="150"/>
      </w:pPr>
      <w:r>
        <w:rPr>
          <w:color w:val="000000"/>
        </w:rPr>
        <w:t xml:space="preserve">(a) одржавати, испоштовати и учинити све што је потребно за одржавање у потпуности на снази и важеће и (када је примењиво, у најкраћем могућем року) прIBAвити сва овлашћења потребна према било ком меродавном закону како би се испуниле обавезе </w:t>
      </w:r>
      <w:r>
        <w:rPr>
          <w:color w:val="000000"/>
        </w:rPr>
        <w:t>по основу Докумената о трансакцији или да би се обезбедила легалност, валидност, примењивост и прихватљивост као доказа Докумената о трансакцијама (и доставити оверене примерке Агенту); и укључујући у односу на Зајмопримца било које неопходно овлашћење, ук</w:t>
      </w:r>
      <w:r>
        <w:rPr>
          <w:color w:val="000000"/>
        </w:rPr>
        <w:t>олико је потребно, како би се обезбедило да Зајмопримац може у потпуности располагати Резервама за потребе извршавања обавеза по основу Докумената о финансирању;</w:t>
      </w:r>
    </w:p>
    <w:p w:rsidR="0020797A" w:rsidRDefault="0027035F">
      <w:pPr>
        <w:spacing w:after="150"/>
      </w:pPr>
      <w:r>
        <w:rPr>
          <w:color w:val="000000"/>
        </w:rPr>
        <w:t>(b) обезбедити да сви износи који доспевају на основу Докумената о трансакцијама у свакој кале</w:t>
      </w:r>
      <w:r>
        <w:rPr>
          <w:color w:val="000000"/>
        </w:rPr>
        <w:t>ндарској години буду обухваћени Законом о буџету Републике Србије за дату календарску годину.</w:t>
      </w:r>
    </w:p>
    <w:p w:rsidR="0020797A" w:rsidRDefault="0027035F">
      <w:pPr>
        <w:spacing w:after="150"/>
      </w:pPr>
      <w:r>
        <w:rPr>
          <w:color w:val="000000"/>
        </w:rPr>
        <w:t xml:space="preserve">20.2 </w:t>
      </w:r>
      <w:r>
        <w:rPr>
          <w:b/>
          <w:color w:val="000000"/>
        </w:rPr>
        <w:t>Усклађеност са законима</w:t>
      </w:r>
    </w:p>
    <w:p w:rsidR="0020797A" w:rsidRDefault="0027035F">
      <w:pPr>
        <w:spacing w:after="150"/>
      </w:pPr>
      <w:r>
        <w:rPr>
          <w:color w:val="000000"/>
        </w:rPr>
        <w:t>(a) Зајмопримац ће поступати по свим аспектима у складу са свим законима којима подлеже (и осигураће да Наручилац и Инвеститор то ист</w:t>
      </w:r>
      <w:r>
        <w:rPr>
          <w:color w:val="000000"/>
        </w:rPr>
        <w:t>о учине), уколико би непоступање материјално умањило његову способност да извршава своје обавезе по основу Докумената о финансирању.</w:t>
      </w:r>
    </w:p>
    <w:p w:rsidR="0020797A" w:rsidRDefault="0027035F">
      <w:pPr>
        <w:spacing w:after="150"/>
      </w:pPr>
      <w:r>
        <w:rPr>
          <w:color w:val="000000"/>
        </w:rPr>
        <w:t xml:space="preserve">(b) Зајмопримац ће одржати важећим и спроводити политике и процедуре конципиране тако да обезбеде усклађеност Зајмопримца, </w:t>
      </w:r>
      <w:r>
        <w:rPr>
          <w:color w:val="000000"/>
        </w:rPr>
        <w:t>Наручиоца и Инвеститора и његових релевантних министара, званичника, представника, директора, службеника и агената са законима о спречавању корупције (и осигураће да Наручилац и Инвеститор то исто учине).</w:t>
      </w:r>
    </w:p>
    <w:p w:rsidR="0020797A" w:rsidRDefault="0027035F">
      <w:pPr>
        <w:spacing w:after="150"/>
      </w:pPr>
      <w:r>
        <w:rPr>
          <w:color w:val="000000"/>
        </w:rPr>
        <w:t xml:space="preserve">20.3 </w:t>
      </w:r>
      <w:r>
        <w:rPr>
          <w:b/>
          <w:color w:val="000000"/>
        </w:rPr>
        <w:t>ММФ</w:t>
      </w:r>
    </w:p>
    <w:p w:rsidR="0020797A" w:rsidRDefault="0027035F">
      <w:pPr>
        <w:spacing w:after="150"/>
      </w:pPr>
      <w:r>
        <w:rPr>
          <w:color w:val="000000"/>
        </w:rPr>
        <w:lastRenderedPageBreak/>
        <w:t>Зајмопримац ће у сваком тренутку испуњават</w:t>
      </w:r>
      <w:r>
        <w:rPr>
          <w:color w:val="000000"/>
        </w:rPr>
        <w:t>и своје обавезе које проистичу из чланства у ММФ-у и IBRD-у (или правним наследницима ММФ-а или IBRD-а).</w:t>
      </w:r>
    </w:p>
    <w:p w:rsidR="0020797A" w:rsidRDefault="0027035F">
      <w:pPr>
        <w:spacing w:after="150"/>
      </w:pPr>
      <w:r>
        <w:rPr>
          <w:color w:val="000000"/>
        </w:rPr>
        <w:t xml:space="preserve">20.4 </w:t>
      </w:r>
      <w:r>
        <w:rPr>
          <w:b/>
          <w:color w:val="000000"/>
        </w:rPr>
        <w:t>Негативна залога</w:t>
      </w:r>
    </w:p>
    <w:p w:rsidR="0020797A" w:rsidRDefault="0027035F">
      <w:pPr>
        <w:spacing w:after="150"/>
      </w:pPr>
      <w:r>
        <w:rPr>
          <w:color w:val="000000"/>
        </w:rPr>
        <w:t>У овој Клаузули 20.4 „</w:t>
      </w:r>
      <w:r>
        <w:rPr>
          <w:b/>
          <w:color w:val="000000"/>
        </w:rPr>
        <w:t>Квази-обезбеђење</w:t>
      </w:r>
      <w:r>
        <w:rPr>
          <w:color w:val="000000"/>
        </w:rPr>
        <w:t>” означава аранжман или трансакцију описану у даљем тексту у ставу (c) испод</w:t>
      </w:r>
    </w:p>
    <w:p w:rsidR="0020797A" w:rsidRDefault="0027035F">
      <w:pPr>
        <w:spacing w:after="150"/>
      </w:pPr>
      <w:r>
        <w:rPr>
          <w:color w:val="000000"/>
        </w:rPr>
        <w:t>(a) Зајмоприма</w:t>
      </w:r>
      <w:r>
        <w:rPr>
          <w:color w:val="000000"/>
        </w:rPr>
        <w:t>ц неће доделити или дозволити било ком државном органу успостављање и обезбедиће да не буде додељено нити дозвољено успостављање било ког Обезбеђења над Јавном имовином, садашњом или будућом, у циљу обезбеђивања намирења Спољне финансијске задужености Зајм</w:t>
      </w:r>
      <w:r>
        <w:rPr>
          <w:color w:val="000000"/>
        </w:rPr>
        <w:t>опримца, осим ако он или његове агенције (ако је примењиво) истовремено и претходно не обезбеде Кредите једнаким и мерљивим таквим Обезбеђењем или обезбеде други аранжман (без обзира да ли садржи Обезбеђење) задовољавајућ за Агента.</w:t>
      </w:r>
    </w:p>
    <w:p w:rsidR="0020797A" w:rsidRDefault="0027035F">
      <w:pPr>
        <w:spacing w:after="150"/>
      </w:pPr>
      <w:r>
        <w:rPr>
          <w:color w:val="000000"/>
        </w:rPr>
        <w:t>(b) Зајмопримац ће обез</w:t>
      </w:r>
      <w:r>
        <w:rPr>
          <w:color w:val="000000"/>
        </w:rPr>
        <w:t>бедити да нити он нити Наручилац или Инвеститор, нити било која државна институција:</w:t>
      </w:r>
    </w:p>
    <w:p w:rsidR="0020797A" w:rsidRDefault="0027035F">
      <w:pPr>
        <w:spacing w:after="150"/>
      </w:pPr>
      <w:r>
        <w:rPr>
          <w:color w:val="000000"/>
        </w:rPr>
        <w:t>(i) неће успоставити нити дозволити успостављање било које врсте Обезбеђења или Квази-обезбеђења над било којом имовином која чини део Пројекта или над било којим правом Н</w:t>
      </w:r>
      <w:r>
        <w:rPr>
          <w:color w:val="000000"/>
        </w:rPr>
        <w:t>аручиоца у складу са EPC Уговором; или</w:t>
      </w:r>
    </w:p>
    <w:p w:rsidR="0020797A" w:rsidRDefault="0027035F">
      <w:pPr>
        <w:spacing w:after="150"/>
      </w:pPr>
      <w:r>
        <w:rPr>
          <w:color w:val="000000"/>
        </w:rPr>
        <w:t>(ii) не продају, пренесу или на други начин отуђе било коју имовину која чини део Пројекта или било које право Наручиоца у складу са EPC Уговором.</w:t>
      </w:r>
    </w:p>
    <w:p w:rsidR="0020797A" w:rsidRDefault="0027035F">
      <w:pPr>
        <w:spacing w:after="150"/>
      </w:pPr>
      <w:r>
        <w:rPr>
          <w:color w:val="000000"/>
        </w:rPr>
        <w:t xml:space="preserve">(c) Зајмопримац ће обезбедити да нити он нити било која државна </w:t>
      </w:r>
      <w:r>
        <w:rPr>
          <w:color w:val="000000"/>
        </w:rPr>
        <w:t>институција:</w:t>
      </w:r>
    </w:p>
    <w:p w:rsidR="0020797A" w:rsidRDefault="0027035F">
      <w:pPr>
        <w:spacing w:after="150"/>
      </w:pPr>
      <w:r>
        <w:rPr>
          <w:color w:val="000000"/>
        </w:rPr>
        <w:t>(i) не прода, пренесе или на други начин отуђи било коју своју имовину при чему та имовина јесте или може бити дата у закуп или поново купљена од стране Зајмопримца или било које друге државне институције;</w:t>
      </w:r>
    </w:p>
    <w:p w:rsidR="0020797A" w:rsidRDefault="0027035F">
      <w:pPr>
        <w:spacing w:after="150"/>
      </w:pPr>
      <w:r>
        <w:rPr>
          <w:color w:val="000000"/>
        </w:rPr>
        <w:t>(ii) не преда, пренесе или на други н</w:t>
      </w:r>
      <w:r>
        <w:rPr>
          <w:color w:val="000000"/>
        </w:rPr>
        <w:t>ачин отуђи било које од својих потраживања;</w:t>
      </w:r>
    </w:p>
    <w:p w:rsidR="0020797A" w:rsidRDefault="0027035F">
      <w:pPr>
        <w:spacing w:after="150"/>
      </w:pPr>
      <w:r>
        <w:rPr>
          <w:color w:val="000000"/>
        </w:rPr>
        <w:t>(iii) ступи у аранжман према коме се новац или корист банке или другог рачуна могу применити, подмирити или подвргнути комбинацији рачуна; или</w:t>
      </w:r>
    </w:p>
    <w:p w:rsidR="0020797A" w:rsidRDefault="0027035F">
      <w:pPr>
        <w:spacing w:after="150"/>
      </w:pPr>
      <w:r>
        <w:rPr>
          <w:color w:val="000000"/>
        </w:rPr>
        <w:t>(iv) ступи у било који други повлашћени аранжман који има сличан учин</w:t>
      </w:r>
      <w:r>
        <w:rPr>
          <w:color w:val="000000"/>
        </w:rPr>
        <w:t>ак,</w:t>
      </w:r>
    </w:p>
    <w:p w:rsidR="0020797A" w:rsidRDefault="0027035F">
      <w:pPr>
        <w:spacing w:after="150"/>
      </w:pPr>
      <w:r>
        <w:rPr>
          <w:color w:val="000000"/>
        </w:rPr>
        <w:t>у околностима у којима се аранжман или трансакција склапају првенствено као метод повећања Спољне финансијске задужености.</w:t>
      </w:r>
    </w:p>
    <w:p w:rsidR="0020797A" w:rsidRDefault="0027035F">
      <w:pPr>
        <w:spacing w:after="150"/>
      </w:pPr>
      <w:r>
        <w:rPr>
          <w:color w:val="000000"/>
        </w:rPr>
        <w:t>(d) Горе наведени ставови (a) и (c) не примењују се на доле наведена Обезбеђења или (ако је такав случај) Квази-обезбеђења:</w:t>
      </w:r>
    </w:p>
    <w:p w:rsidR="0020797A" w:rsidRDefault="0027035F">
      <w:pPr>
        <w:spacing w:after="150"/>
      </w:pPr>
      <w:r>
        <w:rPr>
          <w:color w:val="000000"/>
        </w:rPr>
        <w:lastRenderedPageBreak/>
        <w:t>(i) б</w:t>
      </w:r>
      <w:r>
        <w:rPr>
          <w:color w:val="000000"/>
        </w:rPr>
        <w:t>ило који аранжман о поравнању или компензацији који је склопио Зајмопримац или његове државне институције у редовном поступку банкарских аранжмана за потребе поравнања дуга и потражног салда;</w:t>
      </w:r>
    </w:p>
    <w:p w:rsidR="0020797A" w:rsidRDefault="0027035F">
      <w:pPr>
        <w:spacing w:after="150"/>
      </w:pPr>
      <w:r>
        <w:rPr>
          <w:color w:val="000000"/>
        </w:rPr>
        <w:t>(ii) било који аранжман плаћања, поравнања или компензацији у ск</w:t>
      </w:r>
      <w:r>
        <w:rPr>
          <w:color w:val="000000"/>
        </w:rPr>
        <w:t>ладу са било којом „</w:t>
      </w:r>
      <w:r>
        <w:rPr>
          <w:i/>
          <w:color w:val="000000"/>
        </w:rPr>
        <w:t>hedging”</w:t>
      </w:r>
      <w:r>
        <w:rPr>
          <w:color w:val="000000"/>
        </w:rPr>
        <w:t xml:space="preserve"> трансакцијом коју је склопио Зајмопримац или било која његова државна институција у сврху:</w:t>
      </w:r>
    </w:p>
    <w:p w:rsidR="0020797A" w:rsidRDefault="0027035F">
      <w:pPr>
        <w:spacing w:after="150"/>
      </w:pPr>
      <w:r>
        <w:rPr>
          <w:color w:val="000000"/>
        </w:rPr>
        <w:t>(A) заштите од било ког ризика којем је изложена било која државна институција у свом редовном поступку трговања; или</w:t>
      </w:r>
    </w:p>
    <w:p w:rsidR="0020797A" w:rsidRDefault="0027035F">
      <w:pPr>
        <w:spacing w:after="150"/>
      </w:pPr>
      <w:r>
        <w:rPr>
          <w:color w:val="000000"/>
        </w:rPr>
        <w:t xml:space="preserve">(B) каматне стопе </w:t>
      </w:r>
      <w:r>
        <w:rPr>
          <w:color w:val="000000"/>
        </w:rPr>
        <w:t>или послова управљања валутом који се воде у редовном поступку пословања и искључиво у неспекулативне сврхе,</w:t>
      </w:r>
    </w:p>
    <w:p w:rsidR="0020797A" w:rsidRDefault="0027035F">
      <w:pPr>
        <w:spacing w:after="150"/>
      </w:pPr>
      <w:r>
        <w:rPr>
          <w:color w:val="000000"/>
        </w:rPr>
        <w:t>у сваком случају искључујући било које Обезбеђење или Квази-обезбеђење по кредитном аранжману везаном за „</w:t>
      </w:r>
      <w:r>
        <w:rPr>
          <w:i/>
          <w:color w:val="000000"/>
        </w:rPr>
        <w:t>hedging</w:t>
      </w:r>
      <w:r>
        <w:rPr>
          <w:color w:val="000000"/>
        </w:rPr>
        <w:t>” трансакцију;</w:t>
      </w:r>
    </w:p>
    <w:p w:rsidR="0020797A" w:rsidRDefault="0027035F">
      <w:pPr>
        <w:spacing w:after="150"/>
      </w:pPr>
      <w:r>
        <w:rPr>
          <w:color w:val="000000"/>
        </w:rPr>
        <w:t>(iii) било коју зак</w:t>
      </w:r>
      <w:r>
        <w:rPr>
          <w:color w:val="000000"/>
        </w:rPr>
        <w:t>онску залогу;</w:t>
      </w:r>
    </w:p>
    <w:p w:rsidR="0020797A" w:rsidRDefault="0027035F">
      <w:pPr>
        <w:spacing w:after="150"/>
      </w:pPr>
      <w:r>
        <w:rPr>
          <w:color w:val="000000"/>
        </w:rPr>
        <w:t>(iv) било које Обезбеђење или Квази-обезбеђење имовине склопљено искључиво ради финансирања куповине или изградње дате имовине;</w:t>
      </w:r>
    </w:p>
    <w:p w:rsidR="0020797A" w:rsidRDefault="0027035F">
      <w:pPr>
        <w:spacing w:after="150"/>
      </w:pPr>
      <w:r>
        <w:rPr>
          <w:color w:val="000000"/>
        </w:rPr>
        <w:t>(v) било које постојеће Обезбеђење или Квази-обезбеђење имовине у тренутку куповине;</w:t>
      </w:r>
    </w:p>
    <w:p w:rsidR="0020797A" w:rsidRDefault="0027035F">
      <w:pPr>
        <w:spacing w:after="150"/>
      </w:pPr>
      <w:r>
        <w:rPr>
          <w:color w:val="000000"/>
        </w:rPr>
        <w:t xml:space="preserve">(vi) било које обнове или </w:t>
      </w:r>
      <w:r>
        <w:rPr>
          <w:color w:val="000000"/>
        </w:rPr>
        <w:t>продужења било ког Обезбеђења или Квази-обезбеђења описаног у горе наведеним ставовима (i)–(v), под условом да се главница обезбеђеног Спољног финансијског задужења не повећава и да је та обнова или продужење ограничена на првобитно обезбеђену имовину; и</w:t>
      </w:r>
    </w:p>
    <w:p w:rsidR="0020797A" w:rsidRDefault="0027035F">
      <w:pPr>
        <w:spacing w:after="150"/>
      </w:pPr>
      <w:r>
        <w:rPr>
          <w:color w:val="000000"/>
        </w:rPr>
        <w:t>(</w:t>
      </w:r>
      <w:r>
        <w:rPr>
          <w:color w:val="000000"/>
        </w:rPr>
        <w:t>vii) поред Обезбеђења или Квази-обезбеђења описаних у горе наведеним ставовима (i)–(vi), Обезбеђење Јавне имовине било које календарске године чија је тржишна вредност 1.000.000 ЕУР (укупно) или противвредност у другим валутама.</w:t>
      </w:r>
    </w:p>
    <w:p w:rsidR="0020797A" w:rsidRDefault="0027035F">
      <w:pPr>
        <w:spacing w:after="150"/>
      </w:pPr>
      <w:r>
        <w:rPr>
          <w:color w:val="000000"/>
        </w:rPr>
        <w:t xml:space="preserve">20.5 </w:t>
      </w:r>
      <w:r>
        <w:rPr>
          <w:b/>
          <w:color w:val="000000"/>
        </w:rPr>
        <w:t>Отуђење</w:t>
      </w:r>
    </w:p>
    <w:p w:rsidR="0020797A" w:rsidRDefault="0027035F">
      <w:pPr>
        <w:spacing w:after="150"/>
      </w:pPr>
      <w:r>
        <w:rPr>
          <w:color w:val="000000"/>
        </w:rPr>
        <w:t>Зајмопримац не</w:t>
      </w:r>
      <w:r>
        <w:rPr>
          <w:color w:val="000000"/>
        </w:rPr>
        <w:t>ће пренети или дозволити пренос било које јавне имовине било којој посебној агенцији, државној институцији или другом правном лицу које директно или индиректно контролише Зајмопримац или било која од његових агенција (i) ради избегавања Негативне залоге из</w:t>
      </w:r>
      <w:r>
        <w:rPr>
          <w:color w:val="000000"/>
        </w:rPr>
        <w:t xml:space="preserve"> Клаузуле 20.4 (</w:t>
      </w:r>
      <w:r>
        <w:rPr>
          <w:i/>
          <w:color w:val="000000"/>
        </w:rPr>
        <w:t>Негативна залога</w:t>
      </w:r>
      <w:r>
        <w:rPr>
          <w:color w:val="000000"/>
        </w:rPr>
        <w:t>) или (ii) ако би пренос умањио његову способност или способност Наручиоца или Инвеститора да извршава своје обавезе према Документима о трансакцијама, осим:</w:t>
      </w:r>
    </w:p>
    <w:p w:rsidR="0020797A" w:rsidRDefault="0027035F">
      <w:pPr>
        <w:spacing w:after="150"/>
      </w:pPr>
      <w:r>
        <w:rPr>
          <w:color w:val="000000"/>
        </w:rPr>
        <w:t>(a) отуђења у редовном току трговања;</w:t>
      </w:r>
    </w:p>
    <w:p w:rsidR="0020797A" w:rsidRDefault="0027035F">
      <w:pPr>
        <w:spacing w:after="150"/>
      </w:pPr>
      <w:r>
        <w:rPr>
          <w:color w:val="000000"/>
        </w:rPr>
        <w:t>(b) отуђења имовине (које ни</w:t>
      </w:r>
      <w:r>
        <w:rPr>
          <w:color w:val="000000"/>
        </w:rPr>
        <w:t>је у редовном току трговања) за укупна готовинска плаћања под условом да се та отуђења не односе на имовину која је део Пројекта нити да на њу утичу нити на било које право Наручиоца или Инвеститора у складу са EPC Уговором;</w:t>
      </w:r>
    </w:p>
    <w:p w:rsidR="0020797A" w:rsidRDefault="0027035F">
      <w:pPr>
        <w:spacing w:after="150"/>
      </w:pPr>
      <w:r>
        <w:rPr>
          <w:color w:val="000000"/>
        </w:rPr>
        <w:lastRenderedPageBreak/>
        <w:t>(c) отуђење имовине у замену за</w:t>
      </w:r>
      <w:r>
        <w:rPr>
          <w:color w:val="000000"/>
        </w:rPr>
        <w:t xml:space="preserve"> другу имовину упоредиву или супериорну по врсти, вредности или квалитету;</w:t>
      </w:r>
    </w:p>
    <w:p w:rsidR="0020797A" w:rsidRDefault="0027035F">
      <w:pPr>
        <w:spacing w:after="150"/>
      </w:pPr>
      <w:r>
        <w:rPr>
          <w:color w:val="000000"/>
        </w:rPr>
        <w:t>(d) отуђивање новца прикупљеног или позајмљеног у сврху за коју је прикупљен или позајмљен;</w:t>
      </w:r>
    </w:p>
    <w:p w:rsidR="0020797A" w:rsidRDefault="0027035F">
      <w:pPr>
        <w:spacing w:after="150"/>
      </w:pPr>
      <w:r>
        <w:rPr>
          <w:color w:val="000000"/>
        </w:rPr>
        <w:t>(e) отуђење уз претходну писмену сагласност Агента; и</w:t>
      </w:r>
    </w:p>
    <w:p w:rsidR="0020797A" w:rsidRDefault="0027035F">
      <w:pPr>
        <w:spacing w:after="150"/>
      </w:pPr>
      <w:r>
        <w:rPr>
          <w:color w:val="000000"/>
        </w:rPr>
        <w:t>(f) било које друго отуђење у пуној</w:t>
      </w:r>
      <w:r>
        <w:rPr>
          <w:color w:val="000000"/>
        </w:rPr>
        <w:t xml:space="preserve"> вредности имовине, осим када би то отуђење могло имати (по мишљењу Већине Зајмодаваца) материјално негативан утицај.</w:t>
      </w:r>
    </w:p>
    <w:p w:rsidR="0020797A" w:rsidRDefault="0027035F">
      <w:pPr>
        <w:spacing w:after="150"/>
      </w:pPr>
      <w:r>
        <w:rPr>
          <w:color w:val="000000"/>
        </w:rPr>
        <w:t xml:space="preserve">20.6 </w:t>
      </w:r>
      <w:r>
        <w:rPr>
          <w:b/>
          <w:color w:val="000000"/>
        </w:rPr>
        <w:t>Обавезе по питању животне средине</w:t>
      </w:r>
    </w:p>
    <w:p w:rsidR="0020797A" w:rsidRDefault="0027035F">
      <w:pPr>
        <w:spacing w:after="150"/>
      </w:pPr>
      <w:r>
        <w:rPr>
          <w:color w:val="000000"/>
        </w:rPr>
        <w:t>Зајмопримац ће (и осигураће да Наручилац и Инвеститор, а у вези са Пројектом и Извођач, то исто учи</w:t>
      </w:r>
      <w:r>
        <w:rPr>
          <w:color w:val="000000"/>
        </w:rPr>
        <w:t>не):</w:t>
      </w:r>
    </w:p>
    <w:p w:rsidR="0020797A" w:rsidRDefault="0027035F">
      <w:pPr>
        <w:spacing w:after="150"/>
      </w:pPr>
      <w:r>
        <w:rPr>
          <w:color w:val="000000"/>
        </w:rPr>
        <w:t>(a) поштовати све Законе о животној средини;</w:t>
      </w:r>
    </w:p>
    <w:p w:rsidR="0020797A" w:rsidRDefault="0027035F">
      <w:pPr>
        <w:spacing w:after="150"/>
      </w:pPr>
      <w:r>
        <w:rPr>
          <w:color w:val="000000"/>
        </w:rPr>
        <w:t>(b) добити и одржати Дозволе које се односе на животну средину и осигурати поштовање свих захтева у њима дефинисаних;</w:t>
      </w:r>
    </w:p>
    <w:p w:rsidR="0020797A" w:rsidRDefault="0027035F">
      <w:pPr>
        <w:spacing w:after="150"/>
      </w:pPr>
      <w:r>
        <w:rPr>
          <w:color w:val="000000"/>
        </w:rPr>
        <w:t>(c) спровести процедуре у циљу праћења усклађености за Законом о животној средини и спре</w:t>
      </w:r>
      <w:r>
        <w:rPr>
          <w:color w:val="000000"/>
        </w:rPr>
        <w:t>чити кршење његових одредби.</w:t>
      </w:r>
    </w:p>
    <w:p w:rsidR="0020797A" w:rsidRDefault="0027035F">
      <w:pPr>
        <w:spacing w:after="150"/>
      </w:pPr>
      <w:r>
        <w:rPr>
          <w:color w:val="000000"/>
        </w:rPr>
        <w:t xml:space="preserve">20.7 </w:t>
      </w:r>
      <w:r>
        <w:rPr>
          <w:b/>
          <w:color w:val="000000"/>
        </w:rPr>
        <w:t>Примена Акционог плана за животну средину и социјална питања (ESAP)</w:t>
      </w:r>
    </w:p>
    <w:p w:rsidR="0020797A" w:rsidRDefault="0027035F">
      <w:pPr>
        <w:spacing w:after="150"/>
      </w:pPr>
      <w:r>
        <w:rPr>
          <w:color w:val="000000"/>
        </w:rPr>
        <w:t>(a) Зајмопримац ће:</w:t>
      </w:r>
    </w:p>
    <w:p w:rsidR="0020797A" w:rsidRDefault="0027035F">
      <w:pPr>
        <w:spacing w:after="150"/>
      </w:pPr>
      <w:r>
        <w:rPr>
          <w:color w:val="000000"/>
        </w:rPr>
        <w:t>(i) поштовати (и осигураће да свака друга страна, укључујући и Наручиоца и Извођача, то исто учине) све материјалне аспекте који се од</w:t>
      </w:r>
      <w:r>
        <w:rPr>
          <w:color w:val="000000"/>
        </w:rPr>
        <w:t>носе на услове, захтеве и одредбе дефинисане у Акционом плану за животну средину и социјална питања (ESAP), у складу са роковима и узимајући у обзир све релевантне законе (укључујући и примењиве Захтеве који се односе на животну средину и социјална питања)</w:t>
      </w:r>
      <w:r>
        <w:rPr>
          <w:color w:val="000000"/>
        </w:rPr>
        <w:t>; и</w:t>
      </w:r>
    </w:p>
    <w:p w:rsidR="0020797A" w:rsidRDefault="0027035F">
      <w:pPr>
        <w:spacing w:after="150"/>
      </w:pPr>
      <w:r>
        <w:rPr>
          <w:color w:val="000000"/>
        </w:rPr>
        <w:t>(ii) сарађивати и обезбедити сву неопходну помоћ Консултанту за животну средину и социјална питања током спровођења и евалуације усклађености са Акционим планом за о животну средину и социјална питања (ESAP), а посебно тако што ће Консултанту за животн</w:t>
      </w:r>
      <w:r>
        <w:rPr>
          <w:color w:val="000000"/>
        </w:rPr>
        <w:t xml:space="preserve">у средину и социјална питања омогућити током редовног радног времена у Републици Србији и након што достави претходно обавештење у разумном року, приступ свој својој имовини и просторијама, као и свим агентима, запосленима, представницима и другим лицима, </w:t>
      </w:r>
      <w:r>
        <w:rPr>
          <w:color w:val="000000"/>
        </w:rPr>
        <w:t>рачуноводственим изводима, документима, компјутерским програмима и свим другим подацима и информацијама који могу бити неопходни за контролу онога што је наведено у Акционом плану за животну средину и социјална питања (ESAP).</w:t>
      </w:r>
    </w:p>
    <w:p w:rsidR="0020797A" w:rsidRDefault="0027035F">
      <w:pPr>
        <w:spacing w:after="150"/>
      </w:pPr>
      <w:r>
        <w:rPr>
          <w:color w:val="000000"/>
        </w:rPr>
        <w:t xml:space="preserve">(b) Зајмопримац ће (и учиниће </w:t>
      </w:r>
      <w:r>
        <w:rPr>
          <w:color w:val="000000"/>
        </w:rPr>
        <w:t xml:space="preserve">да Наручилац и Извођач учине исто) спровести одмах све активности које се траже Акционим плану за животну средину и социјална питања (ESAP) или у складу са обавезујућим </w:t>
      </w:r>
      <w:r>
        <w:rPr>
          <w:color w:val="000000"/>
        </w:rPr>
        <w:lastRenderedPageBreak/>
        <w:t xml:space="preserve">препорукама које је дао Консултант за животну средину и социјална питања (укључујући и </w:t>
      </w:r>
      <w:r>
        <w:rPr>
          <w:color w:val="000000"/>
        </w:rPr>
        <w:t xml:space="preserve">препоруке из Извештаја о праћењу стања животне средине и социјалних питања), а у сваком случају у роковима наведеним у Акционом плану или које је одредио Консултант за животну средину и социјална питања (или, уколико рок није утврђен, у временском периоду </w:t>
      </w:r>
      <w:r>
        <w:rPr>
          <w:color w:val="000000"/>
        </w:rPr>
        <w:t>које дефинише Агент).</w:t>
      </w:r>
    </w:p>
    <w:p w:rsidR="0020797A" w:rsidRDefault="0027035F">
      <w:pPr>
        <w:spacing w:after="150"/>
      </w:pPr>
      <w:r>
        <w:rPr>
          <w:color w:val="000000"/>
        </w:rPr>
        <w:t>(c) Уколико Зајмопримац не изврши или не испуни било коју од обавеза које су предвиђене у Клаузули 20.6 (</w:t>
      </w:r>
      <w:r>
        <w:rPr>
          <w:i/>
          <w:color w:val="000000"/>
        </w:rPr>
        <w:t>Обавезе везане за животну средину</w:t>
      </w:r>
      <w:r>
        <w:rPr>
          <w:color w:val="000000"/>
        </w:rPr>
        <w:t xml:space="preserve">) и у овој Клаузули 20.7, Зајмопримац ће (и учиниће да Наручилац или Извођач учине исто, ако је </w:t>
      </w:r>
      <w:r>
        <w:rPr>
          <w:color w:val="000000"/>
        </w:rPr>
        <w:t>то примењиво):</w:t>
      </w:r>
    </w:p>
    <w:p w:rsidR="0020797A" w:rsidRDefault="0027035F">
      <w:pPr>
        <w:spacing w:after="150"/>
      </w:pPr>
      <w:r>
        <w:rPr>
          <w:color w:val="000000"/>
        </w:rPr>
        <w:t>(i) одмах обавестити Агента; и</w:t>
      </w:r>
    </w:p>
    <w:p w:rsidR="0020797A" w:rsidRDefault="0027035F">
      <w:pPr>
        <w:spacing w:after="150"/>
      </w:pPr>
      <w:r>
        <w:rPr>
          <w:color w:val="000000"/>
        </w:rPr>
        <w:t xml:space="preserve">(ii) у року од десет Радних дана од дана када је обавештен или када је сазнао о таквом пропусту у извршавању или испуњењу, доставиће Корективни акциони план, у коме се дефинишу мере у циљу отклањања, </w:t>
      </w:r>
      <w:r>
        <w:rPr>
          <w:color w:val="000000"/>
        </w:rPr>
        <w:t xml:space="preserve">исправљања, ограничавања, третирања, побољшања или усклађивања на други начин релевантне околности или догађаја који је довео до пропуста у испуњавању или извршењу обавеза. Корективни акциони план ће назначити активности и рокове за њихово спровођење, као </w:t>
      </w:r>
      <w:r>
        <w:rPr>
          <w:color w:val="000000"/>
        </w:rPr>
        <w:t>и циљеве и критеријуме учинка које треба постићи како би се исправио такав пропуст неиспуњења или неизвршења и Зајмопримац ће реализовати и обезбедиће да Извођач реализује све наведено из Корективног акционог плана (уз све измене и допуне одобрене од стран</w:t>
      </w:r>
      <w:r>
        <w:rPr>
          <w:color w:val="000000"/>
        </w:rPr>
        <w:t>е Агента који поступа по инструкцијама Већинских зајмодаваца).</w:t>
      </w:r>
    </w:p>
    <w:p w:rsidR="0020797A" w:rsidRDefault="0027035F">
      <w:pPr>
        <w:spacing w:after="150"/>
      </w:pPr>
      <w:r>
        <w:rPr>
          <w:color w:val="000000"/>
        </w:rPr>
        <w:t xml:space="preserve">20.8 </w:t>
      </w:r>
      <w:r>
        <w:rPr>
          <w:b/>
          <w:color w:val="000000"/>
        </w:rPr>
        <w:t>Тужбе из области животне средине</w:t>
      </w:r>
    </w:p>
    <w:p w:rsidR="0020797A" w:rsidRDefault="0027035F">
      <w:pPr>
        <w:spacing w:after="150"/>
      </w:pPr>
      <w:r>
        <w:rPr>
          <w:color w:val="000000"/>
        </w:rPr>
        <w:t>Зајмопримац ће одмах, а у сваком случају у року од три Радна дана од дана након што сазна, информисати Агента у писаној форми (и учиниће да Наручилац, Инве</w:t>
      </w:r>
      <w:r>
        <w:rPr>
          <w:color w:val="000000"/>
        </w:rPr>
        <w:t>ститор и било која Подружница, министар, званичник, представник, директор, службеник, запослени, државни службеник и агент Зајмопримца учине исто) о:</w:t>
      </w:r>
    </w:p>
    <w:p w:rsidR="0020797A" w:rsidRDefault="0027035F">
      <w:pPr>
        <w:spacing w:after="150"/>
      </w:pPr>
      <w:r>
        <w:rPr>
          <w:color w:val="000000"/>
        </w:rPr>
        <w:t>(a) било којој тужби из области животне средине која је против њега или било кога од њих подигнута, у току</w:t>
      </w:r>
      <w:r>
        <w:rPr>
          <w:color w:val="000000"/>
        </w:rPr>
        <w:t>, или прети да буде подигнута; и</w:t>
      </w:r>
    </w:p>
    <w:p w:rsidR="0020797A" w:rsidRDefault="0027035F">
      <w:pPr>
        <w:spacing w:after="150"/>
      </w:pPr>
      <w:r>
        <w:rPr>
          <w:color w:val="000000"/>
        </w:rPr>
        <w:t>(b) било којој чињеници или околности која ће вероватно резултирати жалбом из области животне средине која је покренута или постоји опасност да ће бити покренута против њега (или било кога од њих).</w:t>
      </w:r>
    </w:p>
    <w:p w:rsidR="0020797A" w:rsidRDefault="0027035F">
      <w:pPr>
        <w:spacing w:after="150"/>
      </w:pPr>
      <w:r>
        <w:rPr>
          <w:color w:val="000000"/>
        </w:rPr>
        <w:t xml:space="preserve">20.9 </w:t>
      </w:r>
      <w:r>
        <w:rPr>
          <w:b/>
          <w:color w:val="000000"/>
        </w:rPr>
        <w:t xml:space="preserve">Закони о спречавању </w:t>
      </w:r>
      <w:r>
        <w:rPr>
          <w:b/>
          <w:color w:val="000000"/>
        </w:rPr>
        <w:t>корупције и прања новца</w:t>
      </w:r>
    </w:p>
    <w:p w:rsidR="0020797A" w:rsidRDefault="0027035F">
      <w:pPr>
        <w:spacing w:after="150"/>
      </w:pPr>
      <w:r>
        <w:rPr>
          <w:color w:val="000000"/>
        </w:rPr>
        <w:t>Зајмопримац ће урадити следеће (и учиниће да Наручилац, Инвеститор и било која Подружница, министар, званичник, представник, директор, службеник, запослени, државни службеник или агент Зајмопримца учине исто):</w:t>
      </w:r>
    </w:p>
    <w:p w:rsidR="0020797A" w:rsidRDefault="0027035F">
      <w:pPr>
        <w:spacing w:after="150"/>
      </w:pPr>
      <w:r>
        <w:rPr>
          <w:color w:val="000000"/>
        </w:rPr>
        <w:lastRenderedPageBreak/>
        <w:t>(a) поштоваће важеће З</w:t>
      </w:r>
      <w:r>
        <w:rPr>
          <w:color w:val="000000"/>
        </w:rPr>
        <w:t>аконе о спречавању корупције и прања новца и спроводиће своје функције и активности у складу са њима; и</w:t>
      </w:r>
    </w:p>
    <w:p w:rsidR="0020797A" w:rsidRDefault="0027035F">
      <w:pPr>
        <w:spacing w:after="150"/>
      </w:pPr>
      <w:r>
        <w:rPr>
          <w:color w:val="000000"/>
        </w:rPr>
        <w:t>(b) неће директно нити индиректно користити средства Кредитног аранжмана у било коју сврху чиме би се прекршили Закони о спречавању корупције и прања но</w:t>
      </w:r>
      <w:r>
        <w:rPr>
          <w:color w:val="000000"/>
        </w:rPr>
        <w:t>вца;</w:t>
      </w:r>
    </w:p>
    <w:p w:rsidR="0020797A" w:rsidRDefault="0027035F">
      <w:pPr>
        <w:spacing w:after="150"/>
      </w:pPr>
      <w:r>
        <w:rPr>
          <w:color w:val="000000"/>
        </w:rPr>
        <w:t>(c) одржаваће политике и процедуре конципиране тако да промовишу и постигну усклађеност са Законима о спречавању корупције и прања новца;</w:t>
      </w:r>
    </w:p>
    <w:p w:rsidR="0020797A" w:rsidRDefault="0027035F">
      <w:pPr>
        <w:spacing w:after="150"/>
      </w:pPr>
      <w:r>
        <w:rPr>
          <w:color w:val="000000"/>
        </w:rPr>
        <w:t xml:space="preserve">(d) неће тражити кредите, и неће користити и осигураће да његови министри, званичници, представници, службеници, </w:t>
      </w:r>
      <w:r>
        <w:rPr>
          <w:color w:val="000000"/>
        </w:rPr>
        <w:t>запослени и агенти не користе средства било ког Кредита како би понудили плаћање, дали обећање о плаћању нити ће дозволити плаћање или давање новца или било чега другог вредног било ком лицу чиме би се кршили Закони о спречавању корупције и прања новца; и</w:t>
      </w:r>
    </w:p>
    <w:p w:rsidR="0020797A" w:rsidRDefault="0027035F">
      <w:pPr>
        <w:spacing w:after="150"/>
      </w:pPr>
      <w:r>
        <w:rPr>
          <w:color w:val="000000"/>
        </w:rPr>
        <w:t>(e) неће, директно или индиректно, одобрити, нудити, обећавати или платити било шта што има вредност, укључујући али не ограничавајући се на готовину, чекове, трансфер новца, материјалне и нематеријалне поклоне, услуге и друге трошкове репрезентације и пут</w:t>
      </w:r>
      <w:r>
        <w:rPr>
          <w:color w:val="000000"/>
        </w:rPr>
        <w:t>не трошкове који превазилазе оно што се разумно и обично сматра умереном скромном вредношћу:</w:t>
      </w:r>
    </w:p>
    <w:p w:rsidR="0020797A" w:rsidRDefault="0027035F">
      <w:pPr>
        <w:spacing w:after="150"/>
      </w:pPr>
      <w:r>
        <w:rPr>
          <w:color w:val="000000"/>
        </w:rPr>
        <w:t>(i) директору, званичнику, запосленом или агенту државне институције, агенције или органа;</w:t>
      </w:r>
    </w:p>
    <w:p w:rsidR="0020797A" w:rsidRDefault="0027035F">
      <w:pPr>
        <w:spacing w:after="150"/>
      </w:pPr>
      <w:r>
        <w:rPr>
          <w:color w:val="000000"/>
        </w:rPr>
        <w:t>(ii) директору, званичнику, запосленом или агенту у компанији или предуз</w:t>
      </w:r>
      <w:r>
        <w:rPr>
          <w:color w:val="000000"/>
        </w:rPr>
        <w:t>ећу које је у потпуности или делимично у власништву државе или контролисано од стране државе;</w:t>
      </w:r>
    </w:p>
    <w:p w:rsidR="0020797A" w:rsidRDefault="0027035F">
      <w:pPr>
        <w:spacing w:after="150"/>
      </w:pPr>
      <w:r>
        <w:rPr>
          <w:color w:val="000000"/>
        </w:rPr>
        <w:t>(iii) политичкој партији или њеном званичнику, или кандидату на политичку функцију;</w:t>
      </w:r>
    </w:p>
    <w:p w:rsidR="0020797A" w:rsidRDefault="0027035F">
      <w:pPr>
        <w:spacing w:after="150"/>
      </w:pPr>
      <w:r>
        <w:rPr>
          <w:color w:val="000000"/>
        </w:rPr>
        <w:t>(iv) страном државном званичнику, или</w:t>
      </w:r>
    </w:p>
    <w:p w:rsidR="0020797A" w:rsidRDefault="0027035F">
      <w:pPr>
        <w:spacing w:after="150"/>
      </w:pPr>
      <w:r>
        <w:rPr>
          <w:color w:val="000000"/>
        </w:rPr>
        <w:t>(v) било ком другом лицу,</w:t>
      </w:r>
    </w:p>
    <w:p w:rsidR="0020797A" w:rsidRDefault="0027035F">
      <w:pPr>
        <w:spacing w:after="150"/>
      </w:pPr>
      <w:r>
        <w:rPr>
          <w:color w:val="000000"/>
        </w:rPr>
        <w:t>знајући или ра</w:t>
      </w:r>
      <w:r>
        <w:rPr>
          <w:color w:val="000000"/>
        </w:rPr>
        <w:t>зумно сматрајући да ће сав или део бити употребљен за:</w:t>
      </w:r>
    </w:p>
    <w:p w:rsidR="0020797A" w:rsidRDefault="0027035F">
      <w:pPr>
        <w:spacing w:after="150"/>
      </w:pPr>
      <w:r>
        <w:rPr>
          <w:color w:val="000000"/>
        </w:rPr>
        <w:t>(A) утицање на њене или његове радње, одлуке, или одсуство радњи у службеном поступању;</w:t>
      </w:r>
    </w:p>
    <w:p w:rsidR="0020797A" w:rsidRDefault="0027035F">
      <w:pPr>
        <w:spacing w:after="150"/>
      </w:pPr>
      <w:r>
        <w:rPr>
          <w:color w:val="000000"/>
        </w:rPr>
        <w:t>(B) навођење било ког наведеног лице да користи свој утицај у влади или другој институцији како би утицао на радњ</w:t>
      </w:r>
      <w:r>
        <w:rPr>
          <w:color w:val="000000"/>
        </w:rPr>
        <w:t>е или одлуке те владе или институције, или</w:t>
      </w:r>
    </w:p>
    <w:p w:rsidR="0020797A" w:rsidRDefault="0027035F">
      <w:pPr>
        <w:spacing w:after="150"/>
      </w:pPr>
      <w:r>
        <w:rPr>
          <w:color w:val="000000"/>
        </w:rPr>
        <w:t>(C) обезбеђивање бесправне предности, како би се стекли или задржали послови или њима управљало.</w:t>
      </w:r>
    </w:p>
    <w:p w:rsidR="0020797A" w:rsidRDefault="0027035F">
      <w:pPr>
        <w:spacing w:after="150"/>
      </w:pPr>
      <w:r>
        <w:rPr>
          <w:color w:val="000000"/>
        </w:rPr>
        <w:t xml:space="preserve">20.10 </w:t>
      </w:r>
      <w:r>
        <w:rPr>
          <w:b/>
          <w:color w:val="000000"/>
        </w:rPr>
        <w:t>Санкције</w:t>
      </w:r>
    </w:p>
    <w:p w:rsidR="0020797A" w:rsidRDefault="0027035F">
      <w:pPr>
        <w:spacing w:after="150"/>
      </w:pPr>
      <w:r>
        <w:rPr>
          <w:color w:val="000000"/>
        </w:rPr>
        <w:t>(а) Зајмопримац неће тражити било какво Коришћење средстава, и неће користити и обезбедиће да Наручил</w:t>
      </w:r>
      <w:r>
        <w:rPr>
          <w:color w:val="000000"/>
        </w:rPr>
        <w:t xml:space="preserve">ац и Инвеститор, и његови или њихови </w:t>
      </w:r>
      <w:r>
        <w:rPr>
          <w:color w:val="000000"/>
        </w:rPr>
        <w:lastRenderedPageBreak/>
        <w:t>надлежни министри, званичници, представници, директори, службеници и агенти не користе средства (A) за потребе финансирања или омогућавања активности, послова или трансакција Санкционисаног лица или са њим, нити на било</w:t>
      </w:r>
      <w:r>
        <w:rPr>
          <w:color w:val="000000"/>
        </w:rPr>
        <w:t xml:space="preserve"> којој Санкционисаној територији, нити (B) на било који начин који би за резултат имао кршење Санкција које се примењују на ту страну.</w:t>
      </w:r>
    </w:p>
    <w:p w:rsidR="0020797A" w:rsidRDefault="0027035F">
      <w:pPr>
        <w:spacing w:after="150"/>
      </w:pPr>
      <w:r>
        <w:rPr>
          <w:color w:val="000000"/>
        </w:rPr>
        <w:t xml:space="preserve">(b) Ниједна страна кредитног аранжмана неће имати корист од кршења изјава из става (а) горе, ако је обавестила Агента да </w:t>
      </w:r>
      <w:r>
        <w:rPr>
          <w:color w:val="000000"/>
        </w:rPr>
        <w:t>би то могло довести до прекршаја или кршења (i) Закона о блокирању, (ii) било којег прописа који примењује закон о блокирању у било којој држави чланици Европске уније или (iii) било којег сличног закона или прописа у Уједињеном Краљевству.</w:t>
      </w:r>
    </w:p>
    <w:p w:rsidR="0020797A" w:rsidRDefault="0027035F">
      <w:pPr>
        <w:spacing w:after="150"/>
      </w:pPr>
      <w:r>
        <w:rPr>
          <w:color w:val="000000"/>
        </w:rPr>
        <w:t xml:space="preserve">20.11 </w:t>
      </w:r>
      <w:r>
        <w:rPr>
          <w:b/>
          <w:color w:val="000000"/>
        </w:rPr>
        <w:t>Осигурање</w:t>
      </w:r>
    </w:p>
    <w:p w:rsidR="0020797A" w:rsidRDefault="0027035F">
      <w:pPr>
        <w:spacing w:after="150"/>
      </w:pPr>
      <w:r>
        <w:rPr>
          <w:color w:val="000000"/>
        </w:rPr>
        <w:t>Зајмопримац ће:</w:t>
      </w:r>
    </w:p>
    <w:p w:rsidR="0020797A" w:rsidRDefault="0027035F">
      <w:pPr>
        <w:spacing w:after="150"/>
      </w:pPr>
      <w:r>
        <w:rPr>
          <w:color w:val="000000"/>
        </w:rPr>
        <w:t>(a) обезбедити да свака роба и/или услуге које се испоручују у оквиру EPC Уговора буду осигуране на задовољство Агента (који поступа по инструкцијама Већинских Зајмодаваца) од ризика губитка или оштећења у складу са уобичајеном комерцијалн</w:t>
      </w:r>
      <w:r>
        <w:rPr>
          <w:color w:val="000000"/>
        </w:rPr>
        <w:t>ом праксом за сличне уговоре до коначног прихватања те робе и/или услуге у оквиру EPC Уговора; и</w:t>
      </w:r>
    </w:p>
    <w:p w:rsidR="0020797A" w:rsidRDefault="0027035F">
      <w:pPr>
        <w:spacing w:after="150"/>
      </w:pPr>
      <w:r>
        <w:rPr>
          <w:color w:val="000000"/>
        </w:rPr>
        <w:t>(b) доставити Агенту (с времена на време, на захтев Агента) доказе да је то осигурање склопљено и на снази.</w:t>
      </w:r>
    </w:p>
    <w:p w:rsidR="0020797A" w:rsidRDefault="0027035F">
      <w:pPr>
        <w:spacing w:after="150"/>
      </w:pPr>
      <w:r>
        <w:rPr>
          <w:color w:val="000000"/>
        </w:rPr>
        <w:t xml:space="preserve">20.12 </w:t>
      </w:r>
      <w:r>
        <w:rPr>
          <w:b/>
          <w:color w:val="000000"/>
        </w:rPr>
        <w:t>Рангирање по принципу</w:t>
      </w:r>
      <w:r>
        <w:rPr>
          <w:color w:val="000000"/>
        </w:rPr>
        <w:t xml:space="preserve"> </w:t>
      </w:r>
      <w:r>
        <w:rPr>
          <w:b/>
          <w:color w:val="000000"/>
        </w:rPr>
        <w:t>рari passu</w:t>
      </w:r>
    </w:p>
    <w:p w:rsidR="0020797A" w:rsidRDefault="0027035F">
      <w:pPr>
        <w:spacing w:after="150"/>
      </w:pPr>
      <w:r>
        <w:rPr>
          <w:color w:val="000000"/>
        </w:rPr>
        <w:t xml:space="preserve">Зајмопримац </w:t>
      </w:r>
      <w:r>
        <w:rPr>
          <w:color w:val="000000"/>
        </w:rPr>
        <w:t xml:space="preserve">ће обезбедити да се увек сва необезбеђена и несубординисана потраживања Стране кредитног аранжмана (или неке од њих) по основу Докумената о финансирању рангирају минимум </w:t>
      </w:r>
      <w:r>
        <w:rPr>
          <w:i/>
          <w:color w:val="000000"/>
        </w:rPr>
        <w:t>pari passu</w:t>
      </w:r>
      <w:r>
        <w:rPr>
          <w:color w:val="000000"/>
        </w:rPr>
        <w:t xml:space="preserve"> са потраживањима свих његових других необезбеђених и несубординисаних повер</w:t>
      </w:r>
      <w:r>
        <w:rPr>
          <w:color w:val="000000"/>
        </w:rPr>
        <w:t>илаца, осим обавеза које имају предност према одредбама закона чија примена је обавезујућа на датум овог уговора и у случају Зајмопримца, биће платива из јавних прихода и других средстава Зајмопримца.</w:t>
      </w:r>
    </w:p>
    <w:p w:rsidR="0020797A" w:rsidRDefault="0027035F">
      <w:pPr>
        <w:spacing w:after="150"/>
      </w:pPr>
      <w:r>
        <w:rPr>
          <w:color w:val="000000"/>
        </w:rPr>
        <w:t xml:space="preserve">20.13 </w:t>
      </w:r>
      <w:r>
        <w:rPr>
          <w:b/>
          <w:color w:val="000000"/>
        </w:rPr>
        <w:t>Обиласци терена</w:t>
      </w:r>
    </w:p>
    <w:p w:rsidR="0020797A" w:rsidRDefault="0027035F">
      <w:pPr>
        <w:spacing w:after="150"/>
      </w:pPr>
      <w:r>
        <w:rPr>
          <w:color w:val="000000"/>
        </w:rPr>
        <w:t>(a) На захтев осигуравајуће компа</w:t>
      </w:r>
      <w:r>
        <w:rPr>
          <w:color w:val="000000"/>
        </w:rPr>
        <w:t>није Sinosure, Зајмопримац ће обезбедити или учинити да Наручилац или Инвеститор обезбеди приступ Пројекту и организује обилазак осигуравајућој компанији Sinosure или њеном именованом представнику или Консултанту за животну средину и социјална питања:</w:t>
      </w:r>
    </w:p>
    <w:p w:rsidR="0020797A" w:rsidRDefault="0027035F">
      <w:pPr>
        <w:spacing w:after="150"/>
      </w:pPr>
      <w:r>
        <w:rPr>
          <w:color w:val="000000"/>
        </w:rPr>
        <w:t xml:space="preserve">(i) </w:t>
      </w:r>
      <w:r>
        <w:rPr>
          <w:color w:val="000000"/>
        </w:rPr>
        <w:t>у било ком тренутку током примене Корективног акционог плана или када се догоди и траје случај Неиспуњења обавеза; и</w:t>
      </w:r>
    </w:p>
    <w:p w:rsidR="0020797A" w:rsidRDefault="0027035F">
      <w:pPr>
        <w:spacing w:after="150"/>
      </w:pPr>
      <w:r>
        <w:rPr>
          <w:color w:val="000000"/>
        </w:rPr>
        <w:t>(ii) за потребе праћења испуњења Обавеза у области животне средине и социјалних питања (осим примене Корективног акционог плана)</w:t>
      </w:r>
    </w:p>
    <w:p w:rsidR="0020797A" w:rsidRDefault="0027035F">
      <w:pPr>
        <w:spacing w:after="150"/>
      </w:pPr>
      <w:r>
        <w:rPr>
          <w:color w:val="000000"/>
        </w:rPr>
        <w:t xml:space="preserve">(A) у </w:t>
      </w:r>
      <w:r>
        <w:rPr>
          <w:color w:val="000000"/>
        </w:rPr>
        <w:t>случају осигуравајуће компаније Sinosure или њеног именованог представника најмање једном у дванаест (12) месеци; и</w:t>
      </w:r>
    </w:p>
    <w:p w:rsidR="0020797A" w:rsidRDefault="0027035F">
      <w:pPr>
        <w:spacing w:after="150"/>
      </w:pPr>
      <w:r>
        <w:rPr>
          <w:color w:val="000000"/>
        </w:rPr>
        <w:lastRenderedPageBreak/>
        <w:t>(B) у случају Консултанта за животну средину и социјална питања, најмање свака три месеца током периода који претходи Датуму завршетка и шес</w:t>
      </w:r>
      <w:r>
        <w:rPr>
          <w:color w:val="000000"/>
        </w:rPr>
        <w:t>т месеци током периода након Датума завршетка до 24 месеца након Датума завршетка.</w:t>
      </w:r>
    </w:p>
    <w:p w:rsidR="0020797A" w:rsidRDefault="0027035F">
      <w:pPr>
        <w:spacing w:after="150"/>
      </w:pPr>
      <w:r>
        <w:rPr>
          <w:color w:val="000000"/>
        </w:rPr>
        <w:t>(b) Зајмопримац ће обезбедити да осигуравајућа компанија Sinosure или њен именовани представник и Консултант за животну средину и социјална питања буду промптно и правовреме</w:t>
      </w:r>
      <w:r>
        <w:rPr>
          <w:color w:val="000000"/>
        </w:rPr>
        <w:t>но информисани о сваком састанку носилаца интереса или фокус групе или другим састанцима који су део процеса јавних консултација Зајмопримца и/или Наручиоца а у вези са Пројектом и да имају право да им присуствују.</w:t>
      </w:r>
    </w:p>
    <w:p w:rsidR="0020797A" w:rsidRDefault="0027035F">
      <w:pPr>
        <w:spacing w:after="150"/>
      </w:pPr>
      <w:r>
        <w:rPr>
          <w:color w:val="000000"/>
        </w:rPr>
        <w:t xml:space="preserve">(c) Дневни ред, опсег (у складу са горе </w:t>
      </w:r>
      <w:r>
        <w:rPr>
          <w:color w:val="000000"/>
        </w:rPr>
        <w:t>наведеним ставом (а)) и време обилазака утврдиће осигуравајућа компанија Sinosure или њен именовани представник или Консултант за животну средину и социјална питања, након консултација са Зајмопримцем.</w:t>
      </w:r>
    </w:p>
    <w:p w:rsidR="0020797A" w:rsidRDefault="0027035F">
      <w:pPr>
        <w:spacing w:after="150"/>
      </w:pPr>
      <w:r>
        <w:rPr>
          <w:color w:val="000000"/>
        </w:rPr>
        <w:t>(d) Зајмопримац ће платити све разумне трошкове и изда</w:t>
      </w:r>
      <w:r>
        <w:rPr>
          <w:color w:val="000000"/>
        </w:rPr>
        <w:t xml:space="preserve">тке осигуравајуће компаније Sinosure и/или њеног номинованог представника везано за сваки обилазак. У мери у којој су осигуравајућа компанија Sinosure или њен именовани представник принуђени директно да плате трошкове или издатке, Зајмопримац ће у року од </w:t>
      </w:r>
      <w:r>
        <w:rPr>
          <w:color w:val="000000"/>
        </w:rPr>
        <w:t>седам Радних дана од дана захтева у писаној форми надокнадити те износе осигуравајућој компанији Sinosure и/или њеном именованом представнику.</w:t>
      </w:r>
    </w:p>
    <w:p w:rsidR="0020797A" w:rsidRDefault="0027035F">
      <w:pPr>
        <w:spacing w:after="150"/>
      </w:pPr>
      <w:r>
        <w:rPr>
          <w:color w:val="000000"/>
        </w:rPr>
        <w:t>(e) У мери у којој је то изводљиво, пре сваког обиласка од стране осигуравајуће компаније Sinosure или њеног имен</w:t>
      </w:r>
      <w:r>
        <w:rPr>
          <w:color w:val="000000"/>
        </w:rPr>
        <w:t>ованог представника или Консултанта за животну средину и социјална питања:</w:t>
      </w:r>
    </w:p>
    <w:p w:rsidR="0020797A" w:rsidRDefault="0027035F">
      <w:pPr>
        <w:spacing w:after="150"/>
      </w:pPr>
      <w:r>
        <w:rPr>
          <w:color w:val="000000"/>
        </w:rPr>
        <w:t>(i) осигуравајућа компанија Sinosure, њен именовани представник или Консултант за животну средину и социјална питања ће Зајмопримцу доставити детаљне информације у писаној форми о п</w:t>
      </w:r>
      <w:r>
        <w:rPr>
          <w:color w:val="000000"/>
        </w:rPr>
        <w:t>итањима која су предмет интересовања осигуравајуће компаније Sinosure, њеног именованог представника или Консултанта за животну средину и социјална питања током предложеног обиласка како би помогли Зајмопримцу да организује обилазак; и</w:t>
      </w:r>
    </w:p>
    <w:p w:rsidR="0020797A" w:rsidRDefault="0027035F">
      <w:pPr>
        <w:spacing w:after="150"/>
      </w:pPr>
      <w:r>
        <w:rPr>
          <w:color w:val="000000"/>
        </w:rPr>
        <w:t xml:space="preserve">(ii) Зајмопримац ће </w:t>
      </w:r>
      <w:r>
        <w:rPr>
          <w:color w:val="000000"/>
        </w:rPr>
        <w:t>осигуравајућој компанији Sinosure, њеном номинованом представнику или Консултанту за животну средину и социјална питања обезбедити ажурне информације о питањима која осигуравајућа компанија Sinosure, њен именовани представник или Консултант за животну сред</w:t>
      </w:r>
      <w:r>
        <w:rPr>
          <w:color w:val="000000"/>
        </w:rPr>
        <w:t>ину и социјална питања могу тражити.</w:t>
      </w:r>
    </w:p>
    <w:p w:rsidR="0020797A" w:rsidRDefault="0027035F">
      <w:pPr>
        <w:spacing w:after="150"/>
      </w:pPr>
      <w:r>
        <w:rPr>
          <w:color w:val="000000"/>
        </w:rPr>
        <w:t>(f) Након сваког обиласка осигуравајуће компаније Sinosure или њеног именованог представника или Консултанта за животну средину и социјална питања, Зајмопримац ће накнадно доставити извештаје или информације које осигур</w:t>
      </w:r>
      <w:r>
        <w:rPr>
          <w:color w:val="000000"/>
        </w:rPr>
        <w:t>авајућа компанија Sinosure њен именовани представник или Консултант за животну средину и социјална питања може тражити.</w:t>
      </w:r>
    </w:p>
    <w:p w:rsidR="0020797A" w:rsidRDefault="0027035F">
      <w:pPr>
        <w:spacing w:after="150"/>
      </w:pPr>
      <w:r>
        <w:rPr>
          <w:color w:val="000000"/>
        </w:rPr>
        <w:lastRenderedPageBreak/>
        <w:t xml:space="preserve">20.14 </w:t>
      </w:r>
      <w:r>
        <w:rPr>
          <w:b/>
          <w:color w:val="000000"/>
        </w:rPr>
        <w:t>Обавезе евидентирања и извештавања</w:t>
      </w:r>
    </w:p>
    <w:p w:rsidR="0020797A" w:rsidRDefault="0027035F">
      <w:pPr>
        <w:spacing w:after="150"/>
      </w:pPr>
      <w:r>
        <w:rPr>
          <w:color w:val="000000"/>
        </w:rPr>
        <w:t>(a) Зајмопримац ће одмах након Иницијалног коришћења регистровати релевантне детаљне податке ов</w:t>
      </w:r>
      <w:r>
        <w:rPr>
          <w:color w:val="000000"/>
        </w:rPr>
        <w:t>ог уговора у евиденцији јавног дуга при Управи за јавни дуг при Министарству финансија Републике Србије.</w:t>
      </w:r>
    </w:p>
    <w:p w:rsidR="0020797A" w:rsidRDefault="0027035F">
      <w:pPr>
        <w:spacing w:after="150"/>
      </w:pPr>
      <w:r>
        <w:rPr>
          <w:color w:val="000000"/>
        </w:rPr>
        <w:t xml:space="preserve">(b) Зајмопримац ће поштовати све обавезе везане за извештавање НБС у вези са овим уговором у складу са Законом о девизном пословању, „Службени гласник </w:t>
      </w:r>
      <w:r>
        <w:rPr>
          <w:color w:val="000000"/>
        </w:rPr>
        <w:t>РС”, бр. 62/06, 31/11, 119/12, 139/14 и 30/18) и прописима о његовом спровођењу, или другим прописима и подзаконским актима који могу допунити, изменити или заменити горе наведено, укључујући, али ограничавајући се на, обавезу прописног извештавања НБС-а (</w:t>
      </w:r>
      <w:r>
        <w:rPr>
          <w:color w:val="000000"/>
        </w:rPr>
        <w:t>као и плаћања накнаде за извештавање): (i) о овом уговору и свим његовим изменама и допунама; (ii) свим променама Зајмодаваца; и (iii) свим Коришћењима средстава и свакој отплати или превременој отплати у складу са овим уговором.</w:t>
      </w:r>
    </w:p>
    <w:p w:rsidR="0020797A" w:rsidRDefault="0027035F">
      <w:pPr>
        <w:spacing w:after="150"/>
      </w:pPr>
      <w:r>
        <w:rPr>
          <w:color w:val="000000"/>
        </w:rPr>
        <w:t xml:space="preserve">20.15 </w:t>
      </w:r>
      <w:r>
        <w:rPr>
          <w:b/>
          <w:color w:val="000000"/>
        </w:rPr>
        <w:t>Буџет и ограничења</w:t>
      </w:r>
    </w:p>
    <w:p w:rsidR="0020797A" w:rsidRDefault="0027035F">
      <w:pPr>
        <w:spacing w:after="150"/>
      </w:pPr>
      <w:r>
        <w:rPr>
          <w:color w:val="000000"/>
        </w:rPr>
        <w:t>(</w:t>
      </w:r>
      <w:r>
        <w:rPr>
          <w:color w:val="000000"/>
        </w:rPr>
        <w:t>a) Зајмопримац ће укључити све доспеле и плативе износе или износе који доспевају и који се плаћају Странама кредитног аранжмана према Документима о финансирању током једне календарске године у свој годишњи закон о финансирању и своје буџетске извештаје ил</w:t>
      </w:r>
      <w:r>
        <w:rPr>
          <w:color w:val="000000"/>
        </w:rPr>
        <w:t>и друге финансијске планове за ту календарску годину и осигураће да ни у једном тренутку неће бити ограничења способности Зајмопримца да испуњава своје обавезе из Документа о финансирању.</w:t>
      </w:r>
    </w:p>
    <w:p w:rsidR="0020797A" w:rsidRDefault="0027035F">
      <w:pPr>
        <w:spacing w:after="150"/>
      </w:pPr>
      <w:r>
        <w:rPr>
          <w:color w:val="000000"/>
        </w:rPr>
        <w:t>(b) Зајмопримац ће задржати средства потребна за отплату свих својих</w:t>
      </w:r>
      <w:r>
        <w:rPr>
          <w:color w:val="000000"/>
        </w:rPr>
        <w:t xml:space="preserve"> обавеза из Документа о финансирању предвиђених Законом о буџету Републике Србије за 2022. годину (Службени гласник РС”, број 110/21).</w:t>
      </w:r>
    </w:p>
    <w:p w:rsidR="0020797A" w:rsidRDefault="0027035F">
      <w:pPr>
        <w:spacing w:after="150"/>
      </w:pPr>
      <w:r>
        <w:rPr>
          <w:color w:val="000000"/>
        </w:rPr>
        <w:t xml:space="preserve">(c) Зајмопримац ће осигурати да, у сваком тренутку, његова задужења и гаранције остану у оквирима датим од стране ММФ-а, </w:t>
      </w:r>
      <w:r>
        <w:rPr>
          <w:color w:val="000000"/>
        </w:rPr>
        <w:t>Светске банке и релевантних међународних споразума.</w:t>
      </w:r>
    </w:p>
    <w:p w:rsidR="0020797A" w:rsidRDefault="0027035F">
      <w:pPr>
        <w:spacing w:after="150"/>
      </w:pPr>
      <w:r>
        <w:rPr>
          <w:color w:val="000000"/>
        </w:rPr>
        <w:t xml:space="preserve">20.16 </w:t>
      </w:r>
      <w:r>
        <w:rPr>
          <w:b/>
          <w:color w:val="000000"/>
        </w:rPr>
        <w:t>Sinosure Полиса</w:t>
      </w:r>
    </w:p>
    <w:p w:rsidR="0020797A" w:rsidRDefault="0027035F">
      <w:pPr>
        <w:spacing w:after="150"/>
      </w:pPr>
      <w:r>
        <w:rPr>
          <w:color w:val="000000"/>
        </w:rPr>
        <w:t>(a) Зајмопримац ће промптно испунити све захтеве било које Стране кредитног аранжмана која проистиче из захтева осигуравајуће компаније Sinosure ка тој Страни кредитног аранжмана или</w:t>
      </w:r>
      <w:r>
        <w:rPr>
          <w:color w:val="000000"/>
        </w:rPr>
        <w:t xml:space="preserve"> Зајмопримцу према или у складу са Sinosure полисом или који су потребни како би се осигурало да Sinosure полиса остане правоснажна и важећа.</w:t>
      </w:r>
    </w:p>
    <w:p w:rsidR="0020797A" w:rsidRDefault="0027035F">
      <w:pPr>
        <w:spacing w:after="150"/>
      </w:pPr>
      <w:r>
        <w:rPr>
          <w:color w:val="000000"/>
        </w:rPr>
        <w:t>(b) Зајмопримац је сагласан да ће у случају да ECA Агент обавести Зајмопримца да је поднео тужбу или да намерава д</w:t>
      </w:r>
      <w:r>
        <w:rPr>
          <w:color w:val="000000"/>
        </w:rPr>
        <w:t>а поднесе тужбу која се односи на плаћање у складу са Sinosure полисом, он ће:</w:t>
      </w:r>
    </w:p>
    <w:p w:rsidR="0020797A" w:rsidRDefault="0027035F">
      <w:pPr>
        <w:spacing w:after="150"/>
      </w:pPr>
      <w:r>
        <w:rPr>
          <w:color w:val="000000"/>
        </w:rPr>
        <w:t>(i) уложити све напоре да помогне у подношењу тужбе на име компензације, одштете или рефундације; и</w:t>
      </w:r>
    </w:p>
    <w:p w:rsidR="0020797A" w:rsidRDefault="0027035F">
      <w:pPr>
        <w:spacing w:after="150"/>
      </w:pPr>
      <w:r>
        <w:rPr>
          <w:color w:val="000000"/>
        </w:rPr>
        <w:lastRenderedPageBreak/>
        <w:t>(ii) уложити све напоре да сарађује у доброј вери са ECA Агентом и/или осигур</w:t>
      </w:r>
      <w:r>
        <w:rPr>
          <w:color w:val="000000"/>
        </w:rPr>
        <w:t>авајућом компанијом Sinosure у погледу верификације потраживања, подобности или износа било ког таквог лица (укључујући али не ограничавајући се на обезбеђивање доказа, документације, информација, потврда и других доказа који се разумно могу тражити).</w:t>
      </w:r>
    </w:p>
    <w:p w:rsidR="0020797A" w:rsidRDefault="0027035F">
      <w:pPr>
        <w:spacing w:after="150"/>
      </w:pPr>
      <w:r>
        <w:rPr>
          <w:color w:val="000000"/>
        </w:rPr>
        <w:t>20.1</w:t>
      </w:r>
      <w:r>
        <w:rPr>
          <w:color w:val="000000"/>
        </w:rPr>
        <w:t xml:space="preserve">7 </w:t>
      </w:r>
      <w:r>
        <w:rPr>
          <w:b/>
          <w:color w:val="000000"/>
        </w:rPr>
        <w:t>Поштовање EPC Уговора</w:t>
      </w:r>
    </w:p>
    <w:p w:rsidR="0020797A" w:rsidRDefault="0027035F">
      <w:pPr>
        <w:spacing w:after="150"/>
      </w:pPr>
      <w:r>
        <w:rPr>
          <w:color w:val="000000"/>
        </w:rPr>
        <w:t>Зајмопримац ће учинити следеће (и обезбедити да Наручилац и Инвеститор учине следеће):</w:t>
      </w:r>
    </w:p>
    <w:p w:rsidR="0020797A" w:rsidRDefault="0027035F">
      <w:pPr>
        <w:spacing w:after="150"/>
      </w:pPr>
      <w:r>
        <w:rPr>
          <w:color w:val="000000"/>
        </w:rPr>
        <w:t>(a) по свим материјалним питањима ће поштовати своје обавезе према EPC Уговору, на начин и у роковима њиме дефинисаним; и</w:t>
      </w:r>
    </w:p>
    <w:p w:rsidR="0020797A" w:rsidRDefault="0027035F">
      <w:pPr>
        <w:spacing w:after="150"/>
      </w:pPr>
      <w:r>
        <w:rPr>
          <w:color w:val="000000"/>
        </w:rPr>
        <w:t>(b) неће отказати или п</w:t>
      </w:r>
      <w:r>
        <w:rPr>
          <w:color w:val="000000"/>
        </w:rPr>
        <w:t>оказати намеру да откаже EPC Уговор нити ће изоставити предузимање радњи што би могло проузроковати неиспуњење обавеза у смислу плаћања или других материјалних обавеза према EPC Уговору.</w:t>
      </w:r>
    </w:p>
    <w:p w:rsidR="0020797A" w:rsidRDefault="0027035F">
      <w:pPr>
        <w:spacing w:after="150"/>
      </w:pPr>
      <w:r>
        <w:rPr>
          <w:color w:val="000000"/>
        </w:rPr>
        <w:t xml:space="preserve">21. </w:t>
      </w:r>
      <w:r>
        <w:rPr>
          <w:b/>
          <w:color w:val="000000"/>
        </w:rPr>
        <w:t>СЛУЧАЈ НЕИСПУЊЕЊА ОБАВЕЗА</w:t>
      </w:r>
    </w:p>
    <w:p w:rsidR="0020797A" w:rsidRDefault="0027035F">
      <w:pPr>
        <w:spacing w:after="150"/>
      </w:pPr>
      <w:r>
        <w:rPr>
          <w:color w:val="000000"/>
        </w:rPr>
        <w:t>Сваки од догађаја или околности који су</w:t>
      </w:r>
      <w:r>
        <w:rPr>
          <w:color w:val="000000"/>
        </w:rPr>
        <w:t xml:space="preserve"> дати у овој Клаузули 21 представља Случај неиспуњења обавеза (осим Клаузуле 21.14 (</w:t>
      </w:r>
      <w:r>
        <w:rPr>
          <w:i/>
          <w:color w:val="000000"/>
        </w:rPr>
        <w:t>Убрзање</w:t>
      </w:r>
      <w:r>
        <w:rPr>
          <w:color w:val="000000"/>
        </w:rPr>
        <w:t>)).</w:t>
      </w:r>
    </w:p>
    <w:p w:rsidR="0020797A" w:rsidRDefault="0027035F">
      <w:pPr>
        <w:spacing w:after="150"/>
      </w:pPr>
      <w:r>
        <w:rPr>
          <w:color w:val="000000"/>
        </w:rPr>
        <w:t xml:space="preserve">21.1 </w:t>
      </w:r>
      <w:r>
        <w:rPr>
          <w:b/>
          <w:color w:val="000000"/>
        </w:rPr>
        <w:t>Неплаћање</w:t>
      </w:r>
    </w:p>
    <w:p w:rsidR="0020797A" w:rsidRDefault="0027035F">
      <w:pPr>
        <w:spacing w:after="150"/>
      </w:pPr>
      <w:r>
        <w:rPr>
          <w:color w:val="000000"/>
        </w:rPr>
        <w:t xml:space="preserve">Зајмопримац не извршава плаћање износа на датум доспећа који је платив у складу са Документом о финансирању у месту и у валути у којој је изражен </w:t>
      </w:r>
      <w:r>
        <w:rPr>
          <w:color w:val="000000"/>
        </w:rPr>
        <w:t>да треба да буде платив, осим уколико:</w:t>
      </w:r>
    </w:p>
    <w:p w:rsidR="0020797A" w:rsidRDefault="0027035F">
      <w:pPr>
        <w:spacing w:after="150"/>
      </w:pPr>
      <w:r>
        <w:rPr>
          <w:color w:val="000000"/>
        </w:rPr>
        <w:t>(a) је његово неплаћање узроковано:</w:t>
      </w:r>
    </w:p>
    <w:p w:rsidR="0020797A" w:rsidRDefault="0027035F">
      <w:pPr>
        <w:spacing w:after="150"/>
      </w:pPr>
      <w:r>
        <w:rPr>
          <w:color w:val="000000"/>
        </w:rPr>
        <w:t>(i) административном или техничком грешком; или</w:t>
      </w:r>
    </w:p>
    <w:p w:rsidR="0020797A" w:rsidRDefault="0027035F">
      <w:pPr>
        <w:spacing w:after="150"/>
      </w:pPr>
      <w:r>
        <w:rPr>
          <w:color w:val="000000"/>
        </w:rPr>
        <w:t>(ii) Прекидом рада; и</w:t>
      </w:r>
    </w:p>
    <w:p w:rsidR="0020797A" w:rsidRDefault="0027035F">
      <w:pPr>
        <w:spacing w:after="150"/>
      </w:pPr>
      <w:r>
        <w:rPr>
          <w:color w:val="000000"/>
        </w:rPr>
        <w:t>(b) плаћање се изврши у року од три (3) Радна дана од датума доспећа.</w:t>
      </w:r>
    </w:p>
    <w:p w:rsidR="0020797A" w:rsidRDefault="0027035F">
      <w:pPr>
        <w:spacing w:after="150"/>
      </w:pPr>
      <w:r>
        <w:rPr>
          <w:color w:val="000000"/>
        </w:rPr>
        <w:t xml:space="preserve">21.2 </w:t>
      </w:r>
      <w:r>
        <w:rPr>
          <w:b/>
          <w:color w:val="000000"/>
        </w:rPr>
        <w:t>Друге обавезе</w:t>
      </w:r>
    </w:p>
    <w:p w:rsidR="0020797A" w:rsidRDefault="0027035F">
      <w:pPr>
        <w:spacing w:after="150"/>
      </w:pPr>
      <w:r>
        <w:rPr>
          <w:color w:val="000000"/>
        </w:rPr>
        <w:t xml:space="preserve">(a) Зајмопримац не </w:t>
      </w:r>
      <w:r>
        <w:rPr>
          <w:color w:val="000000"/>
        </w:rPr>
        <w:t>поступа у складу са одредбама Докумената о финансирању (осим оних из Клаузуле 21.1 (</w:t>
      </w:r>
      <w:r>
        <w:rPr>
          <w:i/>
          <w:color w:val="000000"/>
        </w:rPr>
        <w:t>Неплаћање)</w:t>
      </w:r>
      <w:r>
        <w:rPr>
          <w:color w:val="000000"/>
        </w:rPr>
        <w:t>).</w:t>
      </w:r>
    </w:p>
    <w:p w:rsidR="0020797A" w:rsidRDefault="0027035F">
      <w:pPr>
        <w:spacing w:after="150"/>
      </w:pPr>
      <w:r>
        <w:rPr>
          <w:color w:val="000000"/>
        </w:rPr>
        <w:t>(b) Ни једно Неиспуњење обавеза наведено у Клаузули 21.2(а) неће се десити ако је пропуст у испуњењу решив и то у року од десет (10) Радних дана од догађаја ко</w:t>
      </w:r>
      <w:r>
        <w:rPr>
          <w:color w:val="000000"/>
        </w:rPr>
        <w:t>ји се раније деси: (i) Агент је обавестио Зајмопримца и (ii) Зајмопримац је постао свестан непоступања.</w:t>
      </w:r>
    </w:p>
    <w:p w:rsidR="0020797A" w:rsidRDefault="0027035F">
      <w:pPr>
        <w:spacing w:after="150"/>
      </w:pPr>
      <w:r>
        <w:rPr>
          <w:color w:val="000000"/>
        </w:rPr>
        <w:t xml:space="preserve">21.3 </w:t>
      </w:r>
      <w:r>
        <w:rPr>
          <w:b/>
          <w:color w:val="000000"/>
        </w:rPr>
        <w:t>Нетачне изјаве</w:t>
      </w:r>
    </w:p>
    <w:p w:rsidR="0020797A" w:rsidRDefault="0027035F">
      <w:pPr>
        <w:spacing w:after="150"/>
      </w:pPr>
      <w:r>
        <w:rPr>
          <w:color w:val="000000"/>
        </w:rPr>
        <w:t>Било која тврдња или изјава дата или за коју се сматра да је дата од стране Зајмопримца у Документу о финансирању или другом докумен</w:t>
      </w:r>
      <w:r>
        <w:rPr>
          <w:color w:val="000000"/>
        </w:rPr>
        <w:t xml:space="preserve">ту који достави Зајмопримац или у његово име по основу или у вези са било којим Документом о трансакцији јесте или се докаже да је била нетачна или </w:t>
      </w:r>
      <w:r>
        <w:rPr>
          <w:color w:val="000000"/>
        </w:rPr>
        <w:lastRenderedPageBreak/>
        <w:t>обмањујућа по било ком материјалном аспекту када је дата или се сматра да је дата.</w:t>
      </w:r>
    </w:p>
    <w:p w:rsidR="0020797A" w:rsidRDefault="0027035F">
      <w:pPr>
        <w:spacing w:after="150"/>
      </w:pPr>
      <w:r>
        <w:rPr>
          <w:color w:val="000000"/>
        </w:rPr>
        <w:t xml:space="preserve">21.4 </w:t>
      </w:r>
      <w:r>
        <w:rPr>
          <w:b/>
          <w:color w:val="000000"/>
        </w:rPr>
        <w:t>Заједничка одговорно</w:t>
      </w:r>
      <w:r>
        <w:rPr>
          <w:b/>
          <w:color w:val="000000"/>
        </w:rPr>
        <w:t>ст код Неиспуњења обавеза</w:t>
      </w:r>
    </w:p>
    <w:p w:rsidR="0020797A" w:rsidRDefault="0027035F">
      <w:pPr>
        <w:spacing w:after="150"/>
      </w:pPr>
      <w:r>
        <w:rPr>
          <w:color w:val="000000"/>
        </w:rPr>
        <w:t>(a) Свака Екстерна финансијска задуженост Зајмопримца која није плаћена када је доспела или током првобитно примењивог грејс периода.</w:t>
      </w:r>
    </w:p>
    <w:p w:rsidR="0020797A" w:rsidRDefault="0027035F">
      <w:pPr>
        <w:spacing w:after="150"/>
      </w:pPr>
      <w:r>
        <w:rPr>
          <w:color w:val="000000"/>
        </w:rPr>
        <w:t xml:space="preserve">(b) Као резултат неиспуњења обавеза (како год да је описано), сва Финансијска задужења </w:t>
      </w:r>
      <w:r>
        <w:rPr>
          <w:color w:val="000000"/>
        </w:rPr>
        <w:t>Зајмопримца или друге државне институције се:</w:t>
      </w:r>
    </w:p>
    <w:p w:rsidR="0020797A" w:rsidRDefault="0027035F">
      <w:pPr>
        <w:spacing w:after="150"/>
      </w:pPr>
      <w:r>
        <w:rPr>
          <w:color w:val="000000"/>
        </w:rPr>
        <w:t>(i) проглашавају доспелим или на други начин постају доспела пре наведеног доспећа; или</w:t>
      </w:r>
    </w:p>
    <w:p w:rsidR="0020797A" w:rsidRDefault="0027035F">
      <w:pPr>
        <w:spacing w:after="150"/>
      </w:pPr>
      <w:r>
        <w:rPr>
          <w:color w:val="000000"/>
        </w:rPr>
        <w:t>(ii) проглашавају плативим.</w:t>
      </w:r>
    </w:p>
    <w:p w:rsidR="0020797A" w:rsidRDefault="0027035F">
      <w:pPr>
        <w:spacing w:after="150"/>
      </w:pPr>
      <w:r>
        <w:rPr>
          <w:color w:val="000000"/>
        </w:rPr>
        <w:t>(c) Било која ангажована средства за Екстерну финансијску задуженост Зајмопримца су отказана и</w:t>
      </w:r>
      <w:r>
        <w:rPr>
          <w:color w:val="000000"/>
        </w:rPr>
        <w:t>ли суспендована од стране повериоца Зајмопримца као резултат неиспуњења обавеза (како год да је описано).</w:t>
      </w:r>
    </w:p>
    <w:p w:rsidR="0020797A" w:rsidRDefault="0027035F">
      <w:pPr>
        <w:spacing w:after="150"/>
      </w:pPr>
      <w:r>
        <w:rPr>
          <w:color w:val="000000"/>
        </w:rPr>
        <w:t xml:space="preserve">(d) Било који поверилац Зајмопримца има право да прогласи било које Екстерно финансијско дуговање Зајмопримца отказано или суспендовано пре одређеног </w:t>
      </w:r>
      <w:r>
        <w:rPr>
          <w:color w:val="000000"/>
        </w:rPr>
        <w:t>рока доспећа као резултат неиспуњења обавеза (како год да је описано).</w:t>
      </w:r>
    </w:p>
    <w:p w:rsidR="0020797A" w:rsidRDefault="0027035F">
      <w:pPr>
        <w:spacing w:after="150"/>
      </w:pPr>
      <w:r>
        <w:rPr>
          <w:color w:val="000000"/>
        </w:rPr>
        <w:t xml:space="preserve">(e) Неиспуњење обавеза неће наступити у складу са овом Клаузулом 21.4 уколико укупан износ Екстерне финансијске задужености или ангажованих средстава за Екстерну финансијску задуженост </w:t>
      </w:r>
      <w:r>
        <w:rPr>
          <w:color w:val="000000"/>
        </w:rPr>
        <w:t>наведене у Клаузулама 21.4(а) до 21.4.(d) не премашује износ од 50.000.000 евра (или његову противвредност у било којој валути или валутама које је Агент утврдио).</w:t>
      </w:r>
    </w:p>
    <w:p w:rsidR="0020797A" w:rsidRDefault="0027035F">
      <w:pPr>
        <w:spacing w:after="150"/>
      </w:pPr>
      <w:r>
        <w:rPr>
          <w:color w:val="000000"/>
        </w:rPr>
        <w:t xml:space="preserve">21.5 </w:t>
      </w:r>
      <w:r>
        <w:rPr>
          <w:b/>
          <w:color w:val="000000"/>
        </w:rPr>
        <w:t>Mораторијум</w:t>
      </w:r>
    </w:p>
    <w:p w:rsidR="0020797A" w:rsidRDefault="0027035F">
      <w:pPr>
        <w:spacing w:after="150"/>
      </w:pPr>
      <w:r>
        <w:rPr>
          <w:color w:val="000000"/>
        </w:rPr>
        <w:t xml:space="preserve">Мораторијум се проглашава или </w:t>
      </w:r>
      <w:r>
        <w:rPr>
          <w:i/>
          <w:color w:val="000000"/>
        </w:rPr>
        <w:t>de facto</w:t>
      </w:r>
      <w:r>
        <w:rPr>
          <w:color w:val="000000"/>
        </w:rPr>
        <w:t xml:space="preserve"> ступа на снагу на плаћање Екстерне ф</w:t>
      </w:r>
      <w:r>
        <w:rPr>
          <w:color w:val="000000"/>
        </w:rPr>
        <w:t>инансијске задужености Зајмопримца или Зајмопримац започне преговоре са било којом или више Поверилаца Екстерне финансијске задужености у циљу општег усклађивања или реструктурирања обавеза.</w:t>
      </w:r>
    </w:p>
    <w:p w:rsidR="0020797A" w:rsidRDefault="0027035F">
      <w:pPr>
        <w:spacing w:after="150"/>
      </w:pPr>
      <w:r>
        <w:rPr>
          <w:color w:val="000000"/>
        </w:rPr>
        <w:t xml:space="preserve">21.6 </w:t>
      </w:r>
      <w:r>
        <w:rPr>
          <w:b/>
          <w:color w:val="000000"/>
        </w:rPr>
        <w:t>Поступак поверилаца</w:t>
      </w:r>
    </w:p>
    <w:p w:rsidR="0020797A" w:rsidRDefault="0027035F">
      <w:pPr>
        <w:spacing w:after="150"/>
      </w:pPr>
      <w:r>
        <w:rPr>
          <w:color w:val="000000"/>
        </w:rPr>
        <w:t>Свака експропријација, обустава, секвест</w:t>
      </w:r>
      <w:r>
        <w:rPr>
          <w:color w:val="000000"/>
        </w:rPr>
        <w:t>рација, заплена или извршење или сличан поступак у било којој јурисдикцији која утиче на имовину или имовине Зајмопримца, Наручиоца или било које државне институције чија је укупна вредност 5.000.000 ЕУР и која није ослобођена у року од 30 дана.</w:t>
      </w:r>
    </w:p>
    <w:p w:rsidR="0020797A" w:rsidRDefault="0027035F">
      <w:pPr>
        <w:spacing w:after="150"/>
      </w:pPr>
      <w:r>
        <w:rPr>
          <w:color w:val="000000"/>
        </w:rPr>
        <w:t xml:space="preserve">21.7 </w:t>
      </w:r>
      <w:r>
        <w:rPr>
          <w:b/>
          <w:color w:val="000000"/>
        </w:rPr>
        <w:t>Незак</w:t>
      </w:r>
      <w:r>
        <w:rPr>
          <w:b/>
          <w:color w:val="000000"/>
        </w:rPr>
        <w:t>онитост и неважење</w:t>
      </w:r>
    </w:p>
    <w:p w:rsidR="0020797A" w:rsidRDefault="0027035F">
      <w:pPr>
        <w:spacing w:after="150"/>
      </w:pPr>
      <w:r>
        <w:rPr>
          <w:color w:val="000000"/>
        </w:rPr>
        <w:t>(a) Ако јесте или постане незаконито да Зајмопримац, Наручилац или Инвеститор извршава своје обавезе по основу Докумената о трансакцијама.</w:t>
      </w:r>
    </w:p>
    <w:p w:rsidR="0020797A" w:rsidRDefault="0027035F">
      <w:pPr>
        <w:spacing w:after="150"/>
      </w:pPr>
      <w:r>
        <w:rPr>
          <w:color w:val="000000"/>
        </w:rPr>
        <w:t>(b) Ако било која обавеза или обавезе Зајмопримца по основу Документу о финансирању нису или прест</w:t>
      </w:r>
      <w:r>
        <w:rPr>
          <w:color w:val="000000"/>
        </w:rPr>
        <w:t xml:space="preserve">ају да буду законите, валидне, обавезујуће или </w:t>
      </w:r>
      <w:r>
        <w:rPr>
          <w:color w:val="000000"/>
        </w:rPr>
        <w:lastRenderedPageBreak/>
        <w:t>извршне и престанак појединачно или кумулативно материјално и негативно утиче на интересе Зајмодаваца према Документима о финансирању.</w:t>
      </w:r>
    </w:p>
    <w:p w:rsidR="0020797A" w:rsidRDefault="0027035F">
      <w:pPr>
        <w:spacing w:after="150"/>
      </w:pPr>
      <w:r>
        <w:rPr>
          <w:color w:val="000000"/>
        </w:rPr>
        <w:t>(c) Ако било који Документ о финансирању престане да буде правоснажан и ва</w:t>
      </w:r>
      <w:r>
        <w:rPr>
          <w:color w:val="000000"/>
        </w:rPr>
        <w:t>жећи или страна (осим Стране кредитног аранжмана) тврди да је неважећи.</w:t>
      </w:r>
    </w:p>
    <w:p w:rsidR="0020797A" w:rsidRDefault="0027035F">
      <w:pPr>
        <w:spacing w:after="150"/>
      </w:pPr>
      <w:r>
        <w:rPr>
          <w:color w:val="000000"/>
        </w:rPr>
        <w:t xml:space="preserve">21.8 </w:t>
      </w:r>
      <w:r>
        <w:rPr>
          <w:b/>
          <w:color w:val="000000"/>
        </w:rPr>
        <w:t>ММФ</w:t>
      </w:r>
    </w:p>
    <w:p w:rsidR="0020797A" w:rsidRDefault="0027035F">
      <w:pPr>
        <w:spacing w:after="150"/>
      </w:pPr>
      <w:r>
        <w:rPr>
          <w:color w:val="000000"/>
        </w:rPr>
        <w:t>Зајмопримац престаје да буде члан или престаје да буде квалификован да користи средства ММФ-а или из било ког разлога није у могућности да повуче или користи расположива средс</w:t>
      </w:r>
      <w:r>
        <w:rPr>
          <w:color w:val="000000"/>
        </w:rPr>
        <w:t>тва из било ког ММФ-овог програма финансирања или је било који такав програм отказан или суспендован.</w:t>
      </w:r>
    </w:p>
    <w:p w:rsidR="0020797A" w:rsidRDefault="0027035F">
      <w:pPr>
        <w:spacing w:after="150"/>
      </w:pPr>
      <w:r>
        <w:rPr>
          <w:color w:val="000000"/>
        </w:rPr>
        <w:t xml:space="preserve">21.9 </w:t>
      </w:r>
      <w:r>
        <w:rPr>
          <w:b/>
          <w:color w:val="000000"/>
        </w:rPr>
        <w:t>Опозив</w:t>
      </w:r>
    </w:p>
    <w:p w:rsidR="0020797A" w:rsidRDefault="0027035F">
      <w:pPr>
        <w:spacing w:after="150"/>
      </w:pPr>
      <w:r>
        <w:rPr>
          <w:color w:val="000000"/>
        </w:rPr>
        <w:t>Зајмопримац, Наручилац или Инвеститор опозивају Документ о трансакцији или показују намеру да опозову Документ о трансакцији.</w:t>
      </w:r>
    </w:p>
    <w:p w:rsidR="0020797A" w:rsidRDefault="0027035F">
      <w:pPr>
        <w:spacing w:after="150"/>
      </w:pPr>
      <w:r>
        <w:rPr>
          <w:color w:val="000000"/>
        </w:rPr>
        <w:t xml:space="preserve">21.10 </w:t>
      </w:r>
      <w:r>
        <w:rPr>
          <w:b/>
          <w:color w:val="000000"/>
        </w:rPr>
        <w:t xml:space="preserve">Девизне </w:t>
      </w:r>
      <w:r>
        <w:rPr>
          <w:b/>
          <w:color w:val="000000"/>
        </w:rPr>
        <w:t>контроле</w:t>
      </w:r>
    </w:p>
    <w:p w:rsidR="0020797A" w:rsidRDefault="0027035F">
      <w:pPr>
        <w:spacing w:after="150"/>
      </w:pPr>
      <w:r>
        <w:rPr>
          <w:color w:val="000000"/>
        </w:rPr>
        <w:t>Догађај или серија догађаја који се догоде и ограничавају куповину или трансфер стране валуте од стране Зајмодавца и такав догађај или догађаји имају утицај или је разумно очекивати да имају утицај на способност Зајмопримца да испуњава своје обаве</w:t>
      </w:r>
      <w:r>
        <w:rPr>
          <w:color w:val="000000"/>
        </w:rPr>
        <w:t>зе по било ком Документу о финансирању.</w:t>
      </w:r>
    </w:p>
    <w:p w:rsidR="0020797A" w:rsidRDefault="0027035F">
      <w:pPr>
        <w:spacing w:after="150"/>
      </w:pPr>
      <w:r>
        <w:rPr>
          <w:color w:val="000000"/>
        </w:rPr>
        <w:t xml:space="preserve">21.11 </w:t>
      </w:r>
      <w:r>
        <w:rPr>
          <w:b/>
          <w:color w:val="000000"/>
        </w:rPr>
        <w:t>Конвертибилност/преносивост</w:t>
      </w:r>
    </w:p>
    <w:p w:rsidR="0020797A" w:rsidRDefault="0027035F">
      <w:pPr>
        <w:spacing w:after="150"/>
      </w:pPr>
      <w:r>
        <w:rPr>
          <w:color w:val="000000"/>
        </w:rPr>
        <w:t>Сваки закон о девизном пословању који се мења, доноси или усваја у Републици Србији или је вероватно да ће се мењати, доносити или усвајати у Републици Србији који (према разумном ми</w:t>
      </w:r>
      <w:r>
        <w:rPr>
          <w:color w:val="000000"/>
        </w:rPr>
        <w:t>шљењу Већинских зајмодаваца):</w:t>
      </w:r>
    </w:p>
    <w:p w:rsidR="0020797A" w:rsidRDefault="0027035F">
      <w:pPr>
        <w:spacing w:after="150"/>
      </w:pPr>
      <w:r>
        <w:rPr>
          <w:color w:val="000000"/>
        </w:rPr>
        <w:t>(a) има или се може очекивати да ће имати утицаја у смислу материјалне забране, ограничавања или одлагања плаћања које Зајмопримац треба да изврши у складу са условима дефинисаним у Документима о финансирању; или</w:t>
      </w:r>
    </w:p>
    <w:p w:rsidR="0020797A" w:rsidRDefault="0027035F">
      <w:pPr>
        <w:spacing w:after="150"/>
      </w:pPr>
      <w:r>
        <w:rPr>
          <w:color w:val="000000"/>
        </w:rPr>
        <w:t>(b) материјал</w:t>
      </w:r>
      <w:r>
        <w:rPr>
          <w:color w:val="000000"/>
        </w:rPr>
        <w:t>но негативно утиче на интересе Страна у финансирању који проистичу или су везани са Документима о финансирању.</w:t>
      </w:r>
    </w:p>
    <w:p w:rsidR="0020797A" w:rsidRDefault="0027035F">
      <w:pPr>
        <w:spacing w:after="150"/>
      </w:pPr>
      <w:r>
        <w:rPr>
          <w:color w:val="000000"/>
        </w:rPr>
        <w:t xml:space="preserve">21.12 </w:t>
      </w:r>
      <w:r>
        <w:rPr>
          <w:b/>
          <w:color w:val="000000"/>
        </w:rPr>
        <w:t>Тужбе везане за животну средину</w:t>
      </w:r>
    </w:p>
    <w:p w:rsidR="0020797A" w:rsidRDefault="0027035F">
      <w:pPr>
        <w:spacing w:after="150"/>
      </w:pPr>
      <w:r>
        <w:rPr>
          <w:color w:val="000000"/>
        </w:rPr>
        <w:t>Било која тужба која је вазана за животну средину и која је покренута против Зајмопримца, Извођача, Наручио</w:t>
      </w:r>
      <w:r>
        <w:rPr>
          <w:color w:val="000000"/>
        </w:rPr>
        <w:t>ца или Инвеститора а у вези са Пројектом.</w:t>
      </w:r>
    </w:p>
    <w:p w:rsidR="0020797A" w:rsidRDefault="0027035F">
      <w:pPr>
        <w:spacing w:after="150"/>
      </w:pPr>
      <w:r>
        <w:rPr>
          <w:color w:val="000000"/>
        </w:rPr>
        <w:t xml:space="preserve">21.13 </w:t>
      </w:r>
      <w:r>
        <w:rPr>
          <w:b/>
          <w:color w:val="000000"/>
        </w:rPr>
        <w:t>Материјалне негативне промене</w:t>
      </w:r>
    </w:p>
    <w:p w:rsidR="0020797A" w:rsidRDefault="0027035F">
      <w:pPr>
        <w:spacing w:after="150"/>
      </w:pPr>
      <w:r>
        <w:rPr>
          <w:color w:val="000000"/>
        </w:rPr>
        <w:t>Било која околност до које дође а која по мишљењу Зајмодавца даје разуман основ за веровање да је дошло до Материјално негативне промене.</w:t>
      </w:r>
    </w:p>
    <w:p w:rsidR="0020797A" w:rsidRDefault="0027035F">
      <w:pPr>
        <w:spacing w:after="150"/>
      </w:pPr>
      <w:r>
        <w:rPr>
          <w:color w:val="000000"/>
        </w:rPr>
        <w:lastRenderedPageBreak/>
        <w:t xml:space="preserve">21.14 </w:t>
      </w:r>
      <w:r>
        <w:rPr>
          <w:b/>
          <w:color w:val="000000"/>
        </w:rPr>
        <w:t>Убрзавање</w:t>
      </w:r>
    </w:p>
    <w:p w:rsidR="0020797A" w:rsidRDefault="0027035F">
      <w:pPr>
        <w:spacing w:after="150"/>
      </w:pPr>
      <w:r>
        <w:rPr>
          <w:color w:val="000000"/>
        </w:rPr>
        <w:t>У било ком тренутку нако</w:t>
      </w:r>
      <w:r>
        <w:rPr>
          <w:color w:val="000000"/>
        </w:rPr>
        <w:t>н настанка Случаја неиспуњења обавезе који траје Агент може, и хоће уколико му тако наложе Већински зајмодавци, достављањем обавештења Зајмопримцу:</w:t>
      </w:r>
    </w:p>
    <w:p w:rsidR="0020797A" w:rsidRDefault="0027035F">
      <w:pPr>
        <w:spacing w:after="150"/>
      </w:pPr>
      <w:r>
        <w:rPr>
          <w:color w:val="000000"/>
        </w:rPr>
        <w:t>(a) отказати Укупна ангажована средства или њихов део након чега ће иста бити одмах отказана;</w:t>
      </w:r>
    </w:p>
    <w:p w:rsidR="0020797A" w:rsidRDefault="0027035F">
      <w:pPr>
        <w:spacing w:after="150"/>
      </w:pPr>
      <w:r>
        <w:rPr>
          <w:color w:val="000000"/>
        </w:rPr>
        <w:t>(b) прогласити</w:t>
      </w:r>
      <w:r>
        <w:rPr>
          <w:color w:val="000000"/>
        </w:rPr>
        <w:t xml:space="preserve"> да ће целокупни или део Кредита, заједно са обрачунатом каматом, и свим другим износима обрачунатим или неизмиреним по основу Докумената о финансирању бити без одлагања доспели и плативи, након чега ће исти одмах доспети на плаћање; и /или</w:t>
      </w:r>
    </w:p>
    <w:p w:rsidR="0020797A" w:rsidRDefault="0027035F">
      <w:pPr>
        <w:spacing w:after="150"/>
      </w:pPr>
      <w:r>
        <w:rPr>
          <w:color w:val="000000"/>
        </w:rPr>
        <w:t xml:space="preserve">(c) прогласити </w:t>
      </w:r>
      <w:r>
        <w:rPr>
          <w:color w:val="000000"/>
        </w:rPr>
        <w:t>да ће целокупни или део Кредита бити платив на захтев, након чега ће исти доспети одмах за плаћање на захтев Агента, по инструкцијама Већинских зајмодаваца.</w:t>
      </w:r>
    </w:p>
    <w:p w:rsidR="0020797A" w:rsidRDefault="0027035F">
      <w:pPr>
        <w:spacing w:after="150"/>
      </w:pPr>
      <w:r>
        <w:rPr>
          <w:color w:val="000000"/>
        </w:rPr>
        <w:t xml:space="preserve">22. </w:t>
      </w:r>
      <w:r>
        <w:rPr>
          <w:b/>
          <w:color w:val="000000"/>
        </w:rPr>
        <w:t>СУБРОГАЦИЈА</w:t>
      </w:r>
    </w:p>
    <w:p w:rsidR="0020797A" w:rsidRDefault="0027035F">
      <w:pPr>
        <w:spacing w:after="150"/>
      </w:pPr>
      <w:r>
        <w:rPr>
          <w:color w:val="000000"/>
        </w:rPr>
        <w:t>(a) Свака Страна је сагласна да ће права Агента и Зајмодавца прећи на осигуравајућу</w:t>
      </w:r>
      <w:r>
        <w:rPr>
          <w:color w:val="000000"/>
        </w:rPr>
        <w:t xml:space="preserve"> компанију Sinosure у случају било каквог плаћања од стране или за рачун осигуравајуће компаније Sinosure у складу са Sinosure полисом.</w:t>
      </w:r>
    </w:p>
    <w:p w:rsidR="0020797A" w:rsidRDefault="0027035F">
      <w:pPr>
        <w:spacing w:after="150"/>
      </w:pPr>
      <w:r>
        <w:rPr>
          <w:color w:val="000000"/>
        </w:rPr>
        <w:t xml:space="preserve">(b) Ништа у Документу о финансирању неће прејудицирати да право осигуравајуће компаније Sinosure буде суброгирано, у </w:t>
      </w:r>
      <w:r>
        <w:rPr>
          <w:color w:val="000000"/>
        </w:rPr>
        <w:t>складу са Sinosure полисом или важећим законом правима Агента или било ког Зајмопримца у складу са овим уговором и сваким Документом о финансирању.</w:t>
      </w:r>
    </w:p>
    <w:p w:rsidR="0020797A" w:rsidRDefault="0027035F">
      <w:pPr>
        <w:spacing w:after="120"/>
        <w:jc w:val="center"/>
      </w:pPr>
      <w:r>
        <w:rPr>
          <w:b/>
          <w:color w:val="000000"/>
        </w:rPr>
        <w:t>ОДЕЉАК 9</w:t>
      </w:r>
    </w:p>
    <w:p w:rsidR="0020797A" w:rsidRDefault="0027035F">
      <w:pPr>
        <w:spacing w:after="120"/>
        <w:jc w:val="center"/>
      </w:pPr>
      <w:r>
        <w:rPr>
          <w:b/>
          <w:color w:val="000000"/>
        </w:rPr>
        <w:t>ПРОМЕНА СТРАНА</w:t>
      </w:r>
    </w:p>
    <w:p w:rsidR="0020797A" w:rsidRDefault="0027035F">
      <w:pPr>
        <w:spacing w:after="150"/>
      </w:pPr>
      <w:r>
        <w:rPr>
          <w:color w:val="000000"/>
        </w:rPr>
        <w:t xml:space="preserve">23. </w:t>
      </w:r>
      <w:r>
        <w:rPr>
          <w:b/>
          <w:color w:val="000000"/>
        </w:rPr>
        <w:t>ПРОМЕНЕ ЗАЈМОДАВАЦА</w:t>
      </w:r>
    </w:p>
    <w:p w:rsidR="0020797A" w:rsidRDefault="0027035F">
      <w:pPr>
        <w:spacing w:after="150"/>
      </w:pPr>
      <w:r>
        <w:rPr>
          <w:color w:val="000000"/>
        </w:rPr>
        <w:t xml:space="preserve">23.1 </w:t>
      </w:r>
      <w:r>
        <w:rPr>
          <w:b/>
          <w:color w:val="000000"/>
        </w:rPr>
        <w:t>Уступања и преноси од стране Зајмодаваца</w:t>
      </w:r>
    </w:p>
    <w:p w:rsidR="0020797A" w:rsidRDefault="0027035F">
      <w:pPr>
        <w:spacing w:after="150"/>
      </w:pPr>
      <w:r>
        <w:rPr>
          <w:color w:val="000000"/>
        </w:rPr>
        <w:t>У складу са ов</w:t>
      </w:r>
      <w:r>
        <w:rPr>
          <w:color w:val="000000"/>
        </w:rPr>
        <w:t>ом Клаузулом 23, Зајмодавац (</w:t>
      </w:r>
      <w:r>
        <w:rPr>
          <w:b/>
          <w:color w:val="000000"/>
        </w:rPr>
        <w:t>„Постојећи зајмодавац”</w:t>
      </w:r>
      <w:r>
        <w:rPr>
          <w:color w:val="000000"/>
        </w:rPr>
        <w:t>) може:</w:t>
      </w:r>
    </w:p>
    <w:p w:rsidR="0020797A" w:rsidRDefault="0027035F">
      <w:pPr>
        <w:spacing w:after="150"/>
      </w:pPr>
      <w:r>
        <w:rPr>
          <w:color w:val="000000"/>
        </w:rPr>
        <w:t>(a) уступити своја права; или</w:t>
      </w:r>
    </w:p>
    <w:p w:rsidR="0020797A" w:rsidRDefault="0027035F">
      <w:pPr>
        <w:spacing w:after="150"/>
      </w:pPr>
      <w:r>
        <w:rPr>
          <w:color w:val="000000"/>
        </w:rPr>
        <w:t>(b) пренети новацијом било које своје право или обавезу</w:t>
      </w:r>
    </w:p>
    <w:p w:rsidR="0020797A" w:rsidRDefault="0027035F">
      <w:pPr>
        <w:spacing w:after="150"/>
      </w:pPr>
      <w:r>
        <w:rPr>
          <w:color w:val="000000"/>
        </w:rPr>
        <w:t>по основу Документа о финансирању на:</w:t>
      </w:r>
    </w:p>
    <w:p w:rsidR="0020797A" w:rsidRDefault="0027035F">
      <w:pPr>
        <w:spacing w:after="150"/>
      </w:pPr>
      <w:r>
        <w:rPr>
          <w:color w:val="000000"/>
        </w:rPr>
        <w:t>(i) осигуравајућу компанију Sinosure;</w:t>
      </w:r>
    </w:p>
    <w:p w:rsidR="0020797A" w:rsidRDefault="0027035F">
      <w:pPr>
        <w:spacing w:after="150"/>
      </w:pPr>
      <w:r>
        <w:rPr>
          <w:color w:val="000000"/>
        </w:rPr>
        <w:t>(ii) другу банку или финансијску ин</w:t>
      </w:r>
      <w:r>
        <w:rPr>
          <w:color w:val="000000"/>
        </w:rPr>
        <w:t>ституцију или труст, фонд или другу институцију која се редовно бави или је основана за давање, куповину и инвестирање у зајмове, обвезнице или другу финансијску имовину; или</w:t>
      </w:r>
    </w:p>
    <w:p w:rsidR="0020797A" w:rsidRDefault="0027035F">
      <w:pPr>
        <w:spacing w:after="150"/>
      </w:pPr>
      <w:r>
        <w:rPr>
          <w:color w:val="000000"/>
        </w:rPr>
        <w:t>(iii) Подружницу постојећег Зајмодавца,</w:t>
      </w:r>
    </w:p>
    <w:p w:rsidR="0020797A" w:rsidRDefault="0027035F">
      <w:pPr>
        <w:spacing w:after="150"/>
      </w:pPr>
      <w:r>
        <w:rPr>
          <w:color w:val="000000"/>
        </w:rPr>
        <w:lastRenderedPageBreak/>
        <w:t>(</w:t>
      </w:r>
      <w:r>
        <w:rPr>
          <w:b/>
          <w:color w:val="000000"/>
        </w:rPr>
        <w:t>„Нови Зајмодавац”</w:t>
      </w:r>
      <w:r>
        <w:rPr>
          <w:color w:val="000000"/>
        </w:rPr>
        <w:t xml:space="preserve">) </w:t>
      </w:r>
      <w:r>
        <w:rPr>
          <w:b/>
          <w:color w:val="000000"/>
        </w:rPr>
        <w:t>под условом да је</w:t>
      </w:r>
      <w:r>
        <w:rPr>
          <w:color w:val="000000"/>
        </w:rPr>
        <w:t xml:space="preserve">, у </w:t>
      </w:r>
      <w:r>
        <w:rPr>
          <w:color w:val="000000"/>
        </w:rPr>
        <w:t>случају горе наведене тачке (ii) или (iii), постојећи Зајмодавац од осигуравајуће компаније Sinosure добио претходно одобрење у писаној форми таквог преноса или трансфера).</w:t>
      </w:r>
    </w:p>
    <w:p w:rsidR="0020797A" w:rsidRDefault="0027035F">
      <w:pPr>
        <w:spacing w:after="150"/>
      </w:pPr>
      <w:r>
        <w:rPr>
          <w:color w:val="000000"/>
        </w:rPr>
        <w:t xml:space="preserve">23.2 </w:t>
      </w:r>
      <w:r>
        <w:rPr>
          <w:b/>
          <w:color w:val="000000"/>
        </w:rPr>
        <w:t>Услови уступања или преноса</w:t>
      </w:r>
    </w:p>
    <w:p w:rsidR="0020797A" w:rsidRDefault="0027035F">
      <w:pPr>
        <w:spacing w:after="150"/>
      </w:pPr>
      <w:r>
        <w:rPr>
          <w:color w:val="000000"/>
        </w:rPr>
        <w:t>(a) Уступање ће бити једино важеће када:</w:t>
      </w:r>
    </w:p>
    <w:p w:rsidR="0020797A" w:rsidRDefault="0027035F">
      <w:pPr>
        <w:spacing w:after="150"/>
      </w:pPr>
      <w:r>
        <w:rPr>
          <w:color w:val="000000"/>
        </w:rPr>
        <w:t>(i) Агент</w:t>
      </w:r>
      <w:r>
        <w:rPr>
          <w:color w:val="000000"/>
        </w:rPr>
        <w:t xml:space="preserve"> прими (у Уговору о уступању или другачије) писмену потврду од Новог зајмодавца (у форми и садржаја које Агент сматра задовољавајућим) да ће Нови зајмодавац преузети исте обавезе према другим Странама кредитног аранжмана које би имао да је Првобитни зајмод</w:t>
      </w:r>
      <w:r>
        <w:rPr>
          <w:color w:val="000000"/>
        </w:rPr>
        <w:t>авац; и</w:t>
      </w:r>
    </w:p>
    <w:p w:rsidR="0020797A" w:rsidRDefault="0027035F">
      <w:pPr>
        <w:spacing w:after="150"/>
      </w:pPr>
      <w:r>
        <w:rPr>
          <w:color w:val="000000"/>
        </w:rPr>
        <w:t>(ii) Агент изврши провере укључујући и проверу „упознај свог Клијента” или друге сличне провере у складу са свим важећим законима и прописима везаним за дато уступање Новом зајмодавцу, о чијем извршењу ће Агент одмах обавестити Постојећег зајмодавц</w:t>
      </w:r>
      <w:r>
        <w:rPr>
          <w:color w:val="000000"/>
        </w:rPr>
        <w:t>а и Новог зајмодавца.</w:t>
      </w:r>
    </w:p>
    <w:p w:rsidR="0020797A" w:rsidRDefault="0027035F">
      <w:pPr>
        <w:spacing w:after="150"/>
      </w:pPr>
      <w:r>
        <w:rPr>
          <w:color w:val="000000"/>
        </w:rPr>
        <w:t>(b) Пренос ће бити важећи само уколико су процедуре дате у Клаузули 23.5 (</w:t>
      </w:r>
      <w:r>
        <w:rPr>
          <w:i/>
          <w:color w:val="000000"/>
        </w:rPr>
        <w:t>Процедуре за пренос</w:t>
      </w:r>
      <w:r>
        <w:rPr>
          <w:color w:val="000000"/>
        </w:rPr>
        <w:t>) испоштоване.</w:t>
      </w:r>
    </w:p>
    <w:p w:rsidR="0020797A" w:rsidRDefault="0027035F">
      <w:pPr>
        <w:spacing w:after="150"/>
      </w:pPr>
      <w:r>
        <w:rPr>
          <w:color w:val="000000"/>
        </w:rPr>
        <w:t>(c) Ако:</w:t>
      </w:r>
    </w:p>
    <w:p w:rsidR="0020797A" w:rsidRDefault="0027035F">
      <w:pPr>
        <w:spacing w:after="150"/>
      </w:pPr>
      <w:r>
        <w:rPr>
          <w:color w:val="000000"/>
        </w:rPr>
        <w:t xml:space="preserve">(i) Зајмодавац уступи или пренесе неко од својих права или обавеза у вези са Финансијским документима или изменама у </w:t>
      </w:r>
      <w:r>
        <w:rPr>
          <w:color w:val="000000"/>
        </w:rPr>
        <w:t>Канцеларији Аранжмана; и</w:t>
      </w:r>
    </w:p>
    <w:p w:rsidR="0020797A" w:rsidRDefault="0027035F">
      <w:pPr>
        <w:spacing w:after="150"/>
      </w:pPr>
      <w:r>
        <w:rPr>
          <w:color w:val="000000"/>
        </w:rPr>
        <w:t xml:space="preserve">(ii) као резултат постојећих околности на датум уступања, преноса или настанка измена, Зајмопримац буде у обавези да изврши плаћање Новом Зајмодавцу или Зајмодавцу који делује преко нове Канцеларије Аранжмана у складу са Клаузулом </w:t>
      </w:r>
      <w:r>
        <w:rPr>
          <w:color w:val="000000"/>
        </w:rPr>
        <w:t>13 (</w:t>
      </w:r>
      <w:r>
        <w:rPr>
          <w:i/>
          <w:color w:val="000000"/>
        </w:rPr>
        <w:t>Бруто порез и рефундација</w:t>
      </w:r>
      <w:r>
        <w:rPr>
          <w:color w:val="000000"/>
        </w:rPr>
        <w:t>) или Клаузуле 14 (</w:t>
      </w:r>
      <w:r>
        <w:rPr>
          <w:i/>
          <w:color w:val="000000"/>
        </w:rPr>
        <w:t>Повећани трошкови</w:t>
      </w:r>
      <w:r>
        <w:rPr>
          <w:color w:val="000000"/>
        </w:rPr>
        <w:t>),</w:t>
      </w:r>
    </w:p>
    <w:p w:rsidR="0020797A" w:rsidRDefault="0027035F">
      <w:pPr>
        <w:spacing w:after="150"/>
      </w:pPr>
      <w:r>
        <w:rPr>
          <w:color w:val="000000"/>
        </w:rPr>
        <w:t>тада ће Нови Зајмодавац или Зајмодавац који делује преко нове Канцеларије Аранжмана бити овлашћен да прими плаћање у складу са тим Клаузулама у истом износу као што би и Постојећи Зајмодав</w:t>
      </w:r>
      <w:r>
        <w:rPr>
          <w:color w:val="000000"/>
        </w:rPr>
        <w:t>ац или Зајмодавац који делује преко претходне Канцеларије Аранжмана били, да није дошло до уступања, преноса или измене. Клаузула 23.2 (c) се неће примењивати на уступање или пренос до кога је дошло у редовном току примарног синдицирања Кредита или трансфе</w:t>
      </w:r>
      <w:r>
        <w:rPr>
          <w:color w:val="000000"/>
        </w:rPr>
        <w:t>ром или преносом на осигуравајућу компанију Sinosure.</w:t>
      </w:r>
    </w:p>
    <w:p w:rsidR="0020797A" w:rsidRDefault="0027035F">
      <w:pPr>
        <w:spacing w:after="150"/>
      </w:pPr>
      <w:r>
        <w:rPr>
          <w:color w:val="000000"/>
        </w:rPr>
        <w:t>(d) Сваки Нови зајмодавац, потписивањем релевантне Потврде о преносу или Уговора о уступању, потврђује, у циљу избегавања сумње, да Агент има овлашћење да потпише у његово име било коју измену или одриц</w:t>
      </w:r>
      <w:r>
        <w:rPr>
          <w:color w:val="000000"/>
        </w:rPr>
        <w:t xml:space="preserve">ање које је одобрено од стране или у име Зајмодавца или Зајмодаваца који врше уступање или пренос у складу са овим уговором на или пре датума када пренос или уступање постане правоснажно у складу са овим уговором и да је та одлука обавезујућа у истој мери </w:t>
      </w:r>
      <w:r>
        <w:rPr>
          <w:color w:val="000000"/>
        </w:rPr>
        <w:t>као што би била за Постојећег зајмодавца да је остао Зајмодавац.</w:t>
      </w:r>
    </w:p>
    <w:p w:rsidR="0020797A" w:rsidRDefault="0027035F">
      <w:pPr>
        <w:spacing w:after="150"/>
      </w:pPr>
      <w:r>
        <w:rPr>
          <w:color w:val="000000"/>
        </w:rPr>
        <w:t xml:space="preserve">23.3 </w:t>
      </w:r>
      <w:r>
        <w:rPr>
          <w:b/>
          <w:color w:val="000000"/>
        </w:rPr>
        <w:t>Накнада за уступање или пренос</w:t>
      </w:r>
    </w:p>
    <w:p w:rsidR="0020797A" w:rsidRDefault="0027035F">
      <w:pPr>
        <w:spacing w:after="150"/>
      </w:pPr>
      <w:r>
        <w:rPr>
          <w:color w:val="000000"/>
        </w:rPr>
        <w:lastRenderedPageBreak/>
        <w:t>Осим у случају трансфера или преноса осигуравајуће компаније Sinosure, Нови Зајмодавац ће, на датум од којег уступање или пренос ступи на снагу или раније,</w:t>
      </w:r>
      <w:r>
        <w:rPr>
          <w:color w:val="000000"/>
        </w:rPr>
        <w:t xml:space="preserve"> платити (a) Агенту (у своје име) накнаду у износу од 5.000 ЕУР и (b) ECA Агенту (у своје име) накнаду у износу од 5.000 ЕУР.</w:t>
      </w:r>
    </w:p>
    <w:p w:rsidR="0020797A" w:rsidRDefault="0027035F">
      <w:pPr>
        <w:spacing w:after="150"/>
      </w:pPr>
      <w:r>
        <w:rPr>
          <w:color w:val="000000"/>
        </w:rPr>
        <w:t xml:space="preserve">23.4 </w:t>
      </w:r>
      <w:r>
        <w:rPr>
          <w:b/>
          <w:color w:val="000000"/>
        </w:rPr>
        <w:t>Ограничење одговорности Постојећих зајмодаваца</w:t>
      </w:r>
    </w:p>
    <w:p w:rsidR="0020797A" w:rsidRDefault="0027035F">
      <w:pPr>
        <w:spacing w:after="150"/>
      </w:pPr>
      <w:r>
        <w:rPr>
          <w:color w:val="000000"/>
        </w:rPr>
        <w:t>(a) Осим ако је изричито договорено супротно, Постојећи зајмодавац не тврди ни</w:t>
      </w:r>
      <w:r>
        <w:rPr>
          <w:color w:val="000000"/>
        </w:rPr>
        <w:t>ти гарантује нити преузима одговорност за Новог зајмодавца за:</w:t>
      </w:r>
    </w:p>
    <w:p w:rsidR="0020797A" w:rsidRDefault="0027035F">
      <w:pPr>
        <w:spacing w:after="150"/>
      </w:pPr>
      <w:r>
        <w:rPr>
          <w:color w:val="000000"/>
        </w:rPr>
        <w:t>(i) законитост, валидност, ефективност, адекватност и извршност Докумената о финансирању, Sinosure полисе нити било којих других докумената;</w:t>
      </w:r>
    </w:p>
    <w:p w:rsidR="0020797A" w:rsidRDefault="0027035F">
      <w:pPr>
        <w:spacing w:after="150"/>
      </w:pPr>
      <w:r>
        <w:rPr>
          <w:color w:val="000000"/>
        </w:rPr>
        <w:t>(ii) финансијско стање Зајмопримца или осигуравајуће</w:t>
      </w:r>
      <w:r>
        <w:rPr>
          <w:color w:val="000000"/>
        </w:rPr>
        <w:t xml:space="preserve"> компаније Sinosure;</w:t>
      </w:r>
    </w:p>
    <w:p w:rsidR="0020797A" w:rsidRDefault="0027035F">
      <w:pPr>
        <w:spacing w:after="150"/>
      </w:pPr>
      <w:r>
        <w:rPr>
          <w:color w:val="000000"/>
        </w:rPr>
        <w:t>(iii) извршавања и поштовање обавеза Зајмопримца по основу Докумената о финансирању или других докумената;</w:t>
      </w:r>
    </w:p>
    <w:p w:rsidR="0020797A" w:rsidRDefault="0027035F">
      <w:pPr>
        <w:spacing w:after="150"/>
      </w:pPr>
      <w:r>
        <w:rPr>
          <w:color w:val="000000"/>
        </w:rPr>
        <w:t>(iv) извршавања и поштовање обавеза осигуравајуће компаније Sinosure у складу са Sinosure полисом; или</w:t>
      </w:r>
    </w:p>
    <w:p w:rsidR="0020797A" w:rsidRDefault="0027035F">
      <w:pPr>
        <w:spacing w:after="150"/>
      </w:pPr>
      <w:r>
        <w:rPr>
          <w:color w:val="000000"/>
        </w:rPr>
        <w:t xml:space="preserve">(v) тачност тврдњи (било </w:t>
      </w:r>
      <w:r>
        <w:rPr>
          <w:color w:val="000000"/>
        </w:rPr>
        <w:t>писмених или усмених) датих у Документу о финансирању, Sinosure полиси или другим документима или у вези са њима,</w:t>
      </w:r>
    </w:p>
    <w:p w:rsidR="0020797A" w:rsidRDefault="0027035F">
      <w:pPr>
        <w:spacing w:after="150"/>
      </w:pPr>
      <w:r>
        <w:rPr>
          <w:color w:val="000000"/>
        </w:rPr>
        <w:t>а тврдње и гаранције имплициране законом се искључују.</w:t>
      </w:r>
    </w:p>
    <w:p w:rsidR="0020797A" w:rsidRDefault="0027035F">
      <w:pPr>
        <w:spacing w:after="150"/>
      </w:pPr>
      <w:r>
        <w:rPr>
          <w:color w:val="000000"/>
        </w:rPr>
        <w:t>(b) Сваки Нови зајмодавац потврђује Постојећем зајмодавцу и другим странама кредитног а</w:t>
      </w:r>
      <w:r>
        <w:rPr>
          <w:color w:val="000000"/>
        </w:rPr>
        <w:t>ранжмана:</w:t>
      </w:r>
    </w:p>
    <w:p w:rsidR="0020797A" w:rsidRDefault="0027035F">
      <w:pPr>
        <w:spacing w:after="150"/>
      </w:pPr>
      <w:r>
        <w:rPr>
          <w:color w:val="000000"/>
        </w:rPr>
        <w:t xml:space="preserve">(i) да је извршио (и да ће наставити да извршава) своје независне анализе и процене финансијског стања и пословања Зајмопримца и његових повезаних субјеката у вези са његовим учешћем у овом уговору и да се није ослањао искључиво на информације </w:t>
      </w:r>
      <w:r>
        <w:rPr>
          <w:color w:val="000000"/>
        </w:rPr>
        <w:t>које је добио од Постојећег зајмодавца у вези са било којим Документом о трансакцији; и</w:t>
      </w:r>
    </w:p>
    <w:p w:rsidR="0020797A" w:rsidRDefault="0027035F">
      <w:pPr>
        <w:spacing w:after="150"/>
      </w:pPr>
      <w:r>
        <w:rPr>
          <w:color w:val="000000"/>
        </w:rPr>
        <w:t>(ii) да ће наставити да врши своје независне оцене бонитета сваког Дужника и његових повезаних субјеката све док неки износ јесте или може бити неизмирен по основу Доку</w:t>
      </w:r>
      <w:r>
        <w:rPr>
          <w:color w:val="000000"/>
        </w:rPr>
        <w:t>мента о финансирању или било која Ангажована средства на снази.</w:t>
      </w:r>
    </w:p>
    <w:p w:rsidR="0020797A" w:rsidRDefault="0027035F">
      <w:pPr>
        <w:spacing w:after="150"/>
      </w:pPr>
      <w:r>
        <w:rPr>
          <w:color w:val="000000"/>
        </w:rPr>
        <w:t>(c) Ништа из било ког Документа о финансирању не обавезује Постојећег зајмодавца да:</w:t>
      </w:r>
    </w:p>
    <w:p w:rsidR="0020797A" w:rsidRDefault="0027035F">
      <w:pPr>
        <w:spacing w:after="150"/>
      </w:pPr>
      <w:r>
        <w:rPr>
          <w:color w:val="000000"/>
        </w:rPr>
        <w:t>(i) прихвати поновни пренос са Новог зајмодавца било којих права и обавеза уступљених или пренетих у складу</w:t>
      </w:r>
      <w:r>
        <w:rPr>
          <w:color w:val="000000"/>
        </w:rPr>
        <w:t xml:space="preserve"> са овом Клаузулом 23; или</w:t>
      </w:r>
    </w:p>
    <w:p w:rsidR="0020797A" w:rsidRDefault="0027035F">
      <w:pPr>
        <w:spacing w:after="150"/>
      </w:pPr>
      <w:r>
        <w:rPr>
          <w:color w:val="000000"/>
        </w:rPr>
        <w:t>(ii) подржи губитке који директно или индиректно настану за Новог зајмодавца због Зајмопримчевог неизвршења обавеза по Документима о финансирању или другом основу.</w:t>
      </w:r>
    </w:p>
    <w:p w:rsidR="0020797A" w:rsidRDefault="0027035F">
      <w:pPr>
        <w:spacing w:after="150"/>
      </w:pPr>
      <w:r>
        <w:rPr>
          <w:color w:val="000000"/>
        </w:rPr>
        <w:t xml:space="preserve">23.5 </w:t>
      </w:r>
      <w:r>
        <w:rPr>
          <w:b/>
          <w:color w:val="000000"/>
        </w:rPr>
        <w:t>Поступак преноса</w:t>
      </w:r>
    </w:p>
    <w:p w:rsidR="0020797A" w:rsidRDefault="0027035F">
      <w:pPr>
        <w:spacing w:after="150"/>
      </w:pPr>
      <w:r>
        <w:rPr>
          <w:color w:val="000000"/>
        </w:rPr>
        <w:lastRenderedPageBreak/>
        <w:t>(a) Сходно условима датим у Клаузули 23.2 (</w:t>
      </w:r>
      <w:r>
        <w:rPr>
          <w:i/>
          <w:color w:val="000000"/>
        </w:rPr>
        <w:t>Услови уступања или преноса</w:t>
      </w:r>
      <w:r>
        <w:rPr>
          <w:color w:val="000000"/>
        </w:rPr>
        <w:t>) пренос се врши у складу са Клаузулом 23.5 (c) када Агент потпише прописно попуњену Потврду о преносу коју му доставе Постојећи зајмодавац и Нови зајмодавац. У складу са Клаузулом 23.5(b), Агент ће, чим то буде било могуће, а на</w:t>
      </w:r>
      <w:r>
        <w:rPr>
          <w:color w:val="000000"/>
        </w:rPr>
        <w:t>кон пријема прописно попуњене Потврде о трансферу којом се потврђује да су очигледно испоштоване одредбе овог уговора и да је достављен у складу са одредбама овог уговора, потписати Потврду о преносу.</w:t>
      </w:r>
    </w:p>
    <w:p w:rsidR="0020797A" w:rsidRDefault="0027035F">
      <w:pPr>
        <w:spacing w:after="150"/>
      </w:pPr>
      <w:r>
        <w:rPr>
          <w:color w:val="000000"/>
        </w:rPr>
        <w:t>(b) Агент ће бити у обавези да потпише Потврду о пренос</w:t>
      </w:r>
      <w:r>
        <w:rPr>
          <w:color w:val="000000"/>
        </w:rPr>
        <w:t>у коју му доставе Постојећи зајмодавац и Нови зајмодавац само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w:t>
      </w:r>
      <w:r>
        <w:rPr>
          <w:color w:val="000000"/>
        </w:rPr>
        <w:t>о спроведене.</w:t>
      </w:r>
    </w:p>
    <w:p w:rsidR="0020797A" w:rsidRDefault="0027035F">
      <w:pPr>
        <w:spacing w:after="150"/>
      </w:pPr>
      <w:r>
        <w:rPr>
          <w:color w:val="000000"/>
        </w:rPr>
        <w:t>(c) У складу са Клаузулом 23.9 (</w:t>
      </w:r>
      <w:r>
        <w:rPr>
          <w:i/>
          <w:color w:val="000000"/>
        </w:rPr>
        <w:t>Пропорционално плаћање камате</w:t>
      </w:r>
      <w:r>
        <w:rPr>
          <w:color w:val="000000"/>
        </w:rPr>
        <w:t>), на Датум преноса:</w:t>
      </w:r>
    </w:p>
    <w:p w:rsidR="0020797A" w:rsidRDefault="0027035F">
      <w:pPr>
        <w:spacing w:after="150"/>
      </w:pPr>
      <w:r>
        <w:rPr>
          <w:color w:val="000000"/>
        </w:rPr>
        <w:t>(i) у мери у којој Потврдом о преносу Постојећи зајмодавац новацијом преноси своја права и обавезе које проистичу из Докумената о финансирању, Зајмопримац и Пос</w:t>
      </w:r>
      <w:r>
        <w:rPr>
          <w:color w:val="000000"/>
        </w:rPr>
        <w:t>тојећи зајмодавац бивају ослобођени даљих обавеза један према другом по Документима о финансирању, а узајамна права по Документима о финансирању се укидају (</w:t>
      </w:r>
      <w:r>
        <w:rPr>
          <w:b/>
          <w:color w:val="000000"/>
        </w:rPr>
        <w:t>„Ослобађање од права и обавеза”</w:t>
      </w:r>
      <w:r>
        <w:rPr>
          <w:color w:val="000000"/>
        </w:rPr>
        <w:t>);</w:t>
      </w:r>
    </w:p>
    <w:p w:rsidR="0020797A" w:rsidRDefault="0027035F">
      <w:pPr>
        <w:spacing w:after="150"/>
      </w:pPr>
      <w:r>
        <w:rPr>
          <w:color w:val="000000"/>
        </w:rPr>
        <w:t>(ii) Зајмопримац и Нови зајмодавац ће преузети узајамне обавезе и</w:t>
      </w:r>
      <w:r>
        <w:rPr>
          <w:color w:val="000000"/>
        </w:rPr>
        <w:t>/или узајамна права која се разлику од Ослобађања од права и обавеза само у толико колико су Зајмопримац и Нови зајмодавац преузели и/или стекли исте уместо Зајмопримца и Постојећег зајмодавца;</w:t>
      </w:r>
    </w:p>
    <w:p w:rsidR="0020797A" w:rsidRDefault="0027035F">
      <w:pPr>
        <w:spacing w:after="150"/>
      </w:pPr>
      <w:r>
        <w:rPr>
          <w:color w:val="000000"/>
        </w:rPr>
        <w:t>(iii) Агент, ECA Агент, Аранжери, Нови зајмодавац и други Зајм</w:t>
      </w:r>
      <w:r>
        <w:rPr>
          <w:color w:val="000000"/>
        </w:rPr>
        <w:t>одавци ће стећи иста узајамна права и преузети исте узајамне обавезе које би имали да је Нови зајмодавац Првобитни зајмодавац са преузетим или стеченим правима и/или обавезама као резултат преноса и у мери у којој Агент, ECA Агент, Аранжери и Постојећи зај</w:t>
      </w:r>
      <w:r>
        <w:rPr>
          <w:color w:val="000000"/>
        </w:rPr>
        <w:t>модавац буду међусобно ослобођени даљих обавеза према Документима о финансирању; и</w:t>
      </w:r>
    </w:p>
    <w:p w:rsidR="0020797A" w:rsidRDefault="0027035F">
      <w:pPr>
        <w:spacing w:after="150"/>
      </w:pPr>
      <w:r>
        <w:rPr>
          <w:color w:val="000000"/>
        </w:rPr>
        <w:t>(iv) Нови зајмодавац постаје Страна као „Зајмодавац”.</w:t>
      </w:r>
    </w:p>
    <w:p w:rsidR="0020797A" w:rsidRDefault="0027035F">
      <w:pPr>
        <w:spacing w:after="150"/>
      </w:pPr>
      <w:r>
        <w:rPr>
          <w:color w:val="000000"/>
        </w:rPr>
        <w:t xml:space="preserve">23.6 </w:t>
      </w:r>
      <w:r>
        <w:rPr>
          <w:b/>
          <w:color w:val="000000"/>
        </w:rPr>
        <w:t>Поступак уступања</w:t>
      </w:r>
    </w:p>
    <w:p w:rsidR="0020797A" w:rsidRDefault="0027035F">
      <w:pPr>
        <w:spacing w:after="150"/>
      </w:pPr>
      <w:r>
        <w:rPr>
          <w:color w:val="000000"/>
        </w:rPr>
        <w:t>(a) Сходно условима датим у Клаузули 23.2 (</w:t>
      </w:r>
      <w:r>
        <w:rPr>
          <w:i/>
          <w:color w:val="000000"/>
        </w:rPr>
        <w:t>Услови уступања или преноса</w:t>
      </w:r>
      <w:r>
        <w:rPr>
          <w:color w:val="000000"/>
        </w:rPr>
        <w:t xml:space="preserve">) уступање се реализује у </w:t>
      </w:r>
      <w:r>
        <w:rPr>
          <w:color w:val="000000"/>
        </w:rPr>
        <w:t>складу са Клаузулом 23.6 (c) када Агент потпише или на други начин прописно попуни Уговор о уступању коју му доставе Постојећи зајмодавац и Нови зајмодавац. Агент ће, у складу са Клаузулом 23.6 (b) чим буде разумно изводљиво пошто прими прописно попуњен Уг</w:t>
      </w:r>
      <w:r>
        <w:rPr>
          <w:color w:val="000000"/>
        </w:rPr>
        <w:t>овор о уступању који је очигледно усклађен са условима овог уговора и достављен у складу са условима овог уговора, потписати тај Уговор о уступању.</w:t>
      </w:r>
    </w:p>
    <w:p w:rsidR="0020797A" w:rsidRDefault="0027035F">
      <w:pPr>
        <w:spacing w:after="150"/>
      </w:pPr>
      <w:r>
        <w:rPr>
          <w:color w:val="000000"/>
        </w:rPr>
        <w:lastRenderedPageBreak/>
        <w:t>(b) Агент ће бити у обавези да потпише Уговор о уступању који му доставе Постојећи зајмодавац и Нови зајмода</w:t>
      </w:r>
      <w:r>
        <w:rPr>
          <w:color w:val="000000"/>
        </w:rPr>
        <w:t>вац само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rsidR="0020797A" w:rsidRDefault="0027035F">
      <w:pPr>
        <w:spacing w:after="150"/>
      </w:pPr>
      <w:r>
        <w:rPr>
          <w:color w:val="000000"/>
        </w:rPr>
        <w:t>(c) Сходно Клаузули 23.9 (</w:t>
      </w:r>
      <w:r>
        <w:rPr>
          <w:i/>
          <w:color w:val="000000"/>
        </w:rPr>
        <w:t>Пропорционалн</w:t>
      </w:r>
      <w:r>
        <w:rPr>
          <w:i/>
          <w:color w:val="000000"/>
        </w:rPr>
        <w:t>о плаћање камате</w:t>
      </w:r>
      <w:r>
        <w:rPr>
          <w:color w:val="000000"/>
        </w:rPr>
        <w:t>), на Датум преноса:</w:t>
      </w:r>
    </w:p>
    <w:p w:rsidR="0020797A" w:rsidRDefault="0027035F">
      <w:pPr>
        <w:spacing w:after="150"/>
      </w:pPr>
      <w:r>
        <w:rPr>
          <w:color w:val="000000"/>
        </w:rPr>
        <w:t>(i) Постојећи зајмодавац апсолутно уступа Новом зајмодавцу права по основу Докумената о финансирању која су наведена као предмет уступања у Уговору о уступању;</w:t>
      </w:r>
    </w:p>
    <w:p w:rsidR="0020797A" w:rsidRDefault="0027035F">
      <w:pPr>
        <w:spacing w:after="150"/>
      </w:pPr>
      <w:r>
        <w:rPr>
          <w:color w:val="000000"/>
        </w:rPr>
        <w:t>(ii) Постојећи зајмодавац ослобађа се обавеза (</w:t>
      </w:r>
      <w:r>
        <w:rPr>
          <w:b/>
          <w:color w:val="000000"/>
        </w:rPr>
        <w:t xml:space="preserve">„Релевантне </w:t>
      </w:r>
      <w:r>
        <w:rPr>
          <w:b/>
          <w:color w:val="000000"/>
        </w:rPr>
        <w:t>обавезе”</w:t>
      </w:r>
      <w:r>
        <w:rPr>
          <w:color w:val="000000"/>
        </w:rPr>
        <w:t>) од стране Зајмопримца и других Страна кредитног аранжмана наведених као предмет ослобађања у Уговору о уступању; и</w:t>
      </w:r>
    </w:p>
    <w:p w:rsidR="0020797A" w:rsidRDefault="0027035F">
      <w:pPr>
        <w:spacing w:after="150"/>
      </w:pPr>
      <w:r>
        <w:rPr>
          <w:color w:val="000000"/>
        </w:rPr>
        <w:t>(iii) Нови зајмодавац постаје Страна као „Зајмодавац” и биће обавезан обавезама које су еквивалентне Релевантним обавезама.</w:t>
      </w:r>
    </w:p>
    <w:p w:rsidR="0020797A" w:rsidRDefault="0027035F">
      <w:pPr>
        <w:spacing w:after="150"/>
      </w:pPr>
      <w:r>
        <w:rPr>
          <w:color w:val="000000"/>
        </w:rPr>
        <w:t>(d) Зај</w:t>
      </w:r>
      <w:r>
        <w:rPr>
          <w:color w:val="000000"/>
        </w:rPr>
        <w:t>модавци могу користити друге процедуре осим оних датих у овој Клаузули 23.6 за уступање својих права по основу Докумената о финансирању (али не без одобрења Зајмопримца или под условом да су у складу са Клаузулом 23.5 (</w:t>
      </w:r>
      <w:r>
        <w:rPr>
          <w:i/>
          <w:color w:val="000000"/>
        </w:rPr>
        <w:t>Процедура за пренос</w:t>
      </w:r>
      <w:r>
        <w:rPr>
          <w:color w:val="000000"/>
        </w:rPr>
        <w:t xml:space="preserve">), како би добили </w:t>
      </w:r>
      <w:r>
        <w:rPr>
          <w:color w:val="000000"/>
        </w:rPr>
        <w:t>ослобађање Зајмопримца од обавеза које Зајмодавци имају према Зајмопримцу и преузимање еквивалентних обавеза од стране Новог зајмодавца) под условом да су у складу са условима дефинисаним у Клаузули 23.2 (</w:t>
      </w:r>
      <w:r>
        <w:rPr>
          <w:i/>
          <w:color w:val="000000"/>
        </w:rPr>
        <w:t>Услови уступања или преноса</w:t>
      </w:r>
      <w:r>
        <w:rPr>
          <w:color w:val="000000"/>
        </w:rPr>
        <w:t>).</w:t>
      </w:r>
    </w:p>
    <w:p w:rsidR="0020797A" w:rsidRDefault="0027035F">
      <w:pPr>
        <w:spacing w:after="150"/>
      </w:pPr>
      <w:r>
        <w:rPr>
          <w:color w:val="000000"/>
        </w:rPr>
        <w:t xml:space="preserve">23.7 </w:t>
      </w:r>
      <w:r>
        <w:rPr>
          <w:b/>
          <w:color w:val="000000"/>
        </w:rPr>
        <w:t>Примерак Потврде</w:t>
      </w:r>
      <w:r>
        <w:rPr>
          <w:b/>
          <w:color w:val="000000"/>
        </w:rPr>
        <w:t xml:space="preserve"> о преносу или Уговора о уступању за Зајмопримца и НБС</w:t>
      </w:r>
    </w:p>
    <w:p w:rsidR="0020797A" w:rsidRDefault="0027035F">
      <w:pPr>
        <w:spacing w:after="150"/>
      </w:pPr>
      <w:r>
        <w:rPr>
          <w:color w:val="000000"/>
        </w:rPr>
        <w:t>(a) Агент ће, чим буде практично изводљиво након што потпише Потврду о преносу или Уговор о уступању, послати Зајмопримцу примерак те Потврде о преносу или Уговора о уступању.</w:t>
      </w:r>
    </w:p>
    <w:p w:rsidR="0020797A" w:rsidRDefault="0027035F">
      <w:pPr>
        <w:spacing w:after="150"/>
      </w:pPr>
      <w:r>
        <w:rPr>
          <w:color w:val="000000"/>
        </w:rPr>
        <w:t>(b) Зајмопримац ће, чим б</w:t>
      </w:r>
      <w:r>
        <w:rPr>
          <w:color w:val="000000"/>
        </w:rPr>
        <w:t>уде изводљиво након што је примио примерак Потврде о преносу или Уговора о уступању доставити НБС-у документа и друге информације које НБС може да тражи за потребе извештавања о промени Зајмодавца.</w:t>
      </w:r>
    </w:p>
    <w:p w:rsidR="0020797A" w:rsidRDefault="0027035F">
      <w:pPr>
        <w:spacing w:after="150"/>
      </w:pPr>
      <w:r>
        <w:rPr>
          <w:color w:val="000000"/>
        </w:rPr>
        <w:t xml:space="preserve">23.8 </w:t>
      </w:r>
      <w:r>
        <w:rPr>
          <w:b/>
          <w:color w:val="000000"/>
        </w:rPr>
        <w:t>Обезбеђење на правима Зајмодаваца</w:t>
      </w:r>
    </w:p>
    <w:p w:rsidR="0020797A" w:rsidRDefault="0027035F">
      <w:pPr>
        <w:spacing w:after="150"/>
      </w:pPr>
      <w:r>
        <w:rPr>
          <w:color w:val="000000"/>
        </w:rPr>
        <w:t>(a) У складу са дол</w:t>
      </w:r>
      <w:r>
        <w:rPr>
          <w:color w:val="000000"/>
        </w:rPr>
        <w:t>е наведеном тачком (b), поред других права датих Зајмодавцима у складу са овом Клаузулом 23, сваки Зајмодавац може без саветовања са Зајмопримцем или без његове сагласности, у сваком тренутку заложити, уступити или на други начин успоставити Обезбеђење (ка</w:t>
      </w:r>
      <w:r>
        <w:rPr>
          <w:color w:val="000000"/>
        </w:rPr>
        <w:t xml:space="preserve">о колатерал или на други начин) на свим или неким од својих права по сваком Документу о финансирању или Sinosure полиси, ако је примењиво, на осигуравајућу компанију Sinosure, федералне резерве, централну банку, </w:t>
      </w:r>
      <w:r>
        <w:rPr>
          <w:color w:val="000000"/>
        </w:rPr>
        <w:lastRenderedPageBreak/>
        <w:t>субјект задужен за секјуритизацију, труст ил</w:t>
      </w:r>
      <w:r>
        <w:rPr>
          <w:color w:val="000000"/>
        </w:rPr>
        <w:t>и фонд или било које лице коме тај зајмодавац може уступити или пренети своја права и/или обавезе у складу са Документом о финансирању како би обезбедио обавезе тог Зајмодавца укључујући, али не ограничавајући се на:</w:t>
      </w:r>
    </w:p>
    <w:p w:rsidR="0020797A" w:rsidRDefault="0027035F">
      <w:pPr>
        <w:spacing w:after="150"/>
      </w:pPr>
      <w:r>
        <w:rPr>
          <w:color w:val="000000"/>
        </w:rPr>
        <w:t>(i) сваку залогу, уступање или други те</w:t>
      </w:r>
      <w:r>
        <w:rPr>
          <w:color w:val="000000"/>
        </w:rPr>
        <w:t>рет ради обезбеђења обвеза према осигуравајућој компанији Sinosure, федералним резервама или централној банци; и</w:t>
      </w:r>
    </w:p>
    <w:p w:rsidR="0020797A" w:rsidRDefault="0027035F">
      <w:pPr>
        <w:spacing w:after="150"/>
      </w:pPr>
      <w:r>
        <w:rPr>
          <w:color w:val="000000"/>
        </w:rPr>
        <w:t>(ii) сваку залогу, уступање или друго Обезбеђење одобрено имаоцима (или поверенику или представнику ималаца) обавеза или издатих хартија од вре</w:t>
      </w:r>
      <w:r>
        <w:rPr>
          <w:color w:val="000000"/>
        </w:rPr>
        <w:t>дности од стране тог Зајмодавца као обезбеђење за те обавезе или хартије од вредности,</w:t>
      </w:r>
    </w:p>
    <w:p w:rsidR="0020797A" w:rsidRDefault="0027035F">
      <w:pPr>
        <w:spacing w:after="150"/>
      </w:pPr>
      <w:r>
        <w:rPr>
          <w:color w:val="000000"/>
        </w:rPr>
        <w:t>осим што таква залога, уступање или Обезбеђење неће:</w:t>
      </w:r>
    </w:p>
    <w:p w:rsidR="0020797A" w:rsidRDefault="0027035F">
      <w:pPr>
        <w:spacing w:after="150"/>
      </w:pPr>
      <w:r>
        <w:rPr>
          <w:color w:val="000000"/>
        </w:rPr>
        <w:t>(A) ослободити Зајмодавца од било које његове обавезе по Документима о финансирању или заменити корисника релевантно</w:t>
      </w:r>
      <w:r>
        <w:rPr>
          <w:color w:val="000000"/>
        </w:rPr>
        <w:t>г оптерећења, уступања или терета за Зајмодавца као страну свих Докумената о финансирању; или</w:t>
      </w:r>
    </w:p>
    <w:p w:rsidR="0020797A" w:rsidRDefault="0027035F">
      <w:pPr>
        <w:spacing w:after="150"/>
      </w:pPr>
      <w:r>
        <w:rPr>
          <w:color w:val="000000"/>
        </w:rPr>
        <w:t>(B) захтевати да Зајмопримац изврши било каква друга плаћања осим или већа од оних која се морају извршити или дати релевантном Зајмодавцу по Документима о финанс</w:t>
      </w:r>
      <w:r>
        <w:rPr>
          <w:color w:val="000000"/>
        </w:rPr>
        <w:t>ирању.</w:t>
      </w:r>
    </w:p>
    <w:p w:rsidR="0020797A" w:rsidRDefault="0027035F">
      <w:pPr>
        <w:spacing w:after="150"/>
      </w:pPr>
      <w:r>
        <w:rPr>
          <w:color w:val="000000"/>
        </w:rPr>
        <w:t>(b) Сваки Зајмодавац који жели да заложи, уступи или на други начин успостави Обезбеђење (као колатерал или на други начин) на свим или неким од својих права мора имати сагласност осигуравајуће компаније Sinosure у писаној форми у складу са Документ</w:t>
      </w:r>
      <w:r>
        <w:rPr>
          <w:color w:val="000000"/>
        </w:rPr>
        <w:t>ом о финансирању у циљу обезбеђивања обавеза тог Зајмодавца.</w:t>
      </w:r>
    </w:p>
    <w:p w:rsidR="0020797A" w:rsidRDefault="0027035F">
      <w:pPr>
        <w:spacing w:after="150"/>
      </w:pPr>
      <w:r>
        <w:rPr>
          <w:color w:val="000000"/>
        </w:rPr>
        <w:t xml:space="preserve">23.9 </w:t>
      </w:r>
      <w:r>
        <w:rPr>
          <w:b/>
          <w:color w:val="000000"/>
        </w:rPr>
        <w:t>Пропорционално плаћање камате</w:t>
      </w:r>
    </w:p>
    <w:p w:rsidR="0020797A" w:rsidRDefault="0027035F">
      <w:pPr>
        <w:spacing w:after="150"/>
      </w:pPr>
      <w:r>
        <w:rPr>
          <w:color w:val="000000"/>
        </w:rPr>
        <w:t xml:space="preserve">(a) Ако је Агент обавестио Зајмодавце да може пропорционално да расподели плаћање камата постојећим Зајмодавцима и Новим зајмодавцима који су тада постали </w:t>
      </w:r>
      <w:r>
        <w:rPr>
          <w:color w:val="000000"/>
        </w:rPr>
        <w:t>зајмодавци (у вези са било каквим преносом у складу са Клаузулом 23.5 (</w:t>
      </w:r>
      <w:r>
        <w:rPr>
          <w:i/>
          <w:color w:val="000000"/>
        </w:rPr>
        <w:t>Поступак преноса</w:t>
      </w:r>
      <w:r>
        <w:rPr>
          <w:color w:val="000000"/>
        </w:rPr>
        <w:t>) или било каквим уступањем у складу са Клаузулом 23.6 (</w:t>
      </w:r>
      <w:r>
        <w:rPr>
          <w:i/>
          <w:color w:val="000000"/>
        </w:rPr>
        <w:t>Поступак уступања</w:t>
      </w:r>
      <w:r>
        <w:rPr>
          <w:color w:val="000000"/>
        </w:rPr>
        <w:t>) чији Датум преноса у сваком случају наступа након датума таквих обавештења и није последњи дан</w:t>
      </w:r>
      <w:r>
        <w:rPr>
          <w:color w:val="000000"/>
        </w:rPr>
        <w:t xml:space="preserve"> Каматног периода):</w:t>
      </w:r>
    </w:p>
    <w:p w:rsidR="0020797A" w:rsidRDefault="0027035F">
      <w:pPr>
        <w:spacing w:after="150"/>
      </w:pPr>
      <w:r>
        <w:rPr>
          <w:color w:val="000000"/>
        </w:rPr>
        <w:t>(i) свака камата или накнада у вези са релевантним учешћем за коју је наведено да се обрачунава у односу на проток времена и даље ће се обрачунавати у корист Постојећег зајмодавца све до, али не укључујући Датум преноса („Обрачунати изн</w:t>
      </w:r>
      <w:r>
        <w:rPr>
          <w:color w:val="000000"/>
        </w:rPr>
        <w:t>ос”) и доспева и постаје платива Постојећем зајмодавцу (без додатних камата на њих) последњег дана тренутног Каматног периода; и</w:t>
      </w:r>
    </w:p>
    <w:p w:rsidR="0020797A" w:rsidRDefault="0027035F">
      <w:pPr>
        <w:spacing w:after="150"/>
      </w:pPr>
      <w:r>
        <w:rPr>
          <w:color w:val="000000"/>
        </w:rPr>
        <w:t xml:space="preserve">(ii) како би се отклонила свака сумња, права која је уступио или пренео Постојећи зајмодавац не обухватају право на Обрачунате </w:t>
      </w:r>
      <w:r>
        <w:rPr>
          <w:color w:val="000000"/>
        </w:rPr>
        <w:t>износе тако да:</w:t>
      </w:r>
    </w:p>
    <w:p w:rsidR="0020797A" w:rsidRDefault="0027035F">
      <w:pPr>
        <w:spacing w:after="150"/>
      </w:pPr>
      <w:r>
        <w:rPr>
          <w:color w:val="000000"/>
        </w:rPr>
        <w:lastRenderedPageBreak/>
        <w:t>(A) када Обрачунати износи постану плативи, ти Обрачунати износи се плаћају Постојећем зајмодавцу; и</w:t>
      </w:r>
    </w:p>
    <w:p w:rsidR="0020797A" w:rsidRDefault="0027035F">
      <w:pPr>
        <w:spacing w:after="150"/>
      </w:pPr>
      <w:r>
        <w:rPr>
          <w:color w:val="000000"/>
        </w:rPr>
        <w:t xml:space="preserve">(B) износ платив Новом зајмодавцу на тај датум биће износ који би био платив на тај датум да се примењује Клаузула 23.9, али након одбитка </w:t>
      </w:r>
      <w:r>
        <w:rPr>
          <w:color w:val="000000"/>
        </w:rPr>
        <w:t>Обрачунатих износа.</w:t>
      </w:r>
    </w:p>
    <w:p w:rsidR="0020797A" w:rsidRDefault="0027035F">
      <w:pPr>
        <w:spacing w:after="150"/>
      </w:pPr>
      <w:r>
        <w:rPr>
          <w:color w:val="000000"/>
        </w:rPr>
        <w:t>(b) У овој клаузули 23.9 упућивања на „Каматни период” тумаче се тако да обухватају упућивање на било који други период за обрачун накнада.</w:t>
      </w:r>
    </w:p>
    <w:p w:rsidR="0020797A" w:rsidRDefault="0027035F">
      <w:pPr>
        <w:spacing w:after="150"/>
      </w:pPr>
      <w:r>
        <w:rPr>
          <w:color w:val="000000"/>
        </w:rPr>
        <w:t>(c) Постојећи Зајмодавац, који задржава право на Обрачунати износ у складу са Клаузулом 23.9, ал</w:t>
      </w:r>
      <w:r>
        <w:rPr>
          <w:color w:val="000000"/>
        </w:rPr>
        <w:t>и нема Ангажована средстава, сматраће се да није Зајмодавац за потребе утврђивања да ли је добијено одобрење било које посебне групе Зајмодаваца којим се одобрава било који захтев за давање сагласност, одрицање, измене и допуне или друге одлуке Зајмодаваца</w:t>
      </w:r>
      <w:r>
        <w:rPr>
          <w:color w:val="000000"/>
        </w:rPr>
        <w:t xml:space="preserve"> у складу са Документима о финансирању.</w:t>
      </w:r>
    </w:p>
    <w:p w:rsidR="0020797A" w:rsidRDefault="0027035F">
      <w:pPr>
        <w:spacing w:after="150"/>
      </w:pPr>
      <w:r>
        <w:rPr>
          <w:color w:val="000000"/>
        </w:rPr>
        <w:t xml:space="preserve">24. </w:t>
      </w:r>
      <w:r>
        <w:rPr>
          <w:b/>
          <w:color w:val="000000"/>
        </w:rPr>
        <w:t>ПРОМЕНА ЗАЈМОПРИМЦА</w:t>
      </w:r>
    </w:p>
    <w:p w:rsidR="0020797A" w:rsidRDefault="0027035F">
      <w:pPr>
        <w:spacing w:after="150"/>
      </w:pPr>
      <w:r>
        <w:rPr>
          <w:color w:val="000000"/>
        </w:rPr>
        <w:t xml:space="preserve">24.1 </w:t>
      </w:r>
      <w:r>
        <w:rPr>
          <w:b/>
          <w:color w:val="000000"/>
        </w:rPr>
        <w:t>Уступање и пренос Зајмопримца</w:t>
      </w:r>
    </w:p>
    <w:p w:rsidR="0020797A" w:rsidRDefault="0027035F">
      <w:pPr>
        <w:spacing w:after="150"/>
      </w:pPr>
      <w:r>
        <w:rPr>
          <w:color w:val="000000"/>
        </w:rPr>
        <w:t>Зајмопримац не може уступити своја права нити пренети своја права или обавезе које проистичу из Докумената о финансирању.</w:t>
      </w:r>
    </w:p>
    <w:p w:rsidR="0020797A" w:rsidRDefault="0027035F">
      <w:pPr>
        <w:spacing w:after="120"/>
        <w:jc w:val="center"/>
      </w:pPr>
      <w:r>
        <w:rPr>
          <w:b/>
          <w:color w:val="000000"/>
        </w:rPr>
        <w:t>ОДЕЉАК 10</w:t>
      </w:r>
    </w:p>
    <w:p w:rsidR="0020797A" w:rsidRDefault="0027035F">
      <w:pPr>
        <w:spacing w:after="120"/>
        <w:jc w:val="center"/>
      </w:pPr>
      <w:r>
        <w:rPr>
          <w:b/>
          <w:color w:val="000000"/>
        </w:rPr>
        <w:t>СТРАНЕ КРЕДИТНОГ АРАНЖМАН</w:t>
      </w:r>
      <w:r>
        <w:rPr>
          <w:b/>
          <w:color w:val="000000"/>
        </w:rPr>
        <w:t>А</w:t>
      </w:r>
    </w:p>
    <w:p w:rsidR="0020797A" w:rsidRDefault="0027035F">
      <w:pPr>
        <w:spacing w:after="150"/>
      </w:pPr>
      <w:r>
        <w:rPr>
          <w:color w:val="000000"/>
        </w:rPr>
        <w:t xml:space="preserve">25. </w:t>
      </w:r>
      <w:r>
        <w:rPr>
          <w:b/>
          <w:color w:val="000000"/>
        </w:rPr>
        <w:t>УЛОГА АГЕНТА И АРАНЖЕРА</w:t>
      </w:r>
    </w:p>
    <w:p w:rsidR="0020797A" w:rsidRDefault="0027035F">
      <w:pPr>
        <w:spacing w:after="150"/>
      </w:pPr>
      <w:r>
        <w:rPr>
          <w:color w:val="000000"/>
        </w:rPr>
        <w:t xml:space="preserve">25.1 </w:t>
      </w:r>
      <w:r>
        <w:rPr>
          <w:b/>
          <w:color w:val="000000"/>
        </w:rPr>
        <w:t>Именовање Агента</w:t>
      </w:r>
    </w:p>
    <w:p w:rsidR="0020797A" w:rsidRDefault="0027035F">
      <w:pPr>
        <w:spacing w:after="150"/>
      </w:pPr>
      <w:r>
        <w:rPr>
          <w:color w:val="000000"/>
        </w:rPr>
        <w:t>(a) Аранжери и Зајмодавци ће именовати Агента који ће поступати као њихов заступник по и у вези са Документима о финансирању.</w:t>
      </w:r>
    </w:p>
    <w:p w:rsidR="0020797A" w:rsidRDefault="0027035F">
      <w:pPr>
        <w:spacing w:after="150"/>
      </w:pPr>
      <w:r>
        <w:rPr>
          <w:color w:val="000000"/>
        </w:rPr>
        <w:t xml:space="preserve">(b) Аранжери и Зајмодавци ће овластити Агента да испуњава дужности, обавезе и </w:t>
      </w:r>
      <w:r>
        <w:rPr>
          <w:color w:val="000000"/>
        </w:rPr>
        <w:t>одговорности и да користи права, овлашћења и дискрециона права која су Агенту дата специјално по, и у вези са Документима о финансирању, као и било која друга повезана права, овлашћења и дискрециона права.</w:t>
      </w:r>
    </w:p>
    <w:p w:rsidR="0020797A" w:rsidRDefault="0027035F">
      <w:pPr>
        <w:spacing w:after="150"/>
      </w:pPr>
      <w:r>
        <w:rPr>
          <w:color w:val="000000"/>
        </w:rPr>
        <w:t>(c) Сваки од Аранжера и Зајмодаваца овим изузима А</w:t>
      </w:r>
      <w:r>
        <w:rPr>
          <w:color w:val="000000"/>
        </w:rPr>
        <w:t>гента од ограничења у складу са чланом 181 Немачког грађанског законика (Bürgerliches Gesetzbuch) и свих сличних ограничења за самопословање према било ком важећем закону. Аранжер или Зајмодавац који не може одобрити такво изузеће (из правног или чињенично</w:t>
      </w:r>
      <w:r>
        <w:rPr>
          <w:color w:val="000000"/>
        </w:rPr>
        <w:t>г разлога) ће о томе обавестити Агента.</w:t>
      </w:r>
    </w:p>
    <w:p w:rsidR="0020797A" w:rsidRDefault="0027035F">
      <w:pPr>
        <w:spacing w:after="150"/>
      </w:pPr>
      <w:r>
        <w:rPr>
          <w:color w:val="000000"/>
        </w:rPr>
        <w:t xml:space="preserve">25.2 </w:t>
      </w:r>
      <w:r>
        <w:rPr>
          <w:b/>
          <w:color w:val="000000"/>
        </w:rPr>
        <w:t>Инструкције</w:t>
      </w:r>
    </w:p>
    <w:p w:rsidR="0020797A" w:rsidRDefault="0027035F">
      <w:pPr>
        <w:spacing w:after="150"/>
      </w:pPr>
      <w:r>
        <w:rPr>
          <w:color w:val="000000"/>
        </w:rPr>
        <w:t>(a) Агент ће:</w:t>
      </w:r>
    </w:p>
    <w:p w:rsidR="0020797A" w:rsidRDefault="0027035F">
      <w:pPr>
        <w:spacing w:after="150"/>
      </w:pPr>
      <w:r>
        <w:rPr>
          <w:color w:val="000000"/>
        </w:rPr>
        <w:lastRenderedPageBreak/>
        <w:t>(i) остваривати или се суздржати од остваривања сваког права, овлашћења или дискреционог права која му припадају као Агенту у складу са инструкцијама добијеним од ECA Агента;</w:t>
      </w:r>
    </w:p>
    <w:p w:rsidR="0020797A" w:rsidRDefault="0027035F">
      <w:pPr>
        <w:spacing w:after="150"/>
      </w:pPr>
      <w:r>
        <w:rPr>
          <w:color w:val="000000"/>
        </w:rPr>
        <w:t>(ii) у нед</w:t>
      </w:r>
      <w:r>
        <w:rPr>
          <w:color w:val="000000"/>
        </w:rPr>
        <w:t>остатку инструкција од ECA Агента и осим ако се у Документу о финансирању не појави супротна индикација, искористити или се суздржати од коришћења било каквог права, моћи, овлашћења или дискреционог права која су му дата као агенту у складу са било којим у</w:t>
      </w:r>
      <w:r>
        <w:rPr>
          <w:color w:val="000000"/>
        </w:rPr>
        <w:t>путствима која су му дата од стране:</w:t>
      </w:r>
    </w:p>
    <w:p w:rsidR="0020797A" w:rsidRDefault="0027035F">
      <w:pPr>
        <w:spacing w:after="150"/>
      </w:pPr>
      <w:r>
        <w:rPr>
          <w:color w:val="000000"/>
        </w:rPr>
        <w:t>(A) сви Зајмодавци, ако меродавни Документ о финансирању прописује да је предмет подложан одлуци свих Зајмодаваца; и</w:t>
      </w:r>
    </w:p>
    <w:p w:rsidR="0020797A" w:rsidRDefault="0027035F">
      <w:pPr>
        <w:spacing w:after="150"/>
      </w:pPr>
      <w:r>
        <w:rPr>
          <w:color w:val="000000"/>
        </w:rPr>
        <w:t>(B) у свим другим случајевима, Већински зајмодавци; и</w:t>
      </w:r>
    </w:p>
    <w:p w:rsidR="0020797A" w:rsidRDefault="0027035F">
      <w:pPr>
        <w:spacing w:after="150"/>
      </w:pPr>
      <w:r>
        <w:rPr>
          <w:color w:val="000000"/>
        </w:rPr>
        <w:t>(iii) неће бити одговоран за било коју радњу (ил</w:t>
      </w:r>
      <w:r>
        <w:rPr>
          <w:color w:val="000000"/>
        </w:rPr>
        <w:t>и пропуст) ако поступа (или се суздржи од поступања) у складу са Клаузулом 25.2(а)(i) или Клаузулом 25.2(a)(ii).</w:t>
      </w:r>
    </w:p>
    <w:p w:rsidR="0020797A" w:rsidRDefault="0027035F">
      <w:pPr>
        <w:spacing w:after="150"/>
      </w:pPr>
      <w:r>
        <w:rPr>
          <w:color w:val="000000"/>
        </w:rPr>
        <w:t>(b) Агент ће бити овлашћен од стране ECA Агента или Већинских зајмодаваца (или, ако меродавни Документ о финансирању прописује да је предмет по</w:t>
      </w:r>
      <w:r>
        <w:rPr>
          <w:color w:val="000000"/>
        </w:rPr>
        <w:t>дложан одлуци било ког другог Зајмодавца или групе Зајмодавца, од тог зајмодавца или групе Зајмодаваца) да тражи инструкције или појашњења сваке инструкције о томе да ли би, и на који начин, требало остваривати или се суздржати од остваривања сваког права,</w:t>
      </w:r>
      <w:r>
        <w:rPr>
          <w:color w:val="000000"/>
        </w:rPr>
        <w:t xml:space="preserve"> овлашћења или дискреционог права. Агент се може суздржати од поступања, осим ако и док не прими такве инструкције или појашњења која је затражио.</w:t>
      </w:r>
    </w:p>
    <w:p w:rsidR="0020797A" w:rsidRDefault="0027035F">
      <w:pPr>
        <w:spacing w:after="150"/>
      </w:pPr>
      <w:r>
        <w:rPr>
          <w:color w:val="000000"/>
        </w:rPr>
        <w:t xml:space="preserve">(c) Осим ако није другачије дефинисано у Sinosure полиси, свака инструкција дата Агенту од стране ECA Агента </w:t>
      </w:r>
      <w:r>
        <w:rPr>
          <w:color w:val="000000"/>
        </w:rPr>
        <w:t>у вези са, или захтевана од стране, осигуравајуће компаније Sinosure или Sinosure полисе, поништиће било коју противречну инструкцију коју је дала било која Страна и биће обавезујућа за све Стране кредитног аранжмана.</w:t>
      </w:r>
    </w:p>
    <w:p w:rsidR="0020797A" w:rsidRDefault="0027035F">
      <w:pPr>
        <w:spacing w:after="150"/>
      </w:pPr>
      <w:r>
        <w:rPr>
          <w:color w:val="000000"/>
        </w:rPr>
        <w:t xml:space="preserve">(d) У недостатку инструкција датих од </w:t>
      </w:r>
      <w:r>
        <w:rPr>
          <w:color w:val="000000"/>
        </w:rPr>
        <w:t>стране ECA Агента, осим у случају одлука за које је прописано да су предмет било ког другог Зајмодавца или групе Зајмодаваца по меродавном Документу о финансирању и осим ако је другачије дефинисано у Документу о финансирању, све инструкције које Већински з</w:t>
      </w:r>
      <w:r>
        <w:rPr>
          <w:color w:val="000000"/>
        </w:rPr>
        <w:t>ајмодавци дају Агенту поништиће све супротне инструкције које су дале било које друге Стране и биће обавезујуће за све Стране кредитног аранжмана.</w:t>
      </w:r>
    </w:p>
    <w:p w:rsidR="0020797A" w:rsidRDefault="0027035F">
      <w:pPr>
        <w:spacing w:after="150"/>
      </w:pPr>
      <w:r>
        <w:rPr>
          <w:color w:val="000000"/>
        </w:rPr>
        <w:t>(e) Агент се може суздржати од поступања у складу са било којом инструкцијом ECA Агента или било ког Зајмодав</w:t>
      </w:r>
      <w:r>
        <w:rPr>
          <w:color w:val="000000"/>
        </w:rPr>
        <w:t>ца или групе Зајмодаваца до пријема одштете и/или обезбеђења што може да тражи по свом дискреционом праву (које може бити већег опсега од оног садржаног у Документима о финансирању и које може укључивати аконтацију) за све трошкове, губитке или одговорност</w:t>
      </w:r>
      <w:r>
        <w:rPr>
          <w:color w:val="000000"/>
        </w:rPr>
        <w:t>и које може изазвати у поступању сагласно тим инструкцијама.</w:t>
      </w:r>
    </w:p>
    <w:p w:rsidR="0020797A" w:rsidRDefault="0027035F">
      <w:pPr>
        <w:spacing w:after="150"/>
      </w:pPr>
      <w:r>
        <w:rPr>
          <w:color w:val="000000"/>
        </w:rPr>
        <w:lastRenderedPageBreak/>
        <w:t>(f) У недостатку инструкција, Агент може, делујући разумно, поступати (или се суздржати од поступања) онако како сматра да је у најбољем интересу Зајмодаваца.</w:t>
      </w:r>
    </w:p>
    <w:p w:rsidR="0020797A" w:rsidRDefault="0027035F">
      <w:pPr>
        <w:spacing w:after="150"/>
      </w:pPr>
      <w:r>
        <w:rPr>
          <w:color w:val="000000"/>
        </w:rPr>
        <w:t>(g) Агент није овлашћен да поступа у</w:t>
      </w:r>
      <w:r>
        <w:rPr>
          <w:color w:val="000000"/>
        </w:rPr>
        <w:t xml:space="preserve"> име Зајмодавца (без претходно добијене сагласности тог зајмодавца) у било ком правном или арбитражном поступку који се односи на било који Документ о финансирању.</w:t>
      </w:r>
    </w:p>
    <w:p w:rsidR="0020797A" w:rsidRDefault="0027035F">
      <w:pPr>
        <w:spacing w:after="150"/>
      </w:pPr>
      <w:r>
        <w:rPr>
          <w:color w:val="000000"/>
        </w:rPr>
        <w:t xml:space="preserve">25.3 </w:t>
      </w:r>
      <w:r>
        <w:rPr>
          <w:b/>
          <w:color w:val="000000"/>
        </w:rPr>
        <w:t>Обавезе Агента</w:t>
      </w:r>
    </w:p>
    <w:p w:rsidR="0020797A" w:rsidRDefault="0027035F">
      <w:pPr>
        <w:spacing w:after="150"/>
      </w:pPr>
      <w:r>
        <w:rPr>
          <w:color w:val="000000"/>
        </w:rPr>
        <w:t>(a) Обавезе Агента према Документима о финансирању су искључиво техничке</w:t>
      </w:r>
      <w:r>
        <w:rPr>
          <w:color w:val="000000"/>
        </w:rPr>
        <w:t xml:space="preserve"> и административне природе.</w:t>
      </w:r>
    </w:p>
    <w:p w:rsidR="0020797A" w:rsidRDefault="0027035F">
      <w:pPr>
        <w:spacing w:after="150"/>
      </w:pPr>
      <w:r>
        <w:rPr>
          <w:color w:val="000000"/>
        </w:rPr>
        <w:t>(b) У складу са Клаузулом 25.3 (d), Агент ће промптно проследити Страни оригинал или копију било ког документа који је Агенту достављен за ту страну од било које друге Стране.</w:t>
      </w:r>
    </w:p>
    <w:p w:rsidR="0020797A" w:rsidRDefault="0027035F">
      <w:pPr>
        <w:spacing w:after="150"/>
      </w:pPr>
      <w:r>
        <w:rPr>
          <w:color w:val="000000"/>
        </w:rPr>
        <w:t>(c) Агент ће промптно проследити Зајмодавцима пример</w:t>
      </w:r>
      <w:r>
        <w:rPr>
          <w:color w:val="000000"/>
        </w:rPr>
        <w:t>ак било које инструкције коју је издао ECA Агент и детаље активности које је преузела или чије предузимање предлаже на основу тих инструкција.</w:t>
      </w:r>
    </w:p>
    <w:p w:rsidR="0020797A" w:rsidRDefault="0027035F">
      <w:pPr>
        <w:spacing w:after="150"/>
      </w:pPr>
      <w:r>
        <w:rPr>
          <w:color w:val="000000"/>
        </w:rPr>
        <w:t>(d) Не доводећи у питање одредбе Клаузуле 23.7 (</w:t>
      </w:r>
      <w:r>
        <w:rPr>
          <w:i/>
          <w:color w:val="000000"/>
        </w:rPr>
        <w:t>Обавеза достављања примерка Потврде о преносу или Уговора о уступ</w:t>
      </w:r>
      <w:r>
        <w:rPr>
          <w:i/>
          <w:color w:val="000000"/>
        </w:rPr>
        <w:t>ању Зајмопримцу</w:t>
      </w:r>
      <w:r>
        <w:rPr>
          <w:color w:val="000000"/>
        </w:rPr>
        <w:t>), горе наведена Клаузула 25.3 (b) неће се примењивати на било коју Потврду о преносу или на било који Уговор о уступању.</w:t>
      </w:r>
    </w:p>
    <w:p w:rsidR="0020797A" w:rsidRDefault="0027035F">
      <w:pPr>
        <w:spacing w:after="150"/>
      </w:pPr>
      <w:r>
        <w:rPr>
          <w:color w:val="000000"/>
        </w:rPr>
        <w:t>(e) Осим у случајевима када је Документом о финансирању изричито утврђено супротно, Агент није обавезан да прегледа или</w:t>
      </w:r>
      <w:r>
        <w:rPr>
          <w:color w:val="000000"/>
        </w:rPr>
        <w:t xml:space="preserve"> провери примереност, тачност или потпуност било ког документа који проследи другој Страни.</w:t>
      </w:r>
    </w:p>
    <w:p w:rsidR="0020797A" w:rsidRDefault="0027035F">
      <w:pPr>
        <w:spacing w:after="150"/>
      </w:pPr>
      <w:r>
        <w:rPr>
          <w:color w:val="000000"/>
        </w:rPr>
        <w:t xml:space="preserve">(f) Уколико Агент од Стране прими обавештење које се односи на овај уговор, и којим се описује случај Неиспуњења обавеза, обавезан је да промптно обавести Стране </w:t>
      </w:r>
      <w:r>
        <w:rPr>
          <w:color w:val="000000"/>
        </w:rPr>
        <w:t>кредитног аранжмана.</w:t>
      </w:r>
    </w:p>
    <w:p w:rsidR="0020797A" w:rsidRDefault="0027035F">
      <w:pPr>
        <w:spacing w:after="150"/>
      </w:pPr>
      <w:r>
        <w:rPr>
          <w:color w:val="000000"/>
        </w:rPr>
        <w:t>(g) Уколико Агент дође до сазнања о неплаћању било ког износа главнице, камате или накнаде која је по овом уговору платива према Страни кредитног аранжмана (изузев Агенту, ECA Агенту или Аранжерима), обавезан је да промптно обавести ос</w:t>
      </w:r>
      <w:r>
        <w:rPr>
          <w:color w:val="000000"/>
        </w:rPr>
        <w:t>тале Стране кредитног аранжмана.</w:t>
      </w:r>
    </w:p>
    <w:p w:rsidR="0020797A" w:rsidRDefault="0027035F">
      <w:pPr>
        <w:spacing w:after="150"/>
      </w:pPr>
      <w:r>
        <w:rPr>
          <w:color w:val="000000"/>
        </w:rPr>
        <w:t>(h) Агент ће имати само оне дужности, обавезе и одговорности које су јасно наведене у Документима о финансирању у којима се наводи да је страна (и никакве друге се неће подразумевати).</w:t>
      </w:r>
    </w:p>
    <w:p w:rsidR="0020797A" w:rsidRDefault="0027035F">
      <w:pPr>
        <w:spacing w:after="150"/>
      </w:pPr>
      <w:r>
        <w:rPr>
          <w:color w:val="000000"/>
        </w:rPr>
        <w:t xml:space="preserve">25.4 </w:t>
      </w:r>
      <w:r>
        <w:rPr>
          <w:b/>
          <w:color w:val="000000"/>
        </w:rPr>
        <w:t>Улога Аранжера</w:t>
      </w:r>
    </w:p>
    <w:p w:rsidR="0020797A" w:rsidRDefault="0027035F">
      <w:pPr>
        <w:spacing w:after="150"/>
      </w:pPr>
      <w:r>
        <w:rPr>
          <w:color w:val="000000"/>
        </w:rPr>
        <w:t>Изузев ако другачи</w:t>
      </w:r>
      <w:r>
        <w:rPr>
          <w:color w:val="000000"/>
        </w:rPr>
        <w:t>је није изричито предвиђено у Документима о финансирању, Аранжери немају обавезе било које врсте према било којој Страни по основу или у вези са било којим Документом о финансирању.</w:t>
      </w:r>
    </w:p>
    <w:p w:rsidR="0020797A" w:rsidRDefault="0027035F">
      <w:pPr>
        <w:spacing w:after="150"/>
      </w:pPr>
      <w:r>
        <w:rPr>
          <w:color w:val="000000"/>
        </w:rPr>
        <w:t xml:space="preserve">25.5 </w:t>
      </w:r>
      <w:r>
        <w:rPr>
          <w:b/>
          <w:color w:val="000000"/>
        </w:rPr>
        <w:t>Без фидуцијарних обавеза</w:t>
      </w:r>
    </w:p>
    <w:p w:rsidR="0020797A" w:rsidRDefault="0027035F">
      <w:pPr>
        <w:spacing w:after="150"/>
      </w:pPr>
      <w:r>
        <w:rPr>
          <w:color w:val="000000"/>
        </w:rPr>
        <w:lastRenderedPageBreak/>
        <w:t>(a) Било којим Документом о финансирању, Аге</w:t>
      </w:r>
      <w:r>
        <w:rPr>
          <w:color w:val="000000"/>
        </w:rPr>
        <w:t>нт и Аранжери ни на који начин нису стекли својство повереника или фидуцијара било ког другог лица.</w:t>
      </w:r>
    </w:p>
    <w:p w:rsidR="0020797A" w:rsidRDefault="0027035F">
      <w:pPr>
        <w:spacing w:after="150"/>
      </w:pPr>
      <w:r>
        <w:rPr>
          <w:color w:val="000000"/>
        </w:rPr>
        <w:t>(b) Ни Агент ни Аранжери зајма неће одговарати ниједном Зајмодавцу за било који износ или профитни елемент било ког износа који је исти сам примио за свој р</w:t>
      </w:r>
      <w:r>
        <w:rPr>
          <w:color w:val="000000"/>
        </w:rPr>
        <w:t>ачун.</w:t>
      </w:r>
    </w:p>
    <w:p w:rsidR="0020797A" w:rsidRDefault="0027035F">
      <w:pPr>
        <w:spacing w:after="150"/>
      </w:pPr>
      <w:r>
        <w:rPr>
          <w:color w:val="000000"/>
        </w:rPr>
        <w:t xml:space="preserve">25.6 </w:t>
      </w:r>
      <w:r>
        <w:rPr>
          <w:b/>
          <w:color w:val="000000"/>
        </w:rPr>
        <w:t>Пословање са Зајмопримцем</w:t>
      </w:r>
    </w:p>
    <w:p w:rsidR="0020797A" w:rsidRDefault="0027035F">
      <w:pPr>
        <w:spacing w:after="150"/>
      </w:pPr>
      <w:r>
        <w:rPr>
          <w:color w:val="000000"/>
        </w:rPr>
        <w:t>Агент и Аранжери зајма могу примати депозите, давати позајмице у новцу и уопштено обављати било коју врсту банкарског или другог пословања са Зајмопримцем.</w:t>
      </w:r>
    </w:p>
    <w:p w:rsidR="0020797A" w:rsidRDefault="0027035F">
      <w:pPr>
        <w:spacing w:after="150"/>
      </w:pPr>
      <w:r>
        <w:rPr>
          <w:color w:val="000000"/>
        </w:rPr>
        <w:t xml:space="preserve">25.7 </w:t>
      </w:r>
      <w:r>
        <w:rPr>
          <w:b/>
          <w:color w:val="000000"/>
        </w:rPr>
        <w:t>Права и дискрециона овлашћења</w:t>
      </w:r>
    </w:p>
    <w:p w:rsidR="0020797A" w:rsidRDefault="0027035F">
      <w:pPr>
        <w:spacing w:after="150"/>
      </w:pPr>
      <w:r>
        <w:rPr>
          <w:color w:val="000000"/>
        </w:rPr>
        <w:t>(a) Агент може:</w:t>
      </w:r>
    </w:p>
    <w:p w:rsidR="0020797A" w:rsidRDefault="0027035F">
      <w:pPr>
        <w:spacing w:after="150"/>
      </w:pPr>
      <w:r>
        <w:rPr>
          <w:color w:val="000000"/>
        </w:rPr>
        <w:t>(i) да се ос</w:t>
      </w:r>
      <w:r>
        <w:rPr>
          <w:color w:val="000000"/>
        </w:rPr>
        <w:t>лања на било коју тврдњу, обавештење или документ за који верује да је аутентичан, тачан и одобрен на примерен начин;</w:t>
      </w:r>
    </w:p>
    <w:p w:rsidR="0020797A" w:rsidRDefault="0027035F">
      <w:pPr>
        <w:spacing w:after="150"/>
      </w:pPr>
      <w:r>
        <w:rPr>
          <w:color w:val="000000"/>
        </w:rPr>
        <w:t>(ii) да претпостави:</w:t>
      </w:r>
    </w:p>
    <w:p w:rsidR="0020797A" w:rsidRDefault="0027035F">
      <w:pPr>
        <w:spacing w:after="150"/>
      </w:pPr>
      <w:r>
        <w:rPr>
          <w:color w:val="000000"/>
        </w:rPr>
        <w:t>(A) да је свако упутство које прими од ECA Агента, Већинских зајмодаваца, сваког Зајмодавца или сваке групе Зајмодава</w:t>
      </w:r>
      <w:r>
        <w:rPr>
          <w:color w:val="000000"/>
        </w:rPr>
        <w:t>ца ваљано дато у складу са одредбама Докумената о финансирању; и</w:t>
      </w:r>
    </w:p>
    <w:p w:rsidR="0020797A" w:rsidRDefault="0027035F">
      <w:pPr>
        <w:spacing w:after="150"/>
      </w:pPr>
      <w:r>
        <w:rPr>
          <w:color w:val="000000"/>
        </w:rPr>
        <w:t>(B) да уколико није примио обавештење о опозиву, таква упутства нису опозвана; и</w:t>
      </w:r>
    </w:p>
    <w:p w:rsidR="0020797A" w:rsidRDefault="0027035F">
      <w:pPr>
        <w:spacing w:after="150"/>
      </w:pPr>
      <w:r>
        <w:rPr>
          <w:color w:val="000000"/>
        </w:rPr>
        <w:t>(iii) да се ослони на потврду сваког лица:</w:t>
      </w:r>
    </w:p>
    <w:p w:rsidR="0020797A" w:rsidRDefault="0027035F">
      <w:pPr>
        <w:spacing w:after="150"/>
      </w:pPr>
      <w:r>
        <w:rPr>
          <w:color w:val="000000"/>
        </w:rPr>
        <w:t>(A) о свакој чињеници или околности за коју би се оправдано могло о</w:t>
      </w:r>
      <w:r>
        <w:rPr>
          <w:color w:val="000000"/>
        </w:rPr>
        <w:t>чекивати да је позната том лицу; или</w:t>
      </w:r>
    </w:p>
    <w:p w:rsidR="0020797A" w:rsidRDefault="0027035F">
      <w:pPr>
        <w:spacing w:after="150"/>
      </w:pPr>
      <w:r>
        <w:rPr>
          <w:color w:val="000000"/>
        </w:rPr>
        <w:t>(B) да то лице одобрава сваки посао, трансакцију, корак, радњу или ствар, на основу чега се у случају горе наведене Клаузуле 25.7(a)(iii)(A) може претпоставити да постоје довољни докази да је таква потврда истинита и та</w:t>
      </w:r>
      <w:r>
        <w:rPr>
          <w:color w:val="000000"/>
        </w:rPr>
        <w:t>чна.</w:t>
      </w:r>
    </w:p>
    <w:p w:rsidR="0020797A" w:rsidRDefault="0027035F">
      <w:pPr>
        <w:spacing w:after="150"/>
      </w:pPr>
      <w:r>
        <w:rPr>
          <w:color w:val="000000"/>
        </w:rPr>
        <w:t>(b) Агент може претпоставити (осим ако је примио обавештење у супротном смислу у својству заступника Зајмодаваца) да:</w:t>
      </w:r>
    </w:p>
    <w:p w:rsidR="0020797A" w:rsidRDefault="0027035F">
      <w:pPr>
        <w:spacing w:after="150"/>
      </w:pPr>
      <w:r>
        <w:rPr>
          <w:color w:val="000000"/>
        </w:rPr>
        <w:t>(i) није дошло до неиспуњења обавеза (осим уколико има стварно сазнање да је наступио случај неиспуњења обавезе по Клаузули 21.1 (</w:t>
      </w:r>
      <w:r>
        <w:rPr>
          <w:i/>
          <w:color w:val="000000"/>
        </w:rPr>
        <w:t>Неп</w:t>
      </w:r>
      <w:r>
        <w:rPr>
          <w:i/>
          <w:color w:val="000000"/>
        </w:rPr>
        <w:t>лаћање</w:t>
      </w:r>
      <w:r>
        <w:rPr>
          <w:color w:val="000000"/>
        </w:rPr>
        <w:t>);</w:t>
      </w:r>
    </w:p>
    <w:p w:rsidR="0020797A" w:rsidRDefault="0027035F">
      <w:pPr>
        <w:spacing w:after="150"/>
      </w:pPr>
      <w:r>
        <w:rPr>
          <w:color w:val="000000"/>
        </w:rPr>
        <w:t>(ii) ниједно право, овлашћење или дискреционо право које има било која Страна или група Зајмодаваца није искоришћено.</w:t>
      </w:r>
    </w:p>
    <w:p w:rsidR="0020797A" w:rsidRDefault="0027035F">
      <w:pPr>
        <w:spacing w:after="150"/>
      </w:pPr>
      <w:r>
        <w:rPr>
          <w:color w:val="000000"/>
        </w:rPr>
        <w:t>(c) Агент може ангажовати и платити савет или услуге било ког адвоката, рачуновође, пореског саветника, проценитеља или другог ст</w:t>
      </w:r>
      <w:r>
        <w:rPr>
          <w:color w:val="000000"/>
        </w:rPr>
        <w:t>ручног саветника.</w:t>
      </w:r>
    </w:p>
    <w:p w:rsidR="0020797A" w:rsidRDefault="0027035F">
      <w:pPr>
        <w:spacing w:after="150"/>
      </w:pPr>
      <w:r>
        <w:rPr>
          <w:color w:val="000000"/>
        </w:rPr>
        <w:lastRenderedPageBreak/>
        <w:t xml:space="preserve">(d) Не доводећи у питање одредбе Клаузуле 25.7(c) или Клаузуле 25.7(е), Агент може у било ком тренутку о свом трошку ангажовати услуге било ког адвоката који ће деловати као независни саветник Агента (и тиме одвојено од свих адвоката </w:t>
      </w:r>
      <w:r>
        <w:rPr>
          <w:color w:val="000000"/>
        </w:rPr>
        <w:t>Зајмодаваца) ако Агент сматра то потребним.</w:t>
      </w:r>
    </w:p>
    <w:p w:rsidR="0020797A" w:rsidRDefault="0027035F">
      <w:pPr>
        <w:spacing w:after="150"/>
      </w:pPr>
      <w:r>
        <w:rPr>
          <w:color w:val="000000"/>
        </w:rPr>
        <w:t>(e) Агент се може поуздати у савете или услуге свих адвоката, рачуновођа, пореских саветника, проценитеља или других стручних саветника или стручњака (без обзира да ли су добијени од Агента или било које друге Ст</w:t>
      </w:r>
      <w:r>
        <w:rPr>
          <w:color w:val="000000"/>
        </w:rPr>
        <w:t>ране) и неће бити одговоран за било какву штету, трошкове или губитке било које особе, било које умањење вредности или одговорности уопште која би произашла из таквог његовог ослањања.</w:t>
      </w:r>
    </w:p>
    <w:p w:rsidR="0020797A" w:rsidRDefault="0027035F">
      <w:pPr>
        <w:spacing w:after="150"/>
      </w:pPr>
      <w:r>
        <w:rPr>
          <w:color w:val="000000"/>
        </w:rPr>
        <w:t xml:space="preserve">(f) Агент може поступати у вези с Документима о финансирању преко свог </w:t>
      </w:r>
      <w:r>
        <w:rPr>
          <w:color w:val="000000"/>
        </w:rPr>
        <w:t>званичника, запослених и агената.</w:t>
      </w:r>
    </w:p>
    <w:p w:rsidR="0020797A" w:rsidRDefault="0027035F">
      <w:pPr>
        <w:spacing w:after="150"/>
      </w:pPr>
      <w:r>
        <w:rPr>
          <w:color w:val="000000"/>
        </w:rPr>
        <w:t>(g) Ако Документ о финансирању изричито не прописује другачије, Агент може открити свакој другој Страни сваку информацију за коју разумно сматра да је примио као Агент у складу са овим уговором.</w:t>
      </w:r>
    </w:p>
    <w:p w:rsidR="0020797A" w:rsidRDefault="0027035F">
      <w:pPr>
        <w:spacing w:after="150"/>
      </w:pPr>
      <w:r>
        <w:rPr>
          <w:color w:val="000000"/>
        </w:rPr>
        <w:t>(h) Не доводећи у питање би</w:t>
      </w:r>
      <w:r>
        <w:rPr>
          <w:color w:val="000000"/>
        </w:rPr>
        <w:t>ло коју другу супротну одредбу било ког Документа о финансирању, ни Агент ни Аранжери нису у обавези да учине или пропусте да учине оно за шта би оправдано могли сматрати да представља кршење закона или прописа или кршење фидуцијарне обавезе или обавезе по</w:t>
      </w:r>
      <w:r>
        <w:rPr>
          <w:color w:val="000000"/>
        </w:rPr>
        <w:t>верљивости.</w:t>
      </w:r>
    </w:p>
    <w:p w:rsidR="0020797A" w:rsidRDefault="0027035F">
      <w:pPr>
        <w:spacing w:after="150"/>
      </w:pPr>
      <w:r>
        <w:rPr>
          <w:color w:val="000000"/>
        </w:rPr>
        <w:t>(i) Не доводећи у питање било коју другу супротну одредбу било ког Документа о финансирању, Агент није дужан да троши или ризикује властита средства или на други начин сноси било какве финансијске обавезе у извршењу својих дужности, обавеза или</w:t>
      </w:r>
      <w:r>
        <w:rPr>
          <w:color w:val="000000"/>
        </w:rPr>
        <w:t xml:space="preserve"> одговорности или у остваривању било ког права, овлашћења или дискреционог права ако има основе да верује да му није разумно осигурана отплата таквих средстава или примерена одштета, или осигурање, за такав ризик или одговорност.</w:t>
      </w:r>
    </w:p>
    <w:p w:rsidR="0020797A" w:rsidRDefault="0027035F">
      <w:pPr>
        <w:spacing w:after="150"/>
      </w:pPr>
      <w:r>
        <w:rPr>
          <w:color w:val="000000"/>
        </w:rPr>
        <w:t xml:space="preserve">25.8 </w:t>
      </w:r>
      <w:r>
        <w:rPr>
          <w:b/>
          <w:color w:val="000000"/>
        </w:rPr>
        <w:t>Одговорност за докуме</w:t>
      </w:r>
      <w:r>
        <w:rPr>
          <w:b/>
          <w:color w:val="000000"/>
        </w:rPr>
        <w:t>нтацију</w:t>
      </w:r>
    </w:p>
    <w:p w:rsidR="0020797A" w:rsidRDefault="0027035F">
      <w:pPr>
        <w:spacing w:after="150"/>
      </w:pPr>
      <w:r>
        <w:rPr>
          <w:color w:val="000000"/>
        </w:rPr>
        <w:t>Ни Агент ни Аранжери нису одговорни за:</w:t>
      </w:r>
    </w:p>
    <w:p w:rsidR="0020797A" w:rsidRDefault="0027035F">
      <w:pPr>
        <w:spacing w:after="150"/>
      </w:pPr>
      <w:r>
        <w:rPr>
          <w:color w:val="000000"/>
        </w:rPr>
        <w:t>(a) адекватност, тачност и/или потпуност било које информације (било усмене или писмене) коју достави Агент, Аранжери, Зајмопримац, ECA Агент или било које друго лице, а која је дата у вези са било којим Доку</w:t>
      </w:r>
      <w:r>
        <w:rPr>
          <w:color w:val="000000"/>
        </w:rPr>
        <w:t>ментом о финансирању или трансакцијом која је предмет Документа о финансирању, Sinosure полисе или другим склопљеним, сачињеним или потписаним уговорима, договорима или документима у очекивању, по или у вези са било којим Документом о финансирању или Sinos</w:t>
      </w:r>
      <w:r>
        <w:rPr>
          <w:color w:val="000000"/>
        </w:rPr>
        <w:t>ure полисом;</w:t>
      </w:r>
    </w:p>
    <w:p w:rsidR="0020797A" w:rsidRDefault="0027035F">
      <w:pPr>
        <w:spacing w:after="150"/>
      </w:pPr>
      <w:r>
        <w:rPr>
          <w:color w:val="000000"/>
        </w:rPr>
        <w:t>(b) законитост, валидност, правно дејство, примереност или извршност било ког Документа о финансирању, Sinosure полисе или било ког другог уговора, аранжмана или документа закљученог, сачињеног или потписаног у очекивању или у вези са било кој</w:t>
      </w:r>
      <w:r>
        <w:rPr>
          <w:color w:val="000000"/>
        </w:rPr>
        <w:t>им Документом о финансирању; или</w:t>
      </w:r>
    </w:p>
    <w:p w:rsidR="0020797A" w:rsidRDefault="0027035F">
      <w:pPr>
        <w:spacing w:after="150"/>
      </w:pPr>
      <w:r>
        <w:rPr>
          <w:color w:val="000000"/>
        </w:rPr>
        <w:lastRenderedPageBreak/>
        <w:t>(c) свако утврђивање да ли свака информација која је дата или ће бити дата било којој Страни кредитног аранжмана представља или не представља јавну информацију чија употреба може бити регулисана или забрањена меродавним зак</w:t>
      </w:r>
      <w:r>
        <w:rPr>
          <w:color w:val="000000"/>
        </w:rPr>
        <w:t>оном или прописом везаним за трговину повлашћеним информацијама или на други начин.</w:t>
      </w:r>
    </w:p>
    <w:p w:rsidR="0020797A" w:rsidRDefault="0027035F">
      <w:pPr>
        <w:spacing w:after="150"/>
      </w:pPr>
      <w:r>
        <w:rPr>
          <w:color w:val="000000"/>
        </w:rPr>
        <w:t xml:space="preserve">25.9 </w:t>
      </w:r>
      <w:r>
        <w:rPr>
          <w:b/>
          <w:color w:val="000000"/>
        </w:rPr>
        <w:t>Без обавезе надзора</w:t>
      </w:r>
    </w:p>
    <w:p w:rsidR="0020797A" w:rsidRDefault="0027035F">
      <w:pPr>
        <w:spacing w:after="150"/>
      </w:pPr>
      <w:r>
        <w:rPr>
          <w:color w:val="000000"/>
        </w:rPr>
        <w:t>Агент неће бити у обавези да испитује:</w:t>
      </w:r>
    </w:p>
    <w:p w:rsidR="0020797A" w:rsidRDefault="0027035F">
      <w:pPr>
        <w:spacing w:after="150"/>
      </w:pPr>
      <w:r>
        <w:rPr>
          <w:color w:val="000000"/>
        </w:rPr>
        <w:t>(a) да ли је наступио или није наступио било који Случај неиспуњења обавезе;</w:t>
      </w:r>
    </w:p>
    <w:p w:rsidR="0020797A" w:rsidRDefault="0027035F">
      <w:pPr>
        <w:spacing w:after="150"/>
      </w:pPr>
      <w:r>
        <w:rPr>
          <w:color w:val="000000"/>
        </w:rPr>
        <w:t>(b) извршење, неиспуњење обавез</w:t>
      </w:r>
      <w:r>
        <w:rPr>
          <w:color w:val="000000"/>
        </w:rPr>
        <w:t>е или свако кршење обавеза од стране било које Стране или других лица по сваком од Докумената о финансирању или Sinosure полиси; или</w:t>
      </w:r>
    </w:p>
    <w:p w:rsidR="0020797A" w:rsidRDefault="0027035F">
      <w:pPr>
        <w:spacing w:after="150"/>
      </w:pPr>
      <w:r>
        <w:rPr>
          <w:color w:val="000000"/>
        </w:rPr>
        <w:t>(c) да ли је наступио било који други случај наведен у било ком Документу о финансирању или Sinosure полиси.</w:t>
      </w:r>
    </w:p>
    <w:p w:rsidR="0020797A" w:rsidRDefault="0027035F">
      <w:pPr>
        <w:spacing w:after="150"/>
      </w:pPr>
      <w:r>
        <w:rPr>
          <w:color w:val="000000"/>
        </w:rPr>
        <w:t xml:space="preserve">25.10 </w:t>
      </w:r>
      <w:r>
        <w:rPr>
          <w:b/>
          <w:color w:val="000000"/>
        </w:rPr>
        <w:t xml:space="preserve">Изузеће </w:t>
      </w:r>
      <w:r>
        <w:rPr>
          <w:b/>
          <w:color w:val="000000"/>
        </w:rPr>
        <w:t>од одговорности</w:t>
      </w:r>
    </w:p>
    <w:p w:rsidR="0020797A" w:rsidRDefault="0027035F">
      <w:pPr>
        <w:spacing w:after="150"/>
      </w:pPr>
      <w:r>
        <w:rPr>
          <w:color w:val="000000"/>
        </w:rPr>
        <w:t>(a) Без ограничавања Клаузуле 25.10(b) (и не доводећи у питање одредбе било ког Документа о финансирању, искључујући или ограничавајући одговорност Агента), Агент неће бити одговоран било којој Страни за:</w:t>
      </w:r>
    </w:p>
    <w:p w:rsidR="0020797A" w:rsidRDefault="0027035F">
      <w:pPr>
        <w:spacing w:after="150"/>
      </w:pPr>
      <w:r>
        <w:rPr>
          <w:color w:val="000000"/>
        </w:rPr>
        <w:t>(i) штету, трошкове или губитке бил</w:t>
      </w:r>
      <w:r>
        <w:rPr>
          <w:color w:val="000000"/>
        </w:rPr>
        <w:t>о ког лица, умањење вредности или одговорност који произлазе из предузимања или непредузимања било које радње према и у вези са било којим Документом о финансирању или Sinosure полисом, осим ако нису директно узроковани грубом непажњом или намерном злоупот</w:t>
      </w:r>
      <w:r>
        <w:rPr>
          <w:color w:val="000000"/>
        </w:rPr>
        <w:t>ребом;</w:t>
      </w:r>
    </w:p>
    <w:p w:rsidR="0020797A" w:rsidRDefault="0027035F">
      <w:pPr>
        <w:spacing w:after="150"/>
      </w:pPr>
      <w:r>
        <w:rPr>
          <w:color w:val="000000"/>
        </w:rPr>
        <w:t>(ii) остваривање или неостваривање права, овлашћења или дискреционог права које му је дато према или у вези са било којим Документом о финансирању, Sinosure полисом или било којим другим уговором, аранжманом или документом склопљеним, учињеним или п</w:t>
      </w:r>
      <w:r>
        <w:rPr>
          <w:color w:val="000000"/>
        </w:rPr>
        <w:t>отписаним у очекивању, према или у вези са било којим Документом о финансирању или Sinosure полисом, осим из разлога његове грубе непажње или намерне злоупотребе; или</w:t>
      </w:r>
    </w:p>
    <w:p w:rsidR="0020797A" w:rsidRDefault="0027035F">
      <w:pPr>
        <w:spacing w:after="150"/>
      </w:pPr>
      <w:r>
        <w:rPr>
          <w:color w:val="000000"/>
        </w:rPr>
        <w:t>(iii) не доводећи у питање опште одредбе Клаузуле 25.20(a)(i) и Клаузуле 25.10(a)(ii), шт</w:t>
      </w:r>
      <w:r>
        <w:rPr>
          <w:color w:val="000000"/>
        </w:rPr>
        <w:t>ету, трошкове или губитке било ког лица, умањење вредности или сваку одговорност (али не укључујући тужбу због преваре Агента) која произлази из:</w:t>
      </w:r>
    </w:p>
    <w:p w:rsidR="0020797A" w:rsidRDefault="0027035F">
      <w:pPr>
        <w:spacing w:after="150"/>
      </w:pPr>
      <w:r>
        <w:rPr>
          <w:color w:val="000000"/>
        </w:rPr>
        <w:t>(A) било које радње, догађаја или околности која оправдано није под његовом контролом; или</w:t>
      </w:r>
    </w:p>
    <w:p w:rsidR="0020797A" w:rsidRDefault="0027035F">
      <w:pPr>
        <w:spacing w:after="150"/>
      </w:pPr>
      <w:r>
        <w:rPr>
          <w:color w:val="000000"/>
        </w:rPr>
        <w:t>(B) општих ризика у</w:t>
      </w:r>
      <w:r>
        <w:rPr>
          <w:color w:val="000000"/>
        </w:rPr>
        <w:t>лагања или држања имовине у било којој надлежности,</w:t>
      </w:r>
    </w:p>
    <w:p w:rsidR="0020797A" w:rsidRDefault="0027035F">
      <w:pPr>
        <w:spacing w:after="150"/>
      </w:pPr>
      <w:r>
        <w:rPr>
          <w:color w:val="000000"/>
        </w:rPr>
        <w:t xml:space="preserve">укључујући (али у сваком случају не ограничавајући се) сваку штету, трошкове, свако умањење вредности или сваку одговорност која произлази </w:t>
      </w:r>
      <w:r>
        <w:rPr>
          <w:color w:val="000000"/>
        </w:rPr>
        <w:lastRenderedPageBreak/>
        <w:t>из национализације, експропријације или других радњи државе; свак</w:t>
      </w:r>
      <w:r>
        <w:rPr>
          <w:color w:val="000000"/>
        </w:rPr>
        <w:t>ог прописа, валутног ограничења, девалвације или флуктуације; тржишних услова који утичу на извршење или намирење трансакција или на вредност имовине (укључујући сваки случај Прекида); квара, грешке или неисправности сваког превоза треће стране, телекомуни</w:t>
      </w:r>
      <w:r>
        <w:rPr>
          <w:color w:val="000000"/>
        </w:rPr>
        <w:t>кација, компјутерских услуга или система; природних непогода или више силе; рата, тероризма, побуне или револуције; или штрајкова или индустријских акција.</w:t>
      </w:r>
    </w:p>
    <w:p w:rsidR="0020797A" w:rsidRDefault="0027035F">
      <w:pPr>
        <w:spacing w:after="150"/>
      </w:pPr>
      <w:r>
        <w:rPr>
          <w:color w:val="000000"/>
        </w:rPr>
        <w:t>(b) Ниједна Страна (осим Агента) не може покренути било који поступак против било ког службеника, за</w:t>
      </w:r>
      <w:r>
        <w:rPr>
          <w:color w:val="000000"/>
        </w:rPr>
        <w:t>посленог или представника Агента у погледу било ког потраживања који може имати према Агенту или по питању било ког предузимања или непредузимања радње од стране тог службеника, запосленог или представника у вези са Документом о финансирању или Sinosure по</w:t>
      </w:r>
      <w:r>
        <w:rPr>
          <w:color w:val="000000"/>
        </w:rPr>
        <w:t>литиком и било који службеник, запослени или представника Агента може се ослањати на Клаузулу 25.10(b), у складу са Клаузулом 1.4 (</w:t>
      </w:r>
      <w:r>
        <w:rPr>
          <w:i/>
          <w:color w:val="000000"/>
        </w:rPr>
        <w:t>Права треће стране</w:t>
      </w:r>
      <w:r>
        <w:rPr>
          <w:color w:val="000000"/>
        </w:rPr>
        <w:t>) и одредбе Закона о трећој страни.</w:t>
      </w:r>
    </w:p>
    <w:p w:rsidR="0020797A" w:rsidRDefault="0027035F">
      <w:pPr>
        <w:spacing w:after="150"/>
      </w:pPr>
      <w:r>
        <w:rPr>
          <w:color w:val="000000"/>
        </w:rPr>
        <w:t>(c) Агент неће бити одговоран за било које кашњење (или било коју повез</w:t>
      </w:r>
      <w:r>
        <w:rPr>
          <w:color w:val="000000"/>
        </w:rPr>
        <w:t xml:space="preserve">ану последицу) у вези са уплатом на рачун износа који по Документима о финансирању или Sinosure полиси треба да плати Агент, ако је Агент предузео све неопходне кораке чим је то могуће како би испоштовао прописе или оперативне процедуре било ког признатог </w:t>
      </w:r>
      <w:r>
        <w:rPr>
          <w:color w:val="000000"/>
        </w:rPr>
        <w:t>клиринг система или система поравнања који Агент користи у ту сврху.</w:t>
      </w:r>
    </w:p>
    <w:p w:rsidR="0020797A" w:rsidRDefault="0027035F">
      <w:pPr>
        <w:spacing w:after="150"/>
      </w:pPr>
      <w:r>
        <w:rPr>
          <w:color w:val="000000"/>
        </w:rPr>
        <w:t>(d) Ништа у овом уговору не обавезује Агента или Аранжере да изврше:</w:t>
      </w:r>
    </w:p>
    <w:p w:rsidR="0020797A" w:rsidRDefault="0027035F">
      <w:pPr>
        <w:spacing w:after="150"/>
      </w:pPr>
      <w:r>
        <w:rPr>
          <w:color w:val="000000"/>
        </w:rPr>
        <w:t xml:space="preserve">(i) било коју проверу </w:t>
      </w:r>
      <w:r>
        <w:rPr>
          <w:b/>
          <w:color w:val="000000"/>
        </w:rPr>
        <w:t>„упознај свог Клијента”</w:t>
      </w:r>
      <w:r>
        <w:rPr>
          <w:color w:val="000000"/>
        </w:rPr>
        <w:t xml:space="preserve"> или друге провере у односу на било које лице; или</w:t>
      </w:r>
    </w:p>
    <w:p w:rsidR="0020797A" w:rsidRDefault="0027035F">
      <w:pPr>
        <w:spacing w:after="150"/>
      </w:pPr>
      <w:r>
        <w:rPr>
          <w:color w:val="000000"/>
        </w:rPr>
        <w:t>(ii) било коју проверу</w:t>
      </w:r>
      <w:r>
        <w:rPr>
          <w:color w:val="000000"/>
        </w:rPr>
        <w:t xml:space="preserve"> у мери у којој било која трансакција из овог уговора може бити незаконита за било ког Зајмодавца,</w:t>
      </w:r>
    </w:p>
    <w:p w:rsidR="0020797A" w:rsidRDefault="0027035F">
      <w:pPr>
        <w:spacing w:after="150"/>
      </w:pPr>
      <w:r>
        <w:rPr>
          <w:color w:val="000000"/>
        </w:rPr>
        <w:t xml:space="preserve">за рачун било ког Зајмодавца и сваки Зајмодавац потврђује Агенту и Аранжерима да је искључиво одговоран за оне провере које је обавезан да спроведе и да се </w:t>
      </w:r>
      <w:r>
        <w:rPr>
          <w:color w:val="000000"/>
        </w:rPr>
        <w:t>не може поуздати у тврдње по питању тих провера које је спровео Агент или Аранжери.</w:t>
      </w:r>
    </w:p>
    <w:p w:rsidR="0020797A" w:rsidRDefault="0027035F">
      <w:pPr>
        <w:spacing w:after="150"/>
      </w:pPr>
      <w:r>
        <w:rPr>
          <w:color w:val="000000"/>
        </w:rPr>
        <w:t>(e) Не доводећи у питање било коју одредбу Документа о финансирању или Sinosure политике којом се искључује или ограничава одговорност Агента, одговорност Агента која проис</w:t>
      </w:r>
      <w:r>
        <w:rPr>
          <w:color w:val="000000"/>
        </w:rPr>
        <w:t>тиче из или је у вези са било којим Документом о финансирању или Sinosure полисом биће ограничена на износ стварно претрпљеног губитка (како је утврђено позивањем на дан неиспуњења обавезе Агента или, ако је касније, на дан на који настаје губитак због так</w:t>
      </w:r>
      <w:r>
        <w:rPr>
          <w:color w:val="000000"/>
        </w:rPr>
        <w:t>вог неиспуњења обавезе), али без позивања на било које посебне услове или околности које су Агенту познате у било ком тренутку и које повећавају износ тог губитка. Ни у ком случају Агент неће бити одговоран за било који губитак профита, goodwill-а, репутац</w:t>
      </w:r>
      <w:r>
        <w:rPr>
          <w:color w:val="000000"/>
        </w:rPr>
        <w:t xml:space="preserve">ије, пословних прилика или очекиваних уштеда или за посебну, казнену, индиректну или </w:t>
      </w:r>
      <w:r>
        <w:rPr>
          <w:color w:val="000000"/>
        </w:rPr>
        <w:lastRenderedPageBreak/>
        <w:t>последичну штету, без обзира да ли је Агент био обавештен о могућности таквих губитака или штета.</w:t>
      </w:r>
    </w:p>
    <w:p w:rsidR="0020797A" w:rsidRDefault="0027035F">
      <w:pPr>
        <w:spacing w:after="150"/>
      </w:pPr>
      <w:r>
        <w:rPr>
          <w:color w:val="000000"/>
        </w:rPr>
        <w:t xml:space="preserve">25.11 </w:t>
      </w:r>
      <w:r>
        <w:rPr>
          <w:b/>
          <w:color w:val="000000"/>
        </w:rPr>
        <w:t>Рефундирање трошкова Агенту од стране Зајмодавца</w:t>
      </w:r>
    </w:p>
    <w:p w:rsidR="0020797A" w:rsidRDefault="0027035F">
      <w:pPr>
        <w:spacing w:after="150"/>
      </w:pPr>
      <w:r>
        <w:rPr>
          <w:color w:val="000000"/>
        </w:rPr>
        <w:t>Сваки Зајмодавац ћ</w:t>
      </w:r>
      <w:r>
        <w:rPr>
          <w:color w:val="000000"/>
        </w:rPr>
        <w:t>е (сразмерно свом уделу у Укупним ангажованим средствима, или, уколико су у том тренутку Укупна ангажована средства једнака нули, свом уделу у Укупним ангажованим средствима непосредно пре њихове редукције на нулу) надокнадити Агенту, у року од три Радна д</w:t>
      </w:r>
      <w:r>
        <w:rPr>
          <w:color w:val="000000"/>
        </w:rPr>
        <w:t>ана по захтеву, сваки износ трошкова, губитка или обавеза насталих за Агента (осим због Агентовог тешког нехата или намерног кршења дужности) (или у случају било ког трошка, губитка и одговорности у складу са Клаузулом 29.11 (</w:t>
      </w:r>
      <w:r>
        <w:rPr>
          <w:i/>
          <w:color w:val="000000"/>
        </w:rPr>
        <w:t>Прекид рада система плаћања, и</w:t>
      </w:r>
      <w:r>
        <w:rPr>
          <w:i/>
          <w:color w:val="000000"/>
        </w:rPr>
        <w:t>тд.</w:t>
      </w:r>
      <w:r>
        <w:rPr>
          <w:color w:val="000000"/>
        </w:rPr>
        <w:t>), без обзира на Агентов тежак нехат или намерно кршења дужности или било коју другу категорију одговорности али не укључујући било коју тужбу за превару Агента) поступајући као Агент према Документима о финансирању (осим ако је Зајмопримац рефундирао с</w:t>
      </w:r>
      <w:r>
        <w:rPr>
          <w:color w:val="000000"/>
        </w:rPr>
        <w:t>редства Агенту према Документу о финансирању).</w:t>
      </w:r>
    </w:p>
    <w:p w:rsidR="0020797A" w:rsidRDefault="0027035F">
      <w:pPr>
        <w:spacing w:after="150"/>
      </w:pPr>
      <w:r>
        <w:rPr>
          <w:color w:val="000000"/>
        </w:rPr>
        <w:t xml:space="preserve">25.12 </w:t>
      </w:r>
      <w:r>
        <w:rPr>
          <w:b/>
          <w:color w:val="000000"/>
        </w:rPr>
        <w:t>Оставка Агента</w:t>
      </w:r>
    </w:p>
    <w:p w:rsidR="0020797A" w:rsidRDefault="0027035F">
      <w:pPr>
        <w:spacing w:after="150"/>
      </w:pPr>
      <w:r>
        <w:rPr>
          <w:color w:val="000000"/>
        </w:rPr>
        <w:t>(a) Агент може поднети оставку (уз претходно одобрење осигуравајуће компаније Sinosure) и именовати једну од својих Подружница као наследника тако што ће дати обавештење Зајмодавцима и Зај</w:t>
      </w:r>
      <w:r>
        <w:rPr>
          <w:color w:val="000000"/>
        </w:rPr>
        <w:t>мопримцу.</w:t>
      </w:r>
    </w:p>
    <w:p w:rsidR="0020797A" w:rsidRDefault="0027035F">
      <w:pPr>
        <w:spacing w:after="150"/>
      </w:pPr>
      <w:r>
        <w:rPr>
          <w:color w:val="000000"/>
        </w:rPr>
        <w:t xml:space="preserve">(b) Уместо тога, Агент може поднети оставку, уз отказни период од тридесет (30) дана који даје Зајмодавцима и Зајмопримца, у ком случају Већински зајмодавци (након консултација са Зајмопримцем) могу, уз претходно одобрење осигуравајуће компаније </w:t>
      </w:r>
      <w:r>
        <w:rPr>
          <w:color w:val="000000"/>
        </w:rPr>
        <w:t>Sinosure, именовати следбеника Агента.</w:t>
      </w:r>
    </w:p>
    <w:p w:rsidR="0020797A" w:rsidRDefault="0027035F">
      <w:pPr>
        <w:spacing w:after="150"/>
      </w:pPr>
      <w:r>
        <w:rPr>
          <w:color w:val="000000"/>
        </w:rPr>
        <w:t>(c) Уколико Већински зајмодавци не поставе следбеника Агента у складу са Клаузулом 25.10(b), у року од 20 дана од дана подношења оставке, Агент који се повлачи (након консултација са Зајмопримцем) може, уз претходно о</w:t>
      </w:r>
      <w:r>
        <w:rPr>
          <w:color w:val="000000"/>
        </w:rPr>
        <w:t>добрење осигуравајуће компаније Sinosure, поставити следбеника Агента.</w:t>
      </w:r>
    </w:p>
    <w:p w:rsidR="0020797A" w:rsidRDefault="0027035F">
      <w:pPr>
        <w:spacing w:after="150"/>
      </w:pPr>
      <w:r>
        <w:rPr>
          <w:color w:val="000000"/>
        </w:rPr>
        <w:t>(d) Уколико Агент даје оставку зато што (поступајући разумно) сматра да за њега више није примерено да остаје као агент и има право да постави следбеника Агента у складу са Клаузулом 25</w:t>
      </w:r>
      <w:r>
        <w:rPr>
          <w:color w:val="000000"/>
        </w:rPr>
        <w:t xml:space="preserve">.12(c), Агент може (ако закључи (поступајући разумно) да је неопходно да то уради како би убедио предложеног следбеника Агента да постане страна овог уговора као Агент) да се договори са предложеним следбеником Агента о изменама и допунама ове Клаузуле 25 </w:t>
      </w:r>
      <w:r>
        <w:rPr>
          <w:color w:val="000000"/>
        </w:rPr>
        <w:t xml:space="preserve">и било којих других одредаба овог уговора које се односе на права и обавезе Агента у складу са постојећом тржишном праксом о постављењу и заштити корпоративних повереника заједно са свим разумним изменама и допунама одредаба о накнади која се плаћа Агенту </w:t>
      </w:r>
      <w:r>
        <w:rPr>
          <w:color w:val="000000"/>
        </w:rPr>
        <w:t>по овом уговору која је у складу са редовном тарифом следбеника Агента и те измене и допуне биће обавезујуће за Стране.</w:t>
      </w:r>
    </w:p>
    <w:p w:rsidR="0020797A" w:rsidRDefault="0027035F">
      <w:pPr>
        <w:spacing w:after="150"/>
      </w:pPr>
      <w:r>
        <w:rPr>
          <w:color w:val="000000"/>
        </w:rPr>
        <w:lastRenderedPageBreak/>
        <w:t>(e) Агент који се повлачи ће ставити на располагање Агенту следбенику ону документацију и евиденције које Агент следбеник може разумно з</w:t>
      </w:r>
      <w:r>
        <w:rPr>
          <w:color w:val="000000"/>
        </w:rPr>
        <w:t>ахтевати и обезбедити помоћ за сврхе извршења својих функција, као Агента по основу Докумената о финансирању.</w:t>
      </w:r>
    </w:p>
    <w:p w:rsidR="0020797A" w:rsidRDefault="0027035F">
      <w:pPr>
        <w:spacing w:after="150"/>
      </w:pPr>
      <w:r>
        <w:rPr>
          <w:color w:val="000000"/>
        </w:rPr>
        <w:t>(f) Агентово обавештење о отказу стиче правно дејство тек по именовању следбеника.</w:t>
      </w:r>
    </w:p>
    <w:p w:rsidR="0020797A" w:rsidRDefault="0027035F">
      <w:pPr>
        <w:spacing w:after="150"/>
      </w:pPr>
      <w:r>
        <w:rPr>
          <w:color w:val="000000"/>
        </w:rPr>
        <w:t>(g) По именовању следбеника, Агент који се повлачи биће разреше</w:t>
      </w:r>
      <w:r>
        <w:rPr>
          <w:color w:val="000000"/>
        </w:rPr>
        <w:t>н било какве накнадне обавезе у погледу Докумената о финансирању (осим обавеза дефинисаних у Клаузули 25.12(е)), али ће му остати право у смислу Клаузуле 15.3 (</w:t>
      </w:r>
      <w:r>
        <w:rPr>
          <w:i/>
          <w:color w:val="000000"/>
        </w:rPr>
        <w:t>Рефундирање трошкова Агенту и ECA Агенту</w:t>
      </w:r>
      <w:r>
        <w:rPr>
          <w:color w:val="000000"/>
        </w:rPr>
        <w:t>) и ове Клаузуле 25 (и све агенцијске накнаде за рачун А</w:t>
      </w:r>
      <w:r>
        <w:rPr>
          <w:color w:val="000000"/>
        </w:rPr>
        <w:t>гента који се повлачи више се неће обрачунавати (и биће плативе) на тај датум). Његов следбеник и свака друга Страна имаће иста међусобна права и обавезе какве би имали да је тај следбеник првобитна Страна.</w:t>
      </w:r>
    </w:p>
    <w:p w:rsidR="0020797A" w:rsidRDefault="0027035F">
      <w:pPr>
        <w:spacing w:after="150"/>
      </w:pPr>
      <w:r>
        <w:rPr>
          <w:color w:val="000000"/>
        </w:rPr>
        <w:t xml:space="preserve">(h) Након консултација са Зајмопримцем, Већински </w:t>
      </w:r>
      <w:r>
        <w:rPr>
          <w:color w:val="000000"/>
        </w:rPr>
        <w:t>зајмодавци могу, путем обавештења Агенту, захтевати да Агент да оставку у складу са горе наведеним ставом (b). У том случају, Агент ће дати оставку у складу са горе наведеним ставом (b).</w:t>
      </w:r>
    </w:p>
    <w:p w:rsidR="0020797A" w:rsidRDefault="0027035F">
      <w:pPr>
        <w:spacing w:after="150"/>
      </w:pPr>
      <w:r>
        <w:rPr>
          <w:color w:val="000000"/>
        </w:rPr>
        <w:t xml:space="preserve">(i) Агент ће се повући са функције у складу са горе наведеним ставом </w:t>
      </w:r>
      <w:r>
        <w:rPr>
          <w:color w:val="000000"/>
        </w:rPr>
        <w:t>(b) (и, у мери у којој је то примењиво, уложити разумне напоре да именује следбеника Агента у складу са горе наведеним ставом (b)) ако на датум или након датума који наступа три месеца пре најранијег Датума пријема FATCA везано за било које плаћање према А</w:t>
      </w:r>
      <w:r>
        <w:rPr>
          <w:color w:val="000000"/>
        </w:rPr>
        <w:t>генту по основу Докумената о финансирању:</w:t>
      </w:r>
    </w:p>
    <w:p w:rsidR="0020797A" w:rsidRDefault="0027035F">
      <w:pPr>
        <w:spacing w:after="150"/>
      </w:pPr>
      <w:r>
        <w:rPr>
          <w:color w:val="000000"/>
        </w:rPr>
        <w:t>(i) Агент не одговори на захтев по основу Клаузуле 12.7 (</w:t>
      </w:r>
      <w:r>
        <w:rPr>
          <w:i/>
          <w:color w:val="000000"/>
        </w:rPr>
        <w:t>Информације FATCA</w:t>
      </w:r>
      <w:r>
        <w:rPr>
          <w:color w:val="000000"/>
        </w:rPr>
        <w:t xml:space="preserve">) и Зајмопримац или Зајмодавац оправдано верују да Агент неће бити (или ће престати да буде) Страна изузета од FATCA на или након Датума за </w:t>
      </w:r>
      <w:r>
        <w:rPr>
          <w:color w:val="000000"/>
        </w:rPr>
        <w:t>примену FATCA;</w:t>
      </w:r>
    </w:p>
    <w:p w:rsidR="0020797A" w:rsidRDefault="0027035F">
      <w:pPr>
        <w:spacing w:after="150"/>
      </w:pPr>
      <w:r>
        <w:rPr>
          <w:color w:val="000000"/>
        </w:rPr>
        <w:t>(ii) информације достављене од стране Агента у складу са Клаузулом 12.7 (</w:t>
      </w:r>
      <w:r>
        <w:rPr>
          <w:i/>
          <w:color w:val="000000"/>
        </w:rPr>
        <w:t>Информације FATCA</w:t>
      </w:r>
      <w:r>
        <w:rPr>
          <w:color w:val="000000"/>
        </w:rPr>
        <w:t>) указују да Агент неће бити (или ће престати да буде) Страна изузета од FATCA на или након Датума за примену FATCA; или</w:t>
      </w:r>
    </w:p>
    <w:p w:rsidR="0020797A" w:rsidRDefault="0027035F">
      <w:pPr>
        <w:spacing w:after="150"/>
      </w:pPr>
      <w:r>
        <w:rPr>
          <w:color w:val="000000"/>
        </w:rPr>
        <w:t>(iii) Агент обавести Зајмоприм</w:t>
      </w:r>
      <w:r>
        <w:rPr>
          <w:color w:val="000000"/>
        </w:rPr>
        <w:t>ца и Зајмодавце да Агент неће бити (или ће престати да буде) Страна изузета од FATCA на или након Датума за примену FATCA,</w:t>
      </w:r>
    </w:p>
    <w:p w:rsidR="0020797A" w:rsidRDefault="0027035F">
      <w:pPr>
        <w:spacing w:after="150"/>
      </w:pPr>
      <w:r>
        <w:rPr>
          <w:color w:val="000000"/>
        </w:rPr>
        <w:t>и (у сваком случају) Зајмопримац или Зајмодавац разумно верују да ће бити потребно да Страна изврши Одбитак FATCA што не би било потр</w:t>
      </w:r>
      <w:r>
        <w:rPr>
          <w:color w:val="000000"/>
        </w:rPr>
        <w:t>ебно да је Агент Страна изузета од FATCA, и Зајмопримац или тај зајмодавац, путем обавештења достављеног Агенту, захтевају да се исти повуче са те функције. Није потребно одобрење Зајмопримца за уступање или пренос права и/или обавеза Агента.</w:t>
      </w:r>
    </w:p>
    <w:p w:rsidR="0020797A" w:rsidRDefault="0027035F">
      <w:pPr>
        <w:spacing w:after="150"/>
      </w:pPr>
      <w:r>
        <w:rPr>
          <w:color w:val="000000"/>
        </w:rPr>
        <w:t xml:space="preserve">25.13 </w:t>
      </w:r>
      <w:r>
        <w:rPr>
          <w:b/>
          <w:color w:val="000000"/>
        </w:rPr>
        <w:t xml:space="preserve">Замена </w:t>
      </w:r>
      <w:r>
        <w:rPr>
          <w:b/>
          <w:color w:val="000000"/>
        </w:rPr>
        <w:t>Агента</w:t>
      </w:r>
    </w:p>
    <w:p w:rsidR="0020797A" w:rsidRDefault="0027035F">
      <w:pPr>
        <w:spacing w:after="150"/>
      </w:pPr>
      <w:r>
        <w:rPr>
          <w:color w:val="000000"/>
        </w:rPr>
        <w:lastRenderedPageBreak/>
        <w:t>(a) Након саветовања са Зајмопримцем, Већински зајмодавци могу давањем претходног обавештења од 30 дана Агенту, заменити Агента именовањем Агента следбеника.</w:t>
      </w:r>
    </w:p>
    <w:p w:rsidR="0020797A" w:rsidRDefault="0027035F">
      <w:pPr>
        <w:spacing w:after="150"/>
      </w:pPr>
      <w:r>
        <w:rPr>
          <w:color w:val="000000"/>
        </w:rPr>
        <w:t>(b) Агент који се повлачи ће (о трошку Зајмодаваца) учинити доступним Агенту следбенику так</w:t>
      </w:r>
      <w:r>
        <w:rPr>
          <w:color w:val="000000"/>
        </w:rPr>
        <w:t>ве документе и евиденцију и дати такву подршку какву Агент следбеник може разумно затражити за потребе извршења својих функција као Агента по Документима о финансирању.</w:t>
      </w:r>
    </w:p>
    <w:p w:rsidR="0020797A" w:rsidRDefault="0027035F">
      <w:pPr>
        <w:spacing w:after="150"/>
      </w:pPr>
      <w:r>
        <w:rPr>
          <w:color w:val="000000"/>
        </w:rPr>
        <w:t>(c) Именовање Агента следбеника ће ступити на снагу даном дефинисаним у обавештењу коју</w:t>
      </w:r>
      <w:r>
        <w:rPr>
          <w:color w:val="000000"/>
        </w:rPr>
        <w:t xml:space="preserve"> су Већински зајмодавци дали Агенту који се повлачи.</w:t>
      </w:r>
    </w:p>
    <w:p w:rsidR="0020797A" w:rsidRDefault="0027035F">
      <w:pPr>
        <w:spacing w:after="150"/>
      </w:pPr>
      <w:r>
        <w:rPr>
          <w:color w:val="000000"/>
        </w:rPr>
        <w:t>(d) Од тог датума ће Агент који се повлачи бити ослобођен свих даљих обавеза у погледу Докумената о финансирању (осим његових обвеза из Клаузуле 25.13(b)), али ће задржати право на користи из Клаузуле 15</w:t>
      </w:r>
      <w:r>
        <w:rPr>
          <w:color w:val="000000"/>
        </w:rPr>
        <w:t>.3 (</w:t>
      </w:r>
      <w:r>
        <w:rPr>
          <w:i/>
          <w:color w:val="000000"/>
        </w:rPr>
        <w:t>Рефундирање трошкова Агенту и ECA Агенту</w:t>
      </w:r>
      <w:r>
        <w:rPr>
          <w:color w:val="000000"/>
        </w:rPr>
        <w:t>) и ове клаузуле 25 (и све агенцијске накнаде за рачун Агента који се повлачи престаће да се обрачунавају од (и биће плативе) тог дана).</w:t>
      </w:r>
    </w:p>
    <w:p w:rsidR="0020797A" w:rsidRDefault="0027035F">
      <w:pPr>
        <w:spacing w:after="150"/>
      </w:pPr>
      <w:r>
        <w:rPr>
          <w:color w:val="000000"/>
        </w:rPr>
        <w:t>(e) Сваки Агент следбеник и све остале Стране ће имати иста међусобна права</w:t>
      </w:r>
      <w:r>
        <w:rPr>
          <w:color w:val="000000"/>
        </w:rPr>
        <w:t xml:space="preserve"> и обавезе које би имале да је такав следбеник био изворна Страна.</w:t>
      </w:r>
    </w:p>
    <w:p w:rsidR="0020797A" w:rsidRDefault="0027035F">
      <w:pPr>
        <w:spacing w:after="150"/>
      </w:pPr>
      <w:r>
        <w:rPr>
          <w:color w:val="000000"/>
        </w:rPr>
        <w:t>(f) Зајмопримац ће чим то буде могуће а након што је обавештен о постављењу следбеника Агента, о промени Агента обавестити НБС.</w:t>
      </w:r>
    </w:p>
    <w:p w:rsidR="0020797A" w:rsidRDefault="0027035F">
      <w:pPr>
        <w:spacing w:after="150"/>
      </w:pPr>
      <w:r>
        <w:rPr>
          <w:color w:val="000000"/>
        </w:rPr>
        <w:t xml:space="preserve">25.14 </w:t>
      </w:r>
      <w:r>
        <w:rPr>
          <w:b/>
          <w:color w:val="000000"/>
        </w:rPr>
        <w:t>Поверљивост</w:t>
      </w:r>
    </w:p>
    <w:p w:rsidR="0020797A" w:rsidRDefault="0027035F">
      <w:pPr>
        <w:spacing w:after="150"/>
      </w:pPr>
      <w:r>
        <w:rPr>
          <w:color w:val="000000"/>
        </w:rPr>
        <w:t>(a) Када поступа у својству Агента Стране к</w:t>
      </w:r>
      <w:r>
        <w:rPr>
          <w:color w:val="000000"/>
        </w:rPr>
        <w:t>редитног аранжмана, сматраће се да Агент поступа преко свог сектора, који ће бити сматран одвојеним субјектом од било ког другог сектора или службе.</w:t>
      </w:r>
    </w:p>
    <w:p w:rsidR="0020797A" w:rsidRDefault="0027035F">
      <w:pPr>
        <w:spacing w:after="150"/>
      </w:pPr>
      <w:r>
        <w:rPr>
          <w:color w:val="000000"/>
        </w:rPr>
        <w:t>(b) Уколико информација буде примљена од стране другог сектора или службе Агента, она може бити третирана к</w:t>
      </w:r>
      <w:r>
        <w:rPr>
          <w:color w:val="000000"/>
        </w:rPr>
        <w:t>ао поверљива за тај сектор или службу и сматраће се да Агент нема сазнање о истој.</w:t>
      </w:r>
    </w:p>
    <w:p w:rsidR="0020797A" w:rsidRDefault="0027035F">
      <w:pPr>
        <w:spacing w:after="150"/>
      </w:pPr>
      <w:r>
        <w:rPr>
          <w:color w:val="000000"/>
        </w:rPr>
        <w:t xml:space="preserve">25.15 </w:t>
      </w:r>
      <w:r>
        <w:rPr>
          <w:b/>
          <w:color w:val="000000"/>
        </w:rPr>
        <w:t>Однос са Зајмодавцима</w:t>
      </w:r>
    </w:p>
    <w:p w:rsidR="0020797A" w:rsidRDefault="0027035F">
      <w:pPr>
        <w:spacing w:after="150"/>
      </w:pPr>
      <w:r>
        <w:rPr>
          <w:color w:val="000000"/>
        </w:rPr>
        <w:t>(a) У складу са Клаузулом 23.9 (</w:t>
      </w:r>
      <w:r>
        <w:rPr>
          <w:i/>
          <w:color w:val="000000"/>
        </w:rPr>
        <w:t>Пропорционално плаћање камате</w:t>
      </w:r>
      <w:r>
        <w:rPr>
          <w:color w:val="000000"/>
        </w:rPr>
        <w:t xml:space="preserve">), Агент може третирати лице у својим књигама на отварању пословања који поступа </w:t>
      </w:r>
      <w:r>
        <w:rPr>
          <w:color w:val="000000"/>
        </w:rPr>
        <w:t>преко своје Канцеларије Аранжмана (уместо главне канцеларије Агента, уз обавештавања Страна кредитног аранжмана с времена на време) као Зајмодавца:</w:t>
      </w:r>
    </w:p>
    <w:p w:rsidR="0020797A" w:rsidRDefault="0027035F">
      <w:pPr>
        <w:spacing w:after="150"/>
      </w:pPr>
      <w:r>
        <w:rPr>
          <w:color w:val="000000"/>
        </w:rPr>
        <w:t>(i) који има право на или је одговоран за свако доспело плаћање по Документима о финансирању на тај дан; и</w:t>
      </w:r>
    </w:p>
    <w:p w:rsidR="0020797A" w:rsidRDefault="0027035F">
      <w:pPr>
        <w:spacing w:after="150"/>
      </w:pPr>
      <w:r>
        <w:rPr>
          <w:color w:val="000000"/>
        </w:rPr>
        <w:t>(</w:t>
      </w:r>
      <w:r>
        <w:rPr>
          <w:color w:val="000000"/>
        </w:rPr>
        <w:t>ii) који има право да прими и поступа по сваком обавештењу, захтеву, документу или комуникацији или да донесе одлуку или тврдњу према Документу о финансирању састављеном или достављеном на тај дан,</w:t>
      </w:r>
    </w:p>
    <w:p w:rsidR="0020797A" w:rsidRDefault="0027035F">
      <w:pPr>
        <w:spacing w:after="150"/>
      </w:pPr>
      <w:r>
        <w:rPr>
          <w:color w:val="000000"/>
        </w:rPr>
        <w:lastRenderedPageBreak/>
        <w:t>осим ако је најмање пет Радних дана унапред примио претход</w:t>
      </w:r>
      <w:r>
        <w:rPr>
          <w:color w:val="000000"/>
        </w:rPr>
        <w:t>но обавештење од тог зајмодавца у супротном смислу а у складу са условима овог уговора.</w:t>
      </w:r>
    </w:p>
    <w:p w:rsidR="0020797A" w:rsidRDefault="0027035F">
      <w:pPr>
        <w:spacing w:after="150"/>
      </w:pPr>
      <w:r>
        <w:rPr>
          <w:color w:val="000000"/>
        </w:rPr>
        <w:t>(b) Сваки Зајмодавац може давањем обавештења Агенту именовати лице које ће у његово име примати сва обавештења, поруке, податке и документа који се морају предати или п</w:t>
      </w:r>
      <w:r>
        <w:rPr>
          <w:color w:val="000000"/>
        </w:rPr>
        <w:t>ослати том Зајмодавцу у складу са Документима о финансирању. То обавештење садржаће адресе и (и тамо где је према Клаузули 31.5 (</w:t>
      </w:r>
      <w:r>
        <w:rPr>
          <w:i/>
          <w:color w:val="000000"/>
        </w:rPr>
        <w:t>Електронска комуникација</w:t>
      </w:r>
      <w:r>
        <w:rPr>
          <w:color w:val="000000"/>
        </w:rPr>
        <w:t>) дозвољена комуникација електронском поштом или другим електронским средствима), адресу електронске по</w:t>
      </w:r>
      <w:r>
        <w:rPr>
          <w:color w:val="000000"/>
        </w:rPr>
        <w:t>ште и/или друге информације потребне како би се пренеле информације овим путем (а у сваком случају, навести сектор или службеника, уколико их има, којима ће комуникација бити упућена) а исто ће се односити на обавештење о заменској адреси, сектору и лицу с</w:t>
      </w:r>
      <w:r>
        <w:rPr>
          <w:color w:val="000000"/>
        </w:rPr>
        <w:t>а посебним овлашћењима Зајмодавца у смислу Клаузуле 31.2 (</w:t>
      </w:r>
      <w:r>
        <w:rPr>
          <w:i/>
          <w:color w:val="000000"/>
        </w:rPr>
        <w:t>Контакт подаци</w:t>
      </w:r>
      <w:r>
        <w:rPr>
          <w:color w:val="000000"/>
        </w:rPr>
        <w:t>) и става (a)(ii) Клаузуле 31.5 (</w:t>
      </w:r>
      <w:r>
        <w:rPr>
          <w:i/>
          <w:color w:val="000000"/>
        </w:rPr>
        <w:t>Електронска комуникација</w:t>
      </w:r>
      <w:r>
        <w:rPr>
          <w:color w:val="000000"/>
        </w:rPr>
        <w:t>) и Агент ће бити овлашћен да то лице сматра за овлашћено за пријем свих обавештења, саопштења, података и докумената, као да ј</w:t>
      </w:r>
      <w:r>
        <w:rPr>
          <w:color w:val="000000"/>
        </w:rPr>
        <w:t>е то лице Зајмодавац.</w:t>
      </w:r>
    </w:p>
    <w:p w:rsidR="0020797A" w:rsidRDefault="0027035F">
      <w:pPr>
        <w:spacing w:after="150"/>
      </w:pPr>
      <w:r>
        <w:rPr>
          <w:color w:val="000000"/>
        </w:rPr>
        <w:t xml:space="preserve">25.16 </w:t>
      </w:r>
      <w:r>
        <w:rPr>
          <w:b/>
          <w:color w:val="000000"/>
        </w:rPr>
        <w:t>Оцена кредита од стране Зајмодаваца</w:t>
      </w:r>
    </w:p>
    <w:p w:rsidR="0020797A" w:rsidRDefault="0027035F">
      <w:pPr>
        <w:spacing w:after="150"/>
      </w:pPr>
      <w:r>
        <w:rPr>
          <w:color w:val="000000"/>
        </w:rPr>
        <w:t>Без утицаја на одговорност Зајмопримца за информацију коју достави или која буде достављена у његово име у вези са било којим Документом о финансирању или Sinosure полисом, сваки Зајмодавац по</w:t>
      </w:r>
      <w:r>
        <w:rPr>
          <w:color w:val="000000"/>
        </w:rPr>
        <w:t>тврђује Агенту и Аранжерима да је био, и да ће и даље бити једини одговоран за своју сопствену независну оцену и испитивање свих ризика који настану по основу или у вези са било којим Документом о финансирању, или Sinosure полисом, укључујући али не ограни</w:t>
      </w:r>
      <w:r>
        <w:rPr>
          <w:color w:val="000000"/>
        </w:rPr>
        <w:t>чавајући се на:</w:t>
      </w:r>
    </w:p>
    <w:p w:rsidR="0020797A" w:rsidRDefault="0027035F">
      <w:pPr>
        <w:spacing w:after="150"/>
      </w:pPr>
      <w:r>
        <w:rPr>
          <w:color w:val="000000"/>
        </w:rPr>
        <w:t>(a) финансијско стање, статус и природу Зајмопримца, сваку од његових државних институција, Наручиоца и Инвеститора;</w:t>
      </w:r>
    </w:p>
    <w:p w:rsidR="0020797A" w:rsidRDefault="0027035F">
      <w:pPr>
        <w:spacing w:after="150"/>
      </w:pPr>
      <w:r>
        <w:rPr>
          <w:color w:val="000000"/>
        </w:rPr>
        <w:t>(b) законитост, валидност, правно дејство, примереност или извршност било ког Документа о финансирању или Sinosure полисе и</w:t>
      </w:r>
      <w:r>
        <w:rPr>
          <w:color w:val="000000"/>
        </w:rPr>
        <w:t>ли другог уговора, аранжмана или документа који је закључен, сачињен или потписан у очекивању, или у вези са било којим Документом о финансирању или Sinosure полисом;</w:t>
      </w:r>
    </w:p>
    <w:p w:rsidR="0020797A" w:rsidRDefault="0027035F">
      <w:pPr>
        <w:spacing w:after="150"/>
      </w:pPr>
      <w:r>
        <w:rPr>
          <w:color w:val="000000"/>
        </w:rPr>
        <w:t>(c) да ли тај зајмодавац има средство правне заштите и природу и домет тог средства правн</w:t>
      </w:r>
      <w:r>
        <w:rPr>
          <w:color w:val="000000"/>
        </w:rPr>
        <w:t>е заштите против било које Стране или било које одговарајуће имовине по основу или у вези са било којим Документом о финансирању или Sinosure полисом, трансакцијом која је предмет Документа о финансирању, или било којим другим уговором, аранжманом или доку</w:t>
      </w:r>
      <w:r>
        <w:rPr>
          <w:color w:val="000000"/>
        </w:rPr>
        <w:t>ментом који закључи, сачини или потпише у очекивању, по основу или у вези са било којим Документом о финансирању или Sinosure полисом; и</w:t>
      </w:r>
    </w:p>
    <w:p w:rsidR="0020797A" w:rsidRDefault="0027035F">
      <w:pPr>
        <w:spacing w:after="150"/>
      </w:pPr>
      <w:r>
        <w:rPr>
          <w:color w:val="000000"/>
        </w:rPr>
        <w:t>(d) примереност, тачност или потпуност било које информације коју обезбеди Агент, било која Страна и било које друго ли</w:t>
      </w:r>
      <w:r>
        <w:rPr>
          <w:color w:val="000000"/>
        </w:rPr>
        <w:t xml:space="preserve">це по основу или у вези са било којим Документом о финансирању или Sinosure полисом, </w:t>
      </w:r>
      <w:r>
        <w:rPr>
          <w:color w:val="000000"/>
        </w:rPr>
        <w:lastRenderedPageBreak/>
        <w:t>трансакцијом која је предмет Документа о финансирању или Sinosure полисе или било ког другог уговора, аранжмана или документа који закључи, сачини или потпише у очекивању,</w:t>
      </w:r>
      <w:r>
        <w:rPr>
          <w:color w:val="000000"/>
        </w:rPr>
        <w:t xml:space="preserve"> по основу или у вези са било којим Документом о финансирању или Sinosure полисом.</w:t>
      </w:r>
    </w:p>
    <w:p w:rsidR="0020797A" w:rsidRDefault="0027035F">
      <w:pPr>
        <w:spacing w:after="150"/>
      </w:pPr>
      <w:r>
        <w:rPr>
          <w:color w:val="000000"/>
        </w:rPr>
        <w:t xml:space="preserve">25.17 </w:t>
      </w:r>
      <w:r>
        <w:rPr>
          <w:b/>
          <w:color w:val="000000"/>
        </w:rPr>
        <w:t>Агентово време</w:t>
      </w:r>
    </w:p>
    <w:p w:rsidR="0020797A" w:rsidRDefault="0027035F">
      <w:pPr>
        <w:spacing w:after="150"/>
      </w:pPr>
      <w:r>
        <w:rPr>
          <w:color w:val="000000"/>
        </w:rPr>
        <w:t>Било који износ платив Агенту према Клаузули 15.3 (</w:t>
      </w:r>
      <w:r>
        <w:rPr>
          <w:i/>
          <w:color w:val="000000"/>
        </w:rPr>
        <w:t>Рефундирање трошкова Агенту и ECA Агенту</w:t>
      </w:r>
      <w:r>
        <w:rPr>
          <w:color w:val="000000"/>
        </w:rPr>
        <w:t>), Клаузули 17 (</w:t>
      </w:r>
      <w:r>
        <w:rPr>
          <w:i/>
          <w:color w:val="000000"/>
        </w:rPr>
        <w:t>Трошкови и издаци</w:t>
      </w:r>
      <w:r>
        <w:rPr>
          <w:color w:val="000000"/>
        </w:rPr>
        <w:t>) и Клаузули 25.11 (</w:t>
      </w:r>
      <w:r>
        <w:rPr>
          <w:i/>
          <w:color w:val="000000"/>
        </w:rPr>
        <w:t>Рефундир</w:t>
      </w:r>
      <w:r>
        <w:rPr>
          <w:i/>
          <w:color w:val="000000"/>
        </w:rPr>
        <w:t>ање трошкова Агенту од стране Зајмодавца</w:t>
      </w:r>
      <w:r>
        <w:rPr>
          <w:color w:val="000000"/>
        </w:rPr>
        <w:t>) обухватиће трошкове коришћења времена Агента или других ресурса и биће обрачунато на основу разумне дневне тарифе или по сату о чему ће Агент обавестити Зајмопримца и Зајмодавце, и то је поврх било које накнаде кој</w:t>
      </w:r>
      <w:r>
        <w:rPr>
          <w:color w:val="000000"/>
        </w:rPr>
        <w:t>а је плаћена или платива Агенту према Клаузули 12 (</w:t>
      </w:r>
      <w:r>
        <w:rPr>
          <w:i/>
          <w:color w:val="000000"/>
        </w:rPr>
        <w:t>Накнаде и Sinosure премија</w:t>
      </w:r>
      <w:r>
        <w:rPr>
          <w:color w:val="000000"/>
        </w:rPr>
        <w:t>).</w:t>
      </w:r>
    </w:p>
    <w:p w:rsidR="0020797A" w:rsidRDefault="0027035F">
      <w:pPr>
        <w:spacing w:after="150"/>
      </w:pPr>
      <w:r>
        <w:rPr>
          <w:color w:val="000000"/>
        </w:rPr>
        <w:t xml:space="preserve">25.18 </w:t>
      </w:r>
      <w:r>
        <w:rPr>
          <w:b/>
          <w:color w:val="000000"/>
        </w:rPr>
        <w:t>Одбитак од износа плативих од стране Агента</w:t>
      </w:r>
    </w:p>
    <w:p w:rsidR="0020797A" w:rsidRDefault="0027035F">
      <w:pPr>
        <w:spacing w:after="150"/>
      </w:pPr>
      <w:r>
        <w:rPr>
          <w:color w:val="000000"/>
        </w:rPr>
        <w:t>Уколико било која Страна дугује неки износ Агенту по основу Документа о финансирању, Агент ће, након што обавести ту Страну, о</w:t>
      </w:r>
      <w:r>
        <w:rPr>
          <w:color w:val="000000"/>
        </w:rPr>
        <w:t>дузети суму која не премашује то дуговање од било ког плаћања према тој Страни које би Агент иначе био обавезан да изврши по основу Докумената о финансирању и искористи такву суму за или према накнади износа који се дугује. У смислу Докумената о финансирањ</w:t>
      </w:r>
      <w:r>
        <w:rPr>
          <w:color w:val="000000"/>
        </w:rPr>
        <w:t>у, сматраће се као да је та страна примила сваки износ умањен на тај начин.</w:t>
      </w:r>
    </w:p>
    <w:p w:rsidR="0020797A" w:rsidRDefault="0027035F">
      <w:pPr>
        <w:spacing w:after="150"/>
      </w:pPr>
      <w:r>
        <w:rPr>
          <w:color w:val="000000"/>
        </w:rPr>
        <w:t xml:space="preserve">25.19 </w:t>
      </w:r>
      <w:r>
        <w:rPr>
          <w:b/>
          <w:color w:val="000000"/>
        </w:rPr>
        <w:t>Контрола докумената</w:t>
      </w:r>
    </w:p>
    <w:p w:rsidR="0020797A" w:rsidRDefault="0027035F">
      <w:pPr>
        <w:spacing w:after="150"/>
      </w:pPr>
      <w:r>
        <w:rPr>
          <w:color w:val="000000"/>
        </w:rPr>
        <w:t>Не доводећи у питање обавезе Агента према Sinosure полиси, Зајмопримац и сваки Зајмодавац су безусловно и неопозиво сагласни да:</w:t>
      </w:r>
    </w:p>
    <w:p w:rsidR="0020797A" w:rsidRDefault="0027035F">
      <w:pPr>
        <w:spacing w:after="150"/>
      </w:pPr>
      <w:r>
        <w:rPr>
          <w:color w:val="000000"/>
        </w:rPr>
        <w:t>(a) oдговорност Агента за</w:t>
      </w:r>
      <w:r>
        <w:rPr>
          <w:color w:val="000000"/>
        </w:rPr>
        <w:t xml:space="preserve"> контролу Захтева за коришћење средстава, свакe Потврдe извођача и свe Пратећe документацијe, као и било ког другoг документа који добије а који се на њих односи биће ограничена на потврду да су му документа предочена (или, уколико документа нису на енглес</w:t>
      </w:r>
      <w:r>
        <w:rPr>
          <w:color w:val="000000"/>
        </w:rPr>
        <w:t>ком језику, биће предочен превод на енглески) у складу са њиховим описом;</w:t>
      </w:r>
    </w:p>
    <w:p w:rsidR="0020797A" w:rsidRDefault="0027035F">
      <w:pPr>
        <w:spacing w:after="150"/>
      </w:pPr>
      <w:r>
        <w:rPr>
          <w:color w:val="000000"/>
        </w:rPr>
        <w:t>(b) ни једна Страна кредитног аранжмана неће бити у обавези да контролише валидност, истинитост и аутентичност Захтева за коришћење средстава, сваке Потврде извођача и све Пратеће до</w:t>
      </w:r>
      <w:r>
        <w:rPr>
          <w:color w:val="000000"/>
        </w:rPr>
        <w:t>кументације нити било ког другог документа који добије а који се на њих односи нити навода који се у њима налазе нити ће за то бити одговорна;</w:t>
      </w:r>
    </w:p>
    <w:p w:rsidR="0020797A" w:rsidRDefault="0027035F">
      <w:pPr>
        <w:spacing w:after="150"/>
      </w:pPr>
      <w:r>
        <w:rPr>
          <w:color w:val="000000"/>
        </w:rPr>
        <w:t>(c) свака Страна кредитног аранжмана ће имати пуно право да се ослони на поузданост сваке изјаве која се наводи у</w:t>
      </w:r>
      <w:r>
        <w:rPr>
          <w:color w:val="000000"/>
        </w:rPr>
        <w:t xml:space="preserve"> Захтеву за коришћење средстава, свакој Потврди извођача и свој Пратећој документацији или било ком другом документу који добије а који се на њих односи; и</w:t>
      </w:r>
    </w:p>
    <w:p w:rsidR="0020797A" w:rsidRDefault="0027035F">
      <w:pPr>
        <w:spacing w:after="150"/>
      </w:pPr>
      <w:r>
        <w:rPr>
          <w:color w:val="000000"/>
        </w:rPr>
        <w:t>(d) ни једна Страна кредитног аранжмана неће бити одговорна за било какво кашњење у обезбеђивању кре</w:t>
      </w:r>
      <w:r>
        <w:rPr>
          <w:color w:val="000000"/>
        </w:rPr>
        <w:t xml:space="preserve">дита узроковано захтевом осигуравајуће компаније Sinosure који се односи на доказе или документацију или Стране </w:t>
      </w:r>
      <w:r>
        <w:rPr>
          <w:color w:val="000000"/>
        </w:rPr>
        <w:lastRenderedPageBreak/>
        <w:t>кредитног аранжмана како би била уверена да ће се Sinosure полиса применити на предметни Кредит.</w:t>
      </w:r>
    </w:p>
    <w:p w:rsidR="0020797A" w:rsidRDefault="0027035F">
      <w:pPr>
        <w:spacing w:after="150"/>
      </w:pPr>
      <w:r>
        <w:rPr>
          <w:color w:val="000000"/>
        </w:rPr>
        <w:t xml:space="preserve">25.20 </w:t>
      </w:r>
      <w:r>
        <w:rPr>
          <w:b/>
          <w:color w:val="000000"/>
        </w:rPr>
        <w:t>Износи плаћени грешком</w:t>
      </w:r>
    </w:p>
    <w:p w:rsidR="0020797A" w:rsidRDefault="0027035F">
      <w:pPr>
        <w:spacing w:after="150"/>
      </w:pPr>
      <w:r>
        <w:rPr>
          <w:color w:val="000000"/>
        </w:rPr>
        <w:t xml:space="preserve">(a) Ако Агент </w:t>
      </w:r>
      <w:r>
        <w:rPr>
          <w:color w:val="000000"/>
        </w:rPr>
        <w:t>уплати износ другој Страни и у року од пет радних дана од датума уплате, Агент обавести ту страну да се ради о износу плаћеном грешком, Страна којој је Агент извршио уплату ће, на захтев, рефундирати исти износ Агенту, заједно а каматом на износ од дана уп</w:t>
      </w:r>
      <w:r>
        <w:rPr>
          <w:color w:val="000000"/>
        </w:rPr>
        <w:t>лате до дана пријема износа од стране Агента, што ће Агент обрачунати како би се урачунали трошкови исплаћене камате.</w:t>
      </w:r>
    </w:p>
    <w:p w:rsidR="0020797A" w:rsidRDefault="0027035F">
      <w:pPr>
        <w:spacing w:after="150"/>
      </w:pPr>
      <w:r>
        <w:rPr>
          <w:color w:val="000000"/>
        </w:rPr>
        <w:t>(b) Нити:</w:t>
      </w:r>
    </w:p>
    <w:p w:rsidR="0020797A" w:rsidRDefault="0027035F">
      <w:pPr>
        <w:spacing w:after="150"/>
      </w:pPr>
      <w:r>
        <w:rPr>
          <w:color w:val="000000"/>
        </w:rPr>
        <w:t>(i) на обавезе било које Стране према Агенту; нити</w:t>
      </w:r>
    </w:p>
    <w:p w:rsidR="0020797A" w:rsidRDefault="0027035F">
      <w:pPr>
        <w:spacing w:after="150"/>
      </w:pPr>
      <w:r>
        <w:rPr>
          <w:color w:val="000000"/>
        </w:rPr>
        <w:t>(ii) на правни лек Агента (без обзира да ли проистиче из Клаузуле 25.20 или д</w:t>
      </w:r>
      <w:r>
        <w:rPr>
          <w:color w:val="000000"/>
        </w:rPr>
        <w:t xml:space="preserve">руго) који се односи на Погрешна плаћања неће утицати било који чин, пропуст, догађај или чињеница која би, у смислу овог става (b), умањила, поништила или прејудицирала било коју такву обавезу или правни лек (без обзира да ли је Агент или било која друга </w:t>
      </w:r>
      <w:r>
        <w:rPr>
          <w:color w:val="000000"/>
        </w:rPr>
        <w:t>Страна упозната или не).</w:t>
      </w:r>
    </w:p>
    <w:p w:rsidR="0020797A" w:rsidRDefault="0027035F">
      <w:pPr>
        <w:spacing w:after="150"/>
      </w:pPr>
      <w:r>
        <w:rPr>
          <w:color w:val="000000"/>
        </w:rPr>
        <w:t>(c) Сва плаћања која изврши Страна према Агенту (без обзира да ли су у складу са овом Клаузулом или друго) која се односе на износе плаћене грешком обрачунаће се и извршити без (и без икаквих одбитака) поравнања или противпотражива</w:t>
      </w:r>
      <w:r>
        <w:rPr>
          <w:color w:val="000000"/>
        </w:rPr>
        <w:t>ња.</w:t>
      </w:r>
    </w:p>
    <w:p w:rsidR="0020797A" w:rsidRDefault="0027035F">
      <w:pPr>
        <w:spacing w:after="150"/>
      </w:pPr>
      <w:r>
        <w:rPr>
          <w:color w:val="000000"/>
        </w:rPr>
        <w:t>(d) За потребе ове Клаузуле, термин „</w:t>
      </w:r>
      <w:r>
        <w:rPr>
          <w:b/>
          <w:color w:val="000000"/>
        </w:rPr>
        <w:t>Погрешна плаћања”</w:t>
      </w:r>
      <w:r>
        <w:rPr>
          <w:color w:val="000000"/>
        </w:rPr>
        <w:t xml:space="preserve"> означава плаћање износа од стране Агента Страни за који Агент утврди (искључиво својом дискреционом одлуком) да представља грешку.</w:t>
      </w:r>
    </w:p>
    <w:p w:rsidR="0020797A" w:rsidRDefault="0027035F">
      <w:pPr>
        <w:spacing w:after="150"/>
      </w:pPr>
      <w:r>
        <w:rPr>
          <w:color w:val="000000"/>
        </w:rPr>
        <w:t xml:space="preserve">26. </w:t>
      </w:r>
      <w:r>
        <w:rPr>
          <w:b/>
          <w:color w:val="000000"/>
        </w:rPr>
        <w:t>УЛОГА ECA АГЕНТА</w:t>
      </w:r>
    </w:p>
    <w:p w:rsidR="0020797A" w:rsidRDefault="0027035F">
      <w:pPr>
        <w:spacing w:after="150"/>
      </w:pPr>
      <w:r>
        <w:rPr>
          <w:color w:val="000000"/>
        </w:rPr>
        <w:t xml:space="preserve">26.1 </w:t>
      </w:r>
      <w:r>
        <w:rPr>
          <w:b/>
          <w:color w:val="000000"/>
        </w:rPr>
        <w:t>Ангажовање ECA Агента</w:t>
      </w:r>
    </w:p>
    <w:p w:rsidR="0020797A" w:rsidRDefault="0027035F">
      <w:pPr>
        <w:spacing w:after="150"/>
      </w:pPr>
      <w:r>
        <w:rPr>
          <w:color w:val="000000"/>
        </w:rPr>
        <w:t xml:space="preserve">(a) Сваки </w:t>
      </w:r>
      <w:r>
        <w:rPr>
          <w:color w:val="000000"/>
        </w:rPr>
        <w:t>Зајмодавац неопозиво поставља ECA Агента да поступа као његов агент у вези са:</w:t>
      </w:r>
    </w:p>
    <w:p w:rsidR="0020797A" w:rsidRDefault="0027035F">
      <w:pPr>
        <w:spacing w:after="150"/>
      </w:pPr>
      <w:r>
        <w:rPr>
          <w:color w:val="000000"/>
        </w:rPr>
        <w:t>(i) Sinosure полисом; и</w:t>
      </w:r>
    </w:p>
    <w:p w:rsidR="0020797A" w:rsidRDefault="0027035F">
      <w:pPr>
        <w:spacing w:after="150"/>
      </w:pPr>
      <w:r>
        <w:rPr>
          <w:color w:val="000000"/>
        </w:rPr>
        <w:t>(ii) Документима о финансирању у вези са свиме што има везе са осигуравајућом компанијом Sinosure и Sinosure полисом.</w:t>
      </w:r>
    </w:p>
    <w:p w:rsidR="0020797A" w:rsidRDefault="0027035F">
      <w:pPr>
        <w:spacing w:after="150"/>
      </w:pPr>
      <w:r>
        <w:rPr>
          <w:color w:val="000000"/>
        </w:rPr>
        <w:t>(b) Сваки Зајмодавац неопозиво овла</w:t>
      </w:r>
      <w:r>
        <w:rPr>
          <w:color w:val="000000"/>
        </w:rPr>
        <w:t>шћује ECA Агента да извршава обавезе и дужности и да остварује права, овлашћења и дискреционо право која су дата ECA Агенту у вези са Документима о финансирању и Sinosure полисом, заједно са другим споредним правима, овлашћењима и дискреционим правом.</w:t>
      </w:r>
    </w:p>
    <w:p w:rsidR="0020797A" w:rsidRDefault="0027035F">
      <w:pPr>
        <w:spacing w:after="150"/>
      </w:pPr>
      <w:r>
        <w:rPr>
          <w:color w:val="000000"/>
        </w:rPr>
        <w:t>26.2</w:t>
      </w:r>
      <w:r>
        <w:rPr>
          <w:color w:val="000000"/>
        </w:rPr>
        <w:t xml:space="preserve"> </w:t>
      </w:r>
      <w:r>
        <w:rPr>
          <w:b/>
          <w:color w:val="000000"/>
        </w:rPr>
        <w:t>Упутства</w:t>
      </w:r>
    </w:p>
    <w:p w:rsidR="0020797A" w:rsidRDefault="0027035F">
      <w:pPr>
        <w:spacing w:after="150"/>
      </w:pPr>
      <w:r>
        <w:rPr>
          <w:color w:val="000000"/>
        </w:rPr>
        <w:t>(а) ECA Агент ће:</w:t>
      </w:r>
    </w:p>
    <w:p w:rsidR="0020797A" w:rsidRDefault="0027035F">
      <w:pPr>
        <w:spacing w:after="150"/>
      </w:pPr>
      <w:r>
        <w:rPr>
          <w:color w:val="000000"/>
        </w:rPr>
        <w:lastRenderedPageBreak/>
        <w:t>(i) вршити или суздржати се од вршења било ког права, овлашћења или дискреционог права која су му дата као ECA агенту у вези са упутствима која су му дата од стране осигуравајуће компаније Sinosure или у складу са условима Sinos</w:t>
      </w:r>
      <w:r>
        <w:rPr>
          <w:color w:val="000000"/>
        </w:rPr>
        <w:t>ure полисе; и</w:t>
      </w:r>
    </w:p>
    <w:p w:rsidR="0020797A" w:rsidRDefault="0027035F">
      <w:pPr>
        <w:spacing w:after="150"/>
      </w:pPr>
      <w:r>
        <w:rPr>
          <w:color w:val="000000"/>
        </w:rPr>
        <w:t>(ii) неће бити одговоран за било које дело (или пропуст) ако делује (или се уздржава од поступања) у складу са Клаузулом 26(a)(i).</w:t>
      </w:r>
    </w:p>
    <w:p w:rsidR="0020797A" w:rsidRDefault="0027035F">
      <w:pPr>
        <w:spacing w:after="150"/>
      </w:pPr>
      <w:r>
        <w:rPr>
          <w:color w:val="000000"/>
        </w:rPr>
        <w:t>(b) ECA Агент има право да од осигуравајуће компаније Sinosure затражи упутства или појашњење било које инструк</w:t>
      </w:r>
      <w:r>
        <w:rPr>
          <w:color w:val="000000"/>
        </w:rPr>
        <w:t>ције о томе да ли и на који начин треба да користи или се уздржи од коришћења било каквог права, овлашћења или дискреционог права. ECA агент се може уздржати од поступања осим ако и док не добије таква упутства или појашњење које је затражио.</w:t>
      </w:r>
    </w:p>
    <w:p w:rsidR="0020797A" w:rsidRDefault="0027035F">
      <w:pPr>
        <w:spacing w:after="150"/>
      </w:pPr>
      <w:r>
        <w:rPr>
          <w:color w:val="000000"/>
        </w:rPr>
        <w:t>(c) Свако упу</w:t>
      </w:r>
      <w:r>
        <w:rPr>
          <w:color w:val="000000"/>
        </w:rPr>
        <w:t>тство које је дато ECA Агенту од стране осигуравајуће компаније Sinosure у вези са, или које захтевано од осигуравајуће компаније Sinosure или у складу са Sinosure полисом, ће преовладати сва супротна упутства дата од стране било које Стране и биће обавезу</w:t>
      </w:r>
      <w:r>
        <w:rPr>
          <w:color w:val="000000"/>
        </w:rPr>
        <w:t>јућа за све стране кредитног аранжмана.</w:t>
      </w:r>
    </w:p>
    <w:p w:rsidR="0020797A" w:rsidRDefault="0027035F">
      <w:pPr>
        <w:spacing w:after="150"/>
      </w:pPr>
      <w:r>
        <w:rPr>
          <w:color w:val="000000"/>
        </w:rPr>
        <w:t>(d) ECA Агент се може уздржати од поступања у вези са упутствима осигуравајуће компаније Sinosure док не добије обештећење и/или обезбеђење које може по свом нахођењу да захтева (које може бити веће од оног садржаног</w:t>
      </w:r>
      <w:r>
        <w:rPr>
          <w:color w:val="000000"/>
        </w:rPr>
        <w:t xml:space="preserve"> у Документима о финансирању и које може укључивати плаћање унапред) за било који трошак, губитак или одговорност које може да претрпи у складу са тим упутствима.</w:t>
      </w:r>
    </w:p>
    <w:p w:rsidR="0020797A" w:rsidRDefault="0027035F">
      <w:pPr>
        <w:spacing w:after="150"/>
      </w:pPr>
      <w:r>
        <w:rPr>
          <w:color w:val="000000"/>
        </w:rPr>
        <w:t>(e) У случају да упутства изостану, ECA Агент може поступати (или се уздржати од поступања) у</w:t>
      </w:r>
      <w:r>
        <w:rPr>
          <w:color w:val="000000"/>
        </w:rPr>
        <w:t>колико је то у најбољем интересу Зајмодаваца.</w:t>
      </w:r>
    </w:p>
    <w:p w:rsidR="0020797A" w:rsidRDefault="0027035F">
      <w:pPr>
        <w:spacing w:after="150"/>
      </w:pPr>
      <w:r>
        <w:rPr>
          <w:color w:val="000000"/>
        </w:rPr>
        <w:t>(f) ECA Агент није овлашћен да поступа у име Зајмодавца (осим уколико нема претходну сагласност тог Зајмодавца) у судским или арбитражним поступцима у вези са Документима о финансирању или Sinosure полисом.</w:t>
      </w:r>
    </w:p>
    <w:p w:rsidR="0020797A" w:rsidRDefault="0027035F">
      <w:pPr>
        <w:spacing w:after="150"/>
      </w:pPr>
      <w:r>
        <w:rPr>
          <w:color w:val="000000"/>
        </w:rPr>
        <w:t>(g)</w:t>
      </w:r>
      <w:r>
        <w:rPr>
          <w:color w:val="000000"/>
        </w:rPr>
        <w:t xml:space="preserve"> Сваки Зајмодавац овлашћује ECA Агента да поступа по упутствима које добије од осигуравајуће компаније Sinosure, која су у складу са условима Sinosure полисе.</w:t>
      </w:r>
    </w:p>
    <w:p w:rsidR="0020797A" w:rsidRDefault="0027035F">
      <w:pPr>
        <w:spacing w:after="150"/>
      </w:pPr>
      <w:r>
        <w:rPr>
          <w:color w:val="000000"/>
        </w:rPr>
        <w:t>(h) Сваки Зајмодавац прихвата да пропуст ECA Агента да усклади да се ускладите са било којим упут</w:t>
      </w:r>
      <w:r>
        <w:rPr>
          <w:color w:val="000000"/>
        </w:rPr>
        <w:t>ствима у складу са Клаузулом 26.2(g), или са условима Sinosure полисе, може довести до престанка покрића према њима.</w:t>
      </w:r>
    </w:p>
    <w:p w:rsidR="0020797A" w:rsidRDefault="0027035F">
      <w:pPr>
        <w:spacing w:after="150"/>
      </w:pPr>
      <w:r>
        <w:rPr>
          <w:color w:val="000000"/>
        </w:rPr>
        <w:t xml:space="preserve">26.3 </w:t>
      </w:r>
      <w:r>
        <w:rPr>
          <w:b/>
          <w:color w:val="000000"/>
        </w:rPr>
        <w:t>Обавезе ECA Агента</w:t>
      </w:r>
    </w:p>
    <w:p w:rsidR="0020797A" w:rsidRDefault="0027035F">
      <w:pPr>
        <w:spacing w:after="150"/>
      </w:pPr>
      <w:r>
        <w:rPr>
          <w:color w:val="000000"/>
        </w:rPr>
        <w:t>(a) ECA Агент ће одмах проследити:</w:t>
      </w:r>
    </w:p>
    <w:p w:rsidR="0020797A" w:rsidRDefault="0027035F">
      <w:pPr>
        <w:spacing w:after="150"/>
      </w:pPr>
      <w:r>
        <w:rPr>
          <w:color w:val="000000"/>
        </w:rPr>
        <w:t>(i) Копију упутства коју је Агент добио од осигуравајуће компаније Sinosure и де</w:t>
      </w:r>
      <w:r>
        <w:rPr>
          <w:color w:val="000000"/>
        </w:rPr>
        <w:t>таље било ког поступка који је предузет или намерава да предузме у складу са упутствима; и</w:t>
      </w:r>
    </w:p>
    <w:p w:rsidR="0020797A" w:rsidRDefault="0027035F">
      <w:pPr>
        <w:spacing w:after="150"/>
      </w:pPr>
      <w:r>
        <w:rPr>
          <w:color w:val="000000"/>
        </w:rPr>
        <w:lastRenderedPageBreak/>
        <w:t>(ii) Оригинал или копију било ког документа који је достављен ECA Агенту од стране:</w:t>
      </w:r>
    </w:p>
    <w:p w:rsidR="0020797A" w:rsidRDefault="0027035F">
      <w:pPr>
        <w:spacing w:after="150"/>
      </w:pPr>
      <w:r>
        <w:rPr>
          <w:color w:val="000000"/>
        </w:rPr>
        <w:t>(A) осигуравајуће компаније Sinosure за ту Страну; или</w:t>
      </w:r>
    </w:p>
    <w:p w:rsidR="0020797A" w:rsidRDefault="0027035F">
      <w:pPr>
        <w:spacing w:after="150"/>
      </w:pPr>
      <w:r>
        <w:rPr>
          <w:color w:val="000000"/>
        </w:rPr>
        <w:t>(B) Стране за осигуравајућ</w:t>
      </w:r>
      <w:r>
        <w:rPr>
          <w:color w:val="000000"/>
        </w:rPr>
        <w:t>у компанију Sinosure.</w:t>
      </w:r>
    </w:p>
    <w:p w:rsidR="0020797A" w:rsidRDefault="0027035F">
      <w:pPr>
        <w:spacing w:after="150"/>
      </w:pPr>
      <w:r>
        <w:rPr>
          <w:color w:val="000000"/>
        </w:rPr>
        <w:t>(b) Осим у случајевима када Документ о финансирању или Sinosure полиса одређује другачије, ECA Агент није обавезан да прегледа или да проверава неопходност, тачност или потпуност били ког документа који прослеђује другој Страни или ос</w:t>
      </w:r>
      <w:r>
        <w:rPr>
          <w:color w:val="000000"/>
        </w:rPr>
        <w:t>игуравајућој компанији Sinosure.</w:t>
      </w:r>
    </w:p>
    <w:p w:rsidR="0020797A" w:rsidRDefault="0027035F">
      <w:pPr>
        <w:spacing w:after="150"/>
      </w:pPr>
      <w:r>
        <w:rPr>
          <w:color w:val="000000"/>
        </w:rPr>
        <w:t>(c) ECA Агент има само оне дужности које су изричито одређене Документима о финансирању и Sinosure полисом (и никакве друге не треба подразумевати).</w:t>
      </w:r>
    </w:p>
    <w:p w:rsidR="0020797A" w:rsidRDefault="0027035F">
      <w:pPr>
        <w:spacing w:after="150"/>
      </w:pPr>
      <w:r>
        <w:rPr>
          <w:color w:val="000000"/>
        </w:rPr>
        <w:t>(d) ECA Агент ће обавестити Агента (који ће потом обавестити Зајмодавце) у</w:t>
      </w:r>
      <w:r>
        <w:rPr>
          <w:color w:val="000000"/>
        </w:rPr>
        <w:t>колико му постане познато да се десио случај неиспуњења Sinosure полисе.</w:t>
      </w:r>
    </w:p>
    <w:p w:rsidR="0020797A" w:rsidRDefault="0027035F">
      <w:pPr>
        <w:spacing w:after="150"/>
      </w:pPr>
      <w:r>
        <w:rPr>
          <w:color w:val="000000"/>
        </w:rPr>
        <w:t>(e) ECA Агент ће одмах обавестити Агента уколико се услови одређени Клаузулом 5.2(c) до 5.2(g)(i) (</w:t>
      </w:r>
      <w:r>
        <w:rPr>
          <w:i/>
          <w:color w:val="000000"/>
        </w:rPr>
        <w:t>Остали предуслови</w:t>
      </w:r>
      <w:r>
        <w:rPr>
          <w:color w:val="000000"/>
        </w:rPr>
        <w:t>) нису испуњени.</w:t>
      </w:r>
    </w:p>
    <w:p w:rsidR="0020797A" w:rsidRDefault="0027035F">
      <w:pPr>
        <w:spacing w:after="150"/>
      </w:pPr>
      <w:r>
        <w:rPr>
          <w:color w:val="000000"/>
        </w:rPr>
        <w:t>(f) Било које плаћање које прими ECA Агент од осиг</w:t>
      </w:r>
      <w:r>
        <w:rPr>
          <w:color w:val="000000"/>
        </w:rPr>
        <w:t>уравајуће компаније Sinosure по сонову Sinosure полисе ECA Агент ће учинити доступним Агенту чим је то изводљиво након пријема, на рачун о коме Агент може обавестити ECA Агента најмање пет радних дана унапред у банци у главном финансијском центру земље рел</w:t>
      </w:r>
      <w:r>
        <w:rPr>
          <w:color w:val="000000"/>
        </w:rPr>
        <w:t>евантне валуте (или, у вези са еврима, у главном финансијском центру државе чланице учеснице или Лондону), и сваки такав износ ће Агент применити на износе које Зајмопримац дугује Странама кредитног аранжмана у складу са или у вези са Документима о финанси</w:t>
      </w:r>
      <w:r>
        <w:rPr>
          <w:color w:val="000000"/>
        </w:rPr>
        <w:t>рању у складу са овим уговором.</w:t>
      </w:r>
    </w:p>
    <w:p w:rsidR="0020797A" w:rsidRDefault="0027035F">
      <w:pPr>
        <w:spacing w:after="150"/>
      </w:pPr>
      <w:r>
        <w:rPr>
          <w:color w:val="000000"/>
        </w:rPr>
        <w:t xml:space="preserve">26.4 </w:t>
      </w:r>
      <w:r>
        <w:rPr>
          <w:b/>
          <w:color w:val="000000"/>
        </w:rPr>
        <w:t>Без фидуцијарних обавеза</w:t>
      </w:r>
    </w:p>
    <w:p w:rsidR="0020797A" w:rsidRDefault="0027035F">
      <w:pPr>
        <w:spacing w:after="150"/>
      </w:pPr>
      <w:r>
        <w:rPr>
          <w:color w:val="000000"/>
        </w:rPr>
        <w:t>(a) Ништа у Документима о финансирању или Sinosure полиси не ствара обавезу ECA Агента да поступа као повереник или фидуцијар било које особе.</w:t>
      </w:r>
    </w:p>
    <w:p w:rsidR="0020797A" w:rsidRDefault="0027035F">
      <w:pPr>
        <w:spacing w:after="150"/>
      </w:pPr>
      <w:r>
        <w:rPr>
          <w:color w:val="000000"/>
        </w:rPr>
        <w:t xml:space="preserve">(b) ECA Агент неће бити обавезан да одговара било </w:t>
      </w:r>
      <w:r>
        <w:rPr>
          <w:color w:val="000000"/>
        </w:rPr>
        <w:t>ком Зајмодавцу за било коју суму или елемент профита било које суме коју је примио за свој рачун.</w:t>
      </w:r>
    </w:p>
    <w:p w:rsidR="0020797A" w:rsidRDefault="0027035F">
      <w:pPr>
        <w:spacing w:after="150"/>
      </w:pPr>
      <w:r>
        <w:rPr>
          <w:color w:val="000000"/>
        </w:rPr>
        <w:t xml:space="preserve">26.5 </w:t>
      </w:r>
      <w:r>
        <w:rPr>
          <w:b/>
          <w:color w:val="000000"/>
        </w:rPr>
        <w:t>Послови са Зајмопримцем</w:t>
      </w:r>
    </w:p>
    <w:p w:rsidR="0020797A" w:rsidRDefault="0027035F">
      <w:pPr>
        <w:spacing w:after="150"/>
      </w:pPr>
      <w:r>
        <w:rPr>
          <w:color w:val="000000"/>
        </w:rPr>
        <w:t xml:space="preserve">ECA Агент може прихватити депозите, позајмљивати новац или бити ангажован од стране Зајмопримца за било које банкарске или друге </w:t>
      </w:r>
      <w:r>
        <w:rPr>
          <w:color w:val="000000"/>
        </w:rPr>
        <w:t>послове.</w:t>
      </w:r>
    </w:p>
    <w:p w:rsidR="0020797A" w:rsidRDefault="0027035F">
      <w:pPr>
        <w:spacing w:after="150"/>
      </w:pPr>
      <w:r>
        <w:rPr>
          <w:color w:val="000000"/>
        </w:rPr>
        <w:t xml:space="preserve">26.6 </w:t>
      </w:r>
      <w:r>
        <w:rPr>
          <w:b/>
          <w:color w:val="000000"/>
        </w:rPr>
        <w:t>Права и овлашћења</w:t>
      </w:r>
    </w:p>
    <w:p w:rsidR="0020797A" w:rsidRDefault="0027035F">
      <w:pPr>
        <w:spacing w:after="150"/>
      </w:pPr>
      <w:r>
        <w:rPr>
          <w:color w:val="000000"/>
        </w:rPr>
        <w:t>(a) Не доводећи у питање било које одредбе Sinosure полисе, ECA Агент може:</w:t>
      </w:r>
    </w:p>
    <w:p w:rsidR="0020797A" w:rsidRDefault="0027035F">
      <w:pPr>
        <w:spacing w:after="150"/>
      </w:pPr>
      <w:r>
        <w:rPr>
          <w:color w:val="000000"/>
        </w:rPr>
        <w:lastRenderedPageBreak/>
        <w:t>(i) ослањати се на било коју изјаву, комуникацију, обавештење или документ за који верује да је оригиналан, тачан и на одговарајући начин овлашћен;</w:t>
      </w:r>
    </w:p>
    <w:p w:rsidR="0020797A" w:rsidRDefault="0027035F">
      <w:pPr>
        <w:spacing w:after="150"/>
      </w:pPr>
      <w:r>
        <w:rPr>
          <w:color w:val="000000"/>
        </w:rPr>
        <w:t>(ii) претпоставити да:</w:t>
      </w:r>
    </w:p>
    <w:p w:rsidR="0020797A" w:rsidRDefault="0027035F">
      <w:pPr>
        <w:spacing w:after="150"/>
      </w:pPr>
      <w:r>
        <w:rPr>
          <w:color w:val="000000"/>
        </w:rPr>
        <w:t>(A) упутства које је примио од (1) Агента су уредно дати у складу са условима Докумената о финансирању, или (2) осигуравајуће компаније Sinosure су уредно дати у складу са условима Sinosure полисе; и</w:t>
      </w:r>
    </w:p>
    <w:p w:rsidR="0020797A" w:rsidRDefault="0027035F">
      <w:pPr>
        <w:spacing w:after="150"/>
      </w:pPr>
      <w:r>
        <w:rPr>
          <w:color w:val="000000"/>
        </w:rPr>
        <w:t>(B) осим ако је примио обавештење</w:t>
      </w:r>
      <w:r>
        <w:rPr>
          <w:color w:val="000000"/>
        </w:rPr>
        <w:t xml:space="preserve"> о опозиву, да та упутства нису опозвана;</w:t>
      </w:r>
    </w:p>
    <w:p w:rsidR="0020797A" w:rsidRDefault="0027035F">
      <w:pPr>
        <w:spacing w:after="150"/>
      </w:pPr>
      <w:r>
        <w:rPr>
          <w:color w:val="000000"/>
        </w:rPr>
        <w:t>(iii) поуздаје се у сертификат било које особе:</w:t>
      </w:r>
    </w:p>
    <w:p w:rsidR="0020797A" w:rsidRDefault="0027035F">
      <w:pPr>
        <w:spacing w:after="150"/>
      </w:pPr>
      <w:r>
        <w:rPr>
          <w:color w:val="000000"/>
        </w:rPr>
        <w:t>(A) у погледу било које чињенице или околности за које би се разумно могло очекивати да су у оквиру сазнања те особе; или</w:t>
      </w:r>
    </w:p>
    <w:p w:rsidR="0020797A" w:rsidRDefault="0027035F">
      <w:pPr>
        <w:spacing w:after="150"/>
      </w:pPr>
      <w:r>
        <w:rPr>
          <w:color w:val="000000"/>
        </w:rPr>
        <w:t>(B) у смислу да таква особа одобрава било ко</w:t>
      </w:r>
      <w:r>
        <w:rPr>
          <w:color w:val="000000"/>
        </w:rPr>
        <w:t>ји одређени посао, трансакцију, корак, радњу или ствар, као довољан доказ да је то случај и, у случају Клаузуле 26.6(a)(iii)(A), може претпоставити истинитост и тачност те потврде; и</w:t>
      </w:r>
    </w:p>
    <w:p w:rsidR="0020797A" w:rsidRDefault="0027035F">
      <w:pPr>
        <w:spacing w:after="150"/>
      </w:pPr>
      <w:r>
        <w:rPr>
          <w:color w:val="000000"/>
        </w:rPr>
        <w:t>(iv) обавести осигуравајућу компанију Sinosure о сваком повећању или мате</w:t>
      </w:r>
      <w:r>
        <w:rPr>
          <w:color w:val="000000"/>
        </w:rPr>
        <w:t>ријалној промени у било ком ризику покривеном Sinosure полисом у мери у којој је то потребно у складу са условима Sinosure полисе или у сврху обезбеђивања сталне важности Sinosure полисе (и ECA агента ће тако обавестити осигуравајућу компанију Sinosure ако</w:t>
      </w:r>
      <w:r>
        <w:rPr>
          <w:color w:val="000000"/>
        </w:rPr>
        <w:t xml:space="preserve"> му Агент наложи да то уради у име већинских зајмодаваца).</w:t>
      </w:r>
    </w:p>
    <w:p w:rsidR="0020797A" w:rsidRDefault="0027035F">
      <w:pPr>
        <w:spacing w:after="150"/>
      </w:pPr>
      <w:r>
        <w:rPr>
          <w:color w:val="000000"/>
        </w:rPr>
        <w:t>(b) ECA агент може претпоставити (осим ако није примио обавештење о супротном у својству ECA агента за зајмодавце) да:</w:t>
      </w:r>
    </w:p>
    <w:p w:rsidR="0020797A" w:rsidRDefault="0027035F">
      <w:pPr>
        <w:spacing w:after="150"/>
      </w:pPr>
      <w:r>
        <w:rPr>
          <w:color w:val="000000"/>
        </w:rPr>
        <w:t>(i) да се није догодио случај неиспуњења обавеза;</w:t>
      </w:r>
    </w:p>
    <w:p w:rsidR="0020797A" w:rsidRDefault="0027035F">
      <w:pPr>
        <w:spacing w:after="150"/>
      </w:pPr>
      <w:r>
        <w:rPr>
          <w:color w:val="000000"/>
        </w:rPr>
        <w:t>(ii) није искоришћено било к</w:t>
      </w:r>
      <w:r>
        <w:rPr>
          <w:color w:val="000000"/>
        </w:rPr>
        <w:t>оје право, овлашћење или дискреционо право дато било којој Страни или било којој групи Зајмодаваца; и</w:t>
      </w:r>
    </w:p>
    <w:p w:rsidR="0020797A" w:rsidRDefault="0027035F">
      <w:pPr>
        <w:spacing w:after="150"/>
      </w:pPr>
      <w:r>
        <w:rPr>
          <w:color w:val="000000"/>
        </w:rPr>
        <w:t xml:space="preserve">(iii) свако обавештење или захтев за који је обавештен од стране Агента или било које друге Стране дат је у име и уз сагласност и знање особе којој се то </w:t>
      </w:r>
      <w:r>
        <w:rPr>
          <w:color w:val="000000"/>
        </w:rPr>
        <w:t>обавештење наводно односи.</w:t>
      </w:r>
    </w:p>
    <w:p w:rsidR="0020797A" w:rsidRDefault="0027035F">
      <w:pPr>
        <w:spacing w:after="150"/>
      </w:pPr>
      <w:r>
        <w:rPr>
          <w:color w:val="000000"/>
        </w:rPr>
        <w:t>(c) ECA Агент може ангажовати и платити савете или услуге адвоката, рачуновођа, пореских саветника, геодета или других професионалних саветника или стручњака.</w:t>
      </w:r>
    </w:p>
    <w:p w:rsidR="0020797A" w:rsidRDefault="0027035F">
      <w:pPr>
        <w:spacing w:after="150"/>
      </w:pPr>
      <w:r>
        <w:rPr>
          <w:color w:val="000000"/>
        </w:rPr>
        <w:t>(d) Не доводећи у питање уопштеност Клаузуле 26.6(c) или Клаузуле 26.6</w:t>
      </w:r>
      <w:r>
        <w:rPr>
          <w:color w:val="000000"/>
        </w:rPr>
        <w:t>(е), ECA Агент може у било ком тренутку ангажовати и платити услуге било ког адвоката да делује као независни саветник ECA Агента (и то независан од било ког адвоката који је упућен од Зајмодаваца или Агента) ако ECA агент по свом разумном мишљењу сматра д</w:t>
      </w:r>
      <w:r>
        <w:rPr>
          <w:color w:val="000000"/>
        </w:rPr>
        <w:t>а је то неопходно.</w:t>
      </w:r>
    </w:p>
    <w:p w:rsidR="0020797A" w:rsidRDefault="0027035F">
      <w:pPr>
        <w:spacing w:after="150"/>
      </w:pPr>
      <w:r>
        <w:rPr>
          <w:color w:val="000000"/>
        </w:rPr>
        <w:lastRenderedPageBreak/>
        <w:t xml:space="preserve">(e) ECA Агент може се поуздати на савете или услуге адвоката, рачуновођа, пореских саветника, геодета или других професионалних саветника или стручњака (било да их је добио од ЕЦА агента или било које друге стране) и неће бити одговоран </w:t>
      </w:r>
      <w:r>
        <w:rPr>
          <w:color w:val="000000"/>
        </w:rPr>
        <w:t>за било какву штету, трошкове или губитке било ком особу, било какво смањење вредности или било какву одговорност која настане као резултат његовог поуздања у такве савете.</w:t>
      </w:r>
    </w:p>
    <w:p w:rsidR="0020797A" w:rsidRDefault="0027035F">
      <w:pPr>
        <w:spacing w:after="150"/>
      </w:pPr>
      <w:r>
        <w:rPr>
          <w:color w:val="000000"/>
        </w:rPr>
        <w:t>(f) ECA Агент може поступати у вези са Документима о финансирању и Sinosure полисом</w:t>
      </w:r>
      <w:r>
        <w:rPr>
          <w:color w:val="000000"/>
        </w:rPr>
        <w:t xml:space="preserve"> преко својих службеника, запослених и агената.</w:t>
      </w:r>
    </w:p>
    <w:p w:rsidR="0020797A" w:rsidRDefault="0027035F">
      <w:pPr>
        <w:spacing w:after="150"/>
      </w:pPr>
      <w:r>
        <w:rPr>
          <w:color w:val="000000"/>
        </w:rPr>
        <w:t>(g) ECA Агент може открити осигуравајућој компанији Sinosure и свакој другој Страни кредитног аранжмана било коју информацију за коју разумно верује да је примила као ECA агент према било ком Документу о фина</w:t>
      </w:r>
      <w:r>
        <w:rPr>
          <w:color w:val="000000"/>
        </w:rPr>
        <w:t>нсирању.</w:t>
      </w:r>
    </w:p>
    <w:p w:rsidR="0020797A" w:rsidRDefault="0027035F">
      <w:pPr>
        <w:spacing w:after="150"/>
      </w:pPr>
      <w:r>
        <w:rPr>
          <w:color w:val="000000"/>
        </w:rPr>
        <w:t>(h) Без обзира на било коју другу одредбу било ког Документа о финансирању или Sinosure полисе која говори супротно, ECA агент није дужан да уради или пропусти да уради било шта ако би то, или би могло, по његовом разумном мишљењу, представљати кр</w:t>
      </w:r>
      <w:r>
        <w:rPr>
          <w:color w:val="000000"/>
        </w:rPr>
        <w:t>шење било ког закона или прописа или кршење фидуцијарне дужности или обавезе чувања поверљивости.</w:t>
      </w:r>
    </w:p>
    <w:p w:rsidR="0020797A" w:rsidRDefault="0027035F">
      <w:pPr>
        <w:spacing w:after="150"/>
      </w:pPr>
      <w:r>
        <w:rPr>
          <w:color w:val="000000"/>
        </w:rPr>
        <w:t xml:space="preserve">(i) Без обзира на било коју одредбу било ког Документа о финансирању или Sinosure полисе која садржи супротно, ECA агент није у обавези да троши или ризикује </w:t>
      </w:r>
      <w:r>
        <w:rPr>
          <w:color w:val="000000"/>
        </w:rPr>
        <w:t>сопствена средства или на било који други начин сноси било какву финансијску одговорност у обављању својих дужности, обавеза или одговорности или вршењу било ког права , овлашћења или дискреционог права ако има основа да верује да му враћање таквих средста</w:t>
      </w:r>
      <w:r>
        <w:rPr>
          <w:color w:val="000000"/>
        </w:rPr>
        <w:t>ва или адекватна одштета или обезбеђење за такав ризик или одговорност нису разумно обезбеђени.</w:t>
      </w:r>
    </w:p>
    <w:p w:rsidR="0020797A" w:rsidRDefault="0027035F">
      <w:pPr>
        <w:spacing w:after="150"/>
      </w:pPr>
      <w:r>
        <w:rPr>
          <w:color w:val="000000"/>
        </w:rPr>
        <w:t xml:space="preserve">26.7 </w:t>
      </w:r>
      <w:r>
        <w:rPr>
          <w:b/>
          <w:color w:val="000000"/>
        </w:rPr>
        <w:t>Одговорност за документацију</w:t>
      </w:r>
    </w:p>
    <w:p w:rsidR="0020797A" w:rsidRDefault="0027035F">
      <w:pPr>
        <w:spacing w:after="150"/>
      </w:pPr>
      <w:r>
        <w:rPr>
          <w:color w:val="000000"/>
        </w:rPr>
        <w:t>ECA Агент није одговоран за:</w:t>
      </w:r>
    </w:p>
    <w:p w:rsidR="0020797A" w:rsidRDefault="0027035F">
      <w:pPr>
        <w:spacing w:after="150"/>
      </w:pPr>
      <w:r>
        <w:rPr>
          <w:color w:val="000000"/>
        </w:rPr>
        <w:t>(a) адекватност, тачност или потпуност било које информације (било усмене или писмене) коју је да</w:t>
      </w:r>
      <w:r>
        <w:rPr>
          <w:color w:val="000000"/>
        </w:rPr>
        <w:t>о ECA Агент, Агент, Аранжери, Зајмопримац, осигуравајућа компанија Sinosure или било која друга особа у или у вези са било којим Документом о финансирању, Sinosure полисом или трансакције предвиђене у Документима о финансирању, Sinosure полисом или било ко</w:t>
      </w:r>
      <w:r>
        <w:rPr>
          <w:color w:val="000000"/>
        </w:rPr>
        <w:t>м другом споразуму, аранжману или документу закљученом, направљеном или извршеном у очекивању, у оквиру или у вези са било којим Документом о финансирању или Sinosure полисом;</w:t>
      </w:r>
    </w:p>
    <w:p w:rsidR="0020797A" w:rsidRDefault="0027035F">
      <w:pPr>
        <w:spacing w:after="150"/>
      </w:pPr>
      <w:r>
        <w:rPr>
          <w:color w:val="000000"/>
        </w:rPr>
        <w:t>(b) законитост, валидност, ефективност, адекватност или применљивост било ког До</w:t>
      </w:r>
      <w:r>
        <w:rPr>
          <w:color w:val="000000"/>
        </w:rPr>
        <w:t>кумента о финансирању, Sinosure полисе или било ког другог споразума, аранжмана или документа који је закључен, сачињен или извршен у очекивању, у оквиру или у вези са било којим Документом о финансирању или Sinosure полисом; или</w:t>
      </w:r>
    </w:p>
    <w:p w:rsidR="0020797A" w:rsidRDefault="0027035F">
      <w:pPr>
        <w:spacing w:after="150"/>
      </w:pPr>
      <w:r>
        <w:rPr>
          <w:color w:val="000000"/>
        </w:rPr>
        <w:lastRenderedPageBreak/>
        <w:t>(c) свака одлука о томе да</w:t>
      </w:r>
      <w:r>
        <w:rPr>
          <w:color w:val="000000"/>
        </w:rPr>
        <w:t xml:space="preserve"> ли је било која информација која се пружа или ће бити достављена било којој Страни кредитних аранжмана информација која није јавна, чија употреба може бити регулисана или забрањена важећим законом или прописима који се односе на инсајдерско пословање или </w:t>
      </w:r>
      <w:r>
        <w:rPr>
          <w:color w:val="000000"/>
        </w:rPr>
        <w:t>на други начин.</w:t>
      </w:r>
    </w:p>
    <w:p w:rsidR="0020797A" w:rsidRDefault="0027035F">
      <w:pPr>
        <w:spacing w:after="150"/>
      </w:pPr>
      <w:r>
        <w:rPr>
          <w:color w:val="000000"/>
        </w:rPr>
        <w:t xml:space="preserve">26.8 </w:t>
      </w:r>
      <w:r>
        <w:rPr>
          <w:b/>
          <w:color w:val="000000"/>
        </w:rPr>
        <w:t>Непостојање дужности надгледања</w:t>
      </w:r>
    </w:p>
    <w:p w:rsidR="0020797A" w:rsidRDefault="0027035F">
      <w:pPr>
        <w:spacing w:after="150"/>
      </w:pPr>
      <w:r>
        <w:rPr>
          <w:color w:val="000000"/>
        </w:rPr>
        <w:t>ECA Агент неће бити обавезан да истражује:</w:t>
      </w:r>
    </w:p>
    <w:p w:rsidR="0020797A" w:rsidRDefault="0027035F">
      <w:pPr>
        <w:spacing w:after="150"/>
      </w:pPr>
      <w:r>
        <w:rPr>
          <w:color w:val="000000"/>
        </w:rPr>
        <w:t>(a) Да ли се случај неиспуњења обавеза догодио;</w:t>
      </w:r>
    </w:p>
    <w:p w:rsidR="0020797A" w:rsidRDefault="0027035F">
      <w:pPr>
        <w:spacing w:after="150"/>
      </w:pPr>
      <w:r>
        <w:rPr>
          <w:color w:val="000000"/>
        </w:rPr>
        <w:t xml:space="preserve">(b) у вези са извршењем, неизвршеним обавезама или било којим кршењем било које стране или осигуравајуће </w:t>
      </w:r>
      <w:r>
        <w:rPr>
          <w:color w:val="000000"/>
        </w:rPr>
        <w:t>компаније Sinosure својих обавеза према било ком Документу о финансирању или Sinosure полиси; или</w:t>
      </w:r>
    </w:p>
    <w:p w:rsidR="0020797A" w:rsidRDefault="0027035F">
      <w:pPr>
        <w:spacing w:after="150"/>
      </w:pPr>
      <w:r>
        <w:rPr>
          <w:color w:val="000000"/>
        </w:rPr>
        <w:t>(c) да ли се десио било који други догађај наведен у било ком Документу о финансирању или Sinosure полиси.</w:t>
      </w:r>
    </w:p>
    <w:p w:rsidR="0020797A" w:rsidRDefault="0027035F">
      <w:pPr>
        <w:spacing w:after="150"/>
      </w:pPr>
      <w:r>
        <w:rPr>
          <w:color w:val="000000"/>
        </w:rPr>
        <w:t xml:space="preserve">26.9 </w:t>
      </w:r>
      <w:r>
        <w:rPr>
          <w:b/>
          <w:color w:val="000000"/>
        </w:rPr>
        <w:t>Искључење одговорности</w:t>
      </w:r>
    </w:p>
    <w:p w:rsidR="0020797A" w:rsidRDefault="0027035F">
      <w:pPr>
        <w:spacing w:after="150"/>
      </w:pPr>
      <w:r>
        <w:rPr>
          <w:color w:val="000000"/>
        </w:rPr>
        <w:t>(a) не ограничавајући с</w:t>
      </w:r>
      <w:r>
        <w:rPr>
          <w:color w:val="000000"/>
        </w:rPr>
        <w:t>е на Клаузулу 26.9(b) (и без прејудицирања било које друге одредбе било ког Документа о финансирању која искључује или ограничава његову одговорност), ECA агент неће се сматрати одговорним за:</w:t>
      </w:r>
    </w:p>
    <w:p w:rsidR="0020797A" w:rsidRDefault="0027035F">
      <w:pPr>
        <w:spacing w:after="150"/>
      </w:pPr>
      <w:r>
        <w:rPr>
          <w:color w:val="000000"/>
        </w:rPr>
        <w:t xml:space="preserve">(i) било какву штету, трошкове или губитке за било коју особу, </w:t>
      </w:r>
      <w:r>
        <w:rPr>
          <w:color w:val="000000"/>
        </w:rPr>
        <w:t>било какво смањење вредности или било какву одговорност која настане као резултат предузимања или непредузимања било какве радње у складу са или у вези са било којим Документом о финансирању или Sinosure полисом, осим ако је директно узроковано његов груби</w:t>
      </w:r>
      <w:r>
        <w:rPr>
          <w:color w:val="000000"/>
        </w:rPr>
        <w:t xml:space="preserve"> немар или намерно лоше понашање;</w:t>
      </w:r>
    </w:p>
    <w:p w:rsidR="0020797A" w:rsidRDefault="0027035F">
      <w:pPr>
        <w:spacing w:after="150"/>
      </w:pPr>
      <w:r>
        <w:rPr>
          <w:color w:val="000000"/>
        </w:rPr>
        <w:t>(ii) коришћење, или некоришћење, било ког права, овлашћења или дискреционог права датог или у вези са било којим Документом о финансирању, Sinosure полисом или било којим другим споразумом, аранжманом или документом закључ</w:t>
      </w:r>
      <w:r>
        <w:rPr>
          <w:color w:val="000000"/>
        </w:rPr>
        <w:t>еним, направљеним или извршеним у очекивању или у вези са било којим финансијским документом или Sinosure полисом, осим због његовог грубог немара или намерног лошег понашања; или</w:t>
      </w:r>
    </w:p>
    <w:p w:rsidR="0020797A" w:rsidRDefault="0027035F">
      <w:pPr>
        <w:spacing w:after="150"/>
      </w:pPr>
      <w:r>
        <w:rPr>
          <w:color w:val="000000"/>
        </w:rPr>
        <w:t xml:space="preserve">(iii) не доводећи у питање Клаузулу 12.5(c)(i) и Клаузулу 12.5(c)(ii), било </w:t>
      </w:r>
      <w:r>
        <w:rPr>
          <w:color w:val="000000"/>
        </w:rPr>
        <w:t>какву штету, трошкове или губитке за било коју особу, било какво смањење вредности или било какву одговорност (али не укључујући било какву потраживање на основу преваре ECA агента) која настане као резултат:</w:t>
      </w:r>
    </w:p>
    <w:p w:rsidR="0020797A" w:rsidRDefault="0027035F">
      <w:pPr>
        <w:spacing w:after="150"/>
      </w:pPr>
      <w:r>
        <w:rPr>
          <w:color w:val="000000"/>
        </w:rPr>
        <w:t>(A) било који чин, догађај или околност која ни</w:t>
      </w:r>
      <w:r>
        <w:rPr>
          <w:color w:val="000000"/>
        </w:rPr>
        <w:t>је под његовом контролом; или</w:t>
      </w:r>
    </w:p>
    <w:p w:rsidR="0020797A" w:rsidRDefault="0027035F">
      <w:pPr>
        <w:spacing w:after="150"/>
      </w:pPr>
      <w:r>
        <w:rPr>
          <w:color w:val="000000"/>
        </w:rPr>
        <w:t>(B) општи ризици улагања у, или држање имовине у било којој јурисдикцији,</w:t>
      </w:r>
    </w:p>
    <w:p w:rsidR="0020797A" w:rsidRDefault="0027035F">
      <w:pPr>
        <w:spacing w:after="150"/>
      </w:pPr>
      <w:r>
        <w:rPr>
          <w:color w:val="000000"/>
        </w:rPr>
        <w:t xml:space="preserve">укључујући (у сваком случају и без ограничења) такве штете, трошкове, губитке, смањење вредности или одговорности које настају као резултат: </w:t>
      </w:r>
      <w:r>
        <w:rPr>
          <w:color w:val="000000"/>
        </w:rPr>
        <w:lastRenderedPageBreak/>
        <w:t>национализа</w:t>
      </w:r>
      <w:r>
        <w:rPr>
          <w:color w:val="000000"/>
        </w:rPr>
        <w:t>ције, експропријације или других државних активности; било какву регулативу, ограничење валуте, девалвацију или флуктуацију; тржишне услове који утичу на извршење или поравнање трансакција или вредност имовине (укључујући било који догађај поремећаја); ква</w:t>
      </w:r>
      <w:r>
        <w:rPr>
          <w:color w:val="000000"/>
        </w:rPr>
        <w:t>р, пропуст или нефункционисање транспорта, телекомуникација, рачунарске услуге или система било које треће стране; природне катастрофе или више силе; рат, тероризам, побуна или револуција; или штрајкове или индустријске акције.</w:t>
      </w:r>
    </w:p>
    <w:p w:rsidR="0020797A" w:rsidRDefault="0027035F">
      <w:pPr>
        <w:spacing w:after="150"/>
      </w:pPr>
      <w:r>
        <w:rPr>
          <w:color w:val="000000"/>
        </w:rPr>
        <w:t>(b) Ниједна Страна (осим ECA</w:t>
      </w:r>
      <w:r>
        <w:rPr>
          <w:color w:val="000000"/>
        </w:rPr>
        <w:t xml:space="preserve"> агента) не може покренути било какав поступак против било ког службеника, запосленог или агента ECA агента у вези са било којим потраживањем које би могла имати против ECA агента или у вези са било којим чином или пропустом било које врсте тог службеника </w:t>
      </w:r>
      <w:r>
        <w:rPr>
          <w:color w:val="000000"/>
        </w:rPr>
        <w:t>, запослени или агент у вези са било којим Документом о финансирању или Sinosure полисом и било који службеник, запослени или агент ECA агента могу се ослонити на ову клаузулу у складу са клаузулом 1.4 (Права трећих лица) и одредбама Закона о трећим страна</w:t>
      </w:r>
      <w:r>
        <w:rPr>
          <w:color w:val="000000"/>
        </w:rPr>
        <w:t>ма.</w:t>
      </w:r>
    </w:p>
    <w:p w:rsidR="0020797A" w:rsidRDefault="0027035F">
      <w:pPr>
        <w:spacing w:after="150"/>
      </w:pPr>
      <w:r>
        <w:rPr>
          <w:color w:val="000000"/>
        </w:rPr>
        <w:t>(c) ECA агент неће бити одговоран за било какво кашњење (или било које повезане последице) у кредитирању рачуна са износом који се захтева у складу са Документима о финансирању или Sinosure полисом који треба да плати ECA агент ако је ECA агент предузе</w:t>
      </w:r>
      <w:r>
        <w:rPr>
          <w:color w:val="000000"/>
        </w:rPr>
        <w:t>о све неопходне кораке у најкраћем року колико је разумно изводљиво у складу са прописима или оперативним процедурама било ког признатог система клиринга или поравнања који користи ECA агент у ту сврху.</w:t>
      </w:r>
    </w:p>
    <w:p w:rsidR="0020797A" w:rsidRDefault="0027035F">
      <w:pPr>
        <w:spacing w:after="150"/>
      </w:pPr>
      <w:r>
        <w:rPr>
          <w:color w:val="000000"/>
        </w:rPr>
        <w:t xml:space="preserve">(d) Ништа у овом уговору не обавезује ECA агента да </w:t>
      </w:r>
      <w:r>
        <w:rPr>
          <w:color w:val="000000"/>
        </w:rPr>
        <w:t>спроводи:</w:t>
      </w:r>
    </w:p>
    <w:p w:rsidR="0020797A" w:rsidRDefault="0027035F">
      <w:pPr>
        <w:spacing w:after="150"/>
      </w:pPr>
      <w:r>
        <w:rPr>
          <w:color w:val="000000"/>
        </w:rPr>
        <w:t xml:space="preserve">(i) било који </w:t>
      </w:r>
      <w:r>
        <w:rPr>
          <w:b/>
          <w:color w:val="000000"/>
        </w:rPr>
        <w:t>„упознај свог клијента”</w:t>
      </w:r>
      <w:r>
        <w:rPr>
          <w:color w:val="000000"/>
        </w:rPr>
        <w:t xml:space="preserve"> или друге провере у вези са било којим лицем; или</w:t>
      </w:r>
    </w:p>
    <w:p w:rsidR="0020797A" w:rsidRDefault="0027035F">
      <w:pPr>
        <w:spacing w:after="150"/>
      </w:pPr>
      <w:r>
        <w:rPr>
          <w:color w:val="000000"/>
        </w:rPr>
        <w:t>(ii) свака провера у којој мери било која трансакција предвиђена овим уговором може бити незаконита за било ког Зајмодавца или за било ког Повезаног лица било</w:t>
      </w:r>
      <w:r>
        <w:rPr>
          <w:color w:val="000000"/>
        </w:rPr>
        <w:t xml:space="preserve"> ког Зајмодавца,</w:t>
      </w:r>
    </w:p>
    <w:p w:rsidR="0020797A" w:rsidRDefault="0027035F">
      <w:pPr>
        <w:spacing w:after="150"/>
      </w:pPr>
      <w:r>
        <w:rPr>
          <w:color w:val="000000"/>
        </w:rPr>
        <w:t>у име било ког зајмодавца и сваки зајмодавац потврђује ECA агенту да је искључиво одговоран за све такве провере које је дужан да изврши и да се не може ослањати ни на какву изјаву у вези са таквим проверама које је извршио Агент.</w:t>
      </w:r>
    </w:p>
    <w:p w:rsidR="0020797A" w:rsidRDefault="0027035F">
      <w:pPr>
        <w:spacing w:after="150"/>
      </w:pPr>
      <w:r>
        <w:rPr>
          <w:color w:val="000000"/>
        </w:rPr>
        <w:t xml:space="preserve">(e) Без </w:t>
      </w:r>
      <w:r>
        <w:rPr>
          <w:color w:val="000000"/>
        </w:rPr>
        <w:t>прејудицирања било које одредбе било ког Документа о финансирању или Sinosure полисе која искључује или ограничава одговорност ECA агента, било која одговорност ECA агента која произлази из или у вези са било којим Документом о финансирању или Sinosure пол</w:t>
      </w:r>
      <w:r>
        <w:rPr>
          <w:color w:val="000000"/>
        </w:rPr>
        <w:t>исом биће ограничена на износ стварног губитка који је претрпљен (како је утврђено на основу датума неизвршења обавеза од стране ECA агента или, ако је касније, датума на који губитак настаје као резултат таквог кашњења), али без позивања на било које посе</w:t>
      </w:r>
      <w:r>
        <w:rPr>
          <w:color w:val="000000"/>
        </w:rPr>
        <w:t xml:space="preserve">бне услове или околности познате ECA агенту у било ком тренутку који повећавају износ тог губитка. </w:t>
      </w:r>
      <w:r>
        <w:rPr>
          <w:color w:val="000000"/>
        </w:rPr>
        <w:lastRenderedPageBreak/>
        <w:t xml:space="preserve">ECA агент ни у ком случају неће бити одговоран за било какав губитак профита, goodwill-а, репутације, пословне прилике или очекиване уштеде, или за посебне, </w:t>
      </w:r>
      <w:r>
        <w:rPr>
          <w:color w:val="000000"/>
        </w:rPr>
        <w:t>казнене, индиректне или последичне штете, без обзира да ли је ECA агент обавештен о могућности таквог губитак или оштећење.</w:t>
      </w:r>
    </w:p>
    <w:p w:rsidR="0020797A" w:rsidRDefault="0027035F">
      <w:pPr>
        <w:spacing w:after="150"/>
      </w:pPr>
      <w:r>
        <w:rPr>
          <w:color w:val="000000"/>
        </w:rPr>
        <w:t xml:space="preserve">26.10 </w:t>
      </w:r>
      <w:r>
        <w:rPr>
          <w:b/>
          <w:color w:val="000000"/>
        </w:rPr>
        <w:t>Обештећење Зајмодаваца ECA агенту</w:t>
      </w:r>
    </w:p>
    <w:p w:rsidR="0020797A" w:rsidRDefault="0027035F">
      <w:pPr>
        <w:spacing w:after="150"/>
      </w:pPr>
      <w:r>
        <w:rPr>
          <w:color w:val="000000"/>
        </w:rPr>
        <w:t>Сваки Зајмодавац ће (сразмерно свом уделу у укупним обавезама или, ако су укупне обавезе тад</w:t>
      </w:r>
      <w:r>
        <w:rPr>
          <w:color w:val="000000"/>
        </w:rPr>
        <w:t>а нула, свом уделу у укупним обавезама непосредно пре њиховог смањења на нулу) обештетити ECA агента, у року од три радна дана од захтева, за било који трошак, губитак или одговорност (укључујући, без ограничења, за немар или било коју другу категорију одг</w:t>
      </w:r>
      <w:r>
        <w:rPr>
          <w:color w:val="000000"/>
        </w:rPr>
        <w:t>оворности) коју је претрпео ECA агент (осим због грубог немара или намерног понашања ECA агента) у деловању као ECA агент у складу са Документима о финансирању или је страна у Sinosure полиси (осим ако је ECA агенту надокнађен новац од Зајмопримца у складу</w:t>
      </w:r>
      <w:r>
        <w:rPr>
          <w:color w:val="000000"/>
        </w:rPr>
        <w:t xml:space="preserve"> са Документом о финансирању или од стране осигуравајуће компаније Sinosure у складу са Sinosure полисом).</w:t>
      </w:r>
    </w:p>
    <w:p w:rsidR="0020797A" w:rsidRDefault="0027035F">
      <w:pPr>
        <w:spacing w:after="150"/>
      </w:pPr>
      <w:r>
        <w:rPr>
          <w:color w:val="000000"/>
        </w:rPr>
        <w:t xml:space="preserve">26.11 </w:t>
      </w:r>
      <w:r>
        <w:rPr>
          <w:b/>
          <w:color w:val="000000"/>
        </w:rPr>
        <w:t>Оставка ECA Агента</w:t>
      </w:r>
    </w:p>
    <w:p w:rsidR="0020797A" w:rsidRDefault="0027035F">
      <w:pPr>
        <w:spacing w:after="150"/>
      </w:pPr>
      <w:r>
        <w:rPr>
          <w:color w:val="000000"/>
        </w:rPr>
        <w:t>(a) Агент може (уз претходну сагласност осигуравајуће компаније Sinosure) да поднесе оставку и именује једну од својих филиј</w:t>
      </w:r>
      <w:r>
        <w:rPr>
          <w:color w:val="000000"/>
        </w:rPr>
        <w:t>ала за наследника тако што ће обавестити Агента (а Агент ће свако такво обавештење одмах проследити Зајмодавцима и Зајмопримцу).</w:t>
      </w:r>
    </w:p>
    <w:p w:rsidR="0020797A" w:rsidRDefault="0027035F">
      <w:pPr>
        <w:spacing w:after="150"/>
      </w:pPr>
      <w:r>
        <w:rPr>
          <w:color w:val="000000"/>
        </w:rPr>
        <w:t xml:space="preserve">(b) Алтернативно, ECA агент може (уз претходну сагласност осигуравајуће компаније Sinosure) поднесе оставку тако што ће Агенту </w:t>
      </w:r>
      <w:r>
        <w:rPr>
          <w:color w:val="000000"/>
        </w:rPr>
        <w:t>дати оставку у року од 30 дана (а Агент ће одмах проследити свако такво обавештење Зајмодавцима и Зајмопримцу), у ком случају Већински зајмодавци (након консултација са Зајмопримцем) могу (уз претходну сагласност осигуравајуће компаније Sinosure) именовати</w:t>
      </w:r>
      <w:r>
        <w:rPr>
          <w:color w:val="000000"/>
        </w:rPr>
        <w:t xml:space="preserve"> наследника ECA агента.</w:t>
      </w:r>
    </w:p>
    <w:p w:rsidR="0020797A" w:rsidRDefault="0027035F">
      <w:pPr>
        <w:spacing w:after="150"/>
      </w:pPr>
      <w:r>
        <w:rPr>
          <w:color w:val="000000"/>
        </w:rPr>
        <w:t>(c) Ако већински зајмодавци нису именовали наследника ECA агента у складу са Клаузулом 26.11(b) у року од 20 дана након обавештења о оставци, ECA агент који се повлачи (након консултација са Зајмопримцем) може (уз претходну сагласно</w:t>
      </w:r>
      <w:r>
        <w:rPr>
          <w:color w:val="000000"/>
        </w:rPr>
        <w:t>ст осигуравајуће компаније Sinosure) именовати наследника ECA агента.</w:t>
      </w:r>
    </w:p>
    <w:p w:rsidR="0020797A" w:rsidRDefault="0027035F">
      <w:pPr>
        <w:spacing w:after="150"/>
      </w:pPr>
      <w:r>
        <w:rPr>
          <w:color w:val="000000"/>
        </w:rPr>
        <w:t>(d) Ако ECA агент жели да поднесе оставку зато што је (поступајући разумно) закључио да више није прикладно да остане као агент и ECA агент има право да именује наследника ECA агента пре</w:t>
      </w:r>
      <w:r>
        <w:rPr>
          <w:color w:val="000000"/>
        </w:rPr>
        <w:t>ма Клаузули 26.11(c) (ECA агент може (ако закључи (поступајући разумно) да је то неопходно учинити како би убедио предложеног наследника ECA Агента да постане страна овог уговора као ECA Агент), да се сложи се са предложеним наследником ECA Агента и измена</w:t>
      </w:r>
      <w:r>
        <w:rPr>
          <w:color w:val="000000"/>
        </w:rPr>
        <w:t xml:space="preserve">ма, од стране осигуравајуће компаније Sinosure, члана 26 и било којег другог услова овог уговора који се бави правима или обавезама ECA агента у складу са тадашњом тренутном тржишном праксом за именовање и заштиту корпоративних повереника, заједно са свим </w:t>
      </w:r>
      <w:r>
        <w:rPr>
          <w:color w:val="000000"/>
        </w:rPr>
        <w:t xml:space="preserve">разумним изменама и допунама ECA агенцијске накнаде која се плаћа по овом уговору, </w:t>
      </w:r>
      <w:r>
        <w:rPr>
          <w:color w:val="000000"/>
        </w:rPr>
        <w:lastRenderedPageBreak/>
        <w:t>а које су у складу са разумним стопама накнада ECA агента наследника и те измене ће обавезивати Стране.</w:t>
      </w:r>
    </w:p>
    <w:p w:rsidR="0020797A" w:rsidRDefault="0027035F">
      <w:pPr>
        <w:spacing w:after="150"/>
      </w:pPr>
      <w:r>
        <w:rPr>
          <w:color w:val="000000"/>
        </w:rPr>
        <w:t>(e) ECA агент који се повлачи ће учинити доступним ECA агенту наследн</w:t>
      </w:r>
      <w:r>
        <w:rPr>
          <w:color w:val="000000"/>
        </w:rPr>
        <w:t>ику такве документе и записе и пружити такву помоћ коју наследник ECA агент може разумно затражити у сврху обављања својих функција као агента у складу са Документима о финансирању и Sinosure полисом. Зајмопримац ће, у року од три радна дана од захтева, на</w:t>
      </w:r>
      <w:r>
        <w:rPr>
          <w:color w:val="000000"/>
        </w:rPr>
        <w:t>докнадити ECA агенту који се повукао износ свих трошкова и издатака (укључујући правне таксе) које је прописно претрпео приликом стављања на располагање таквих докумената и евиденције и пружања такве помоћи.</w:t>
      </w:r>
    </w:p>
    <w:p w:rsidR="0020797A" w:rsidRDefault="0027035F">
      <w:pPr>
        <w:spacing w:after="150"/>
      </w:pPr>
      <w:r>
        <w:rPr>
          <w:color w:val="000000"/>
        </w:rPr>
        <w:t>(f) Обавештење о оставци ECA агента ступа на сна</w:t>
      </w:r>
      <w:r>
        <w:rPr>
          <w:color w:val="000000"/>
        </w:rPr>
        <w:t>гу не касније од тренутка:</w:t>
      </w:r>
    </w:p>
    <w:p w:rsidR="0020797A" w:rsidRDefault="0027035F">
      <w:pPr>
        <w:spacing w:after="150"/>
      </w:pPr>
      <w:r>
        <w:rPr>
          <w:color w:val="000000"/>
        </w:rPr>
        <w:t>(i) именовање наследника; и</w:t>
      </w:r>
    </w:p>
    <w:p w:rsidR="0020797A" w:rsidRDefault="0027035F">
      <w:pPr>
        <w:spacing w:after="150"/>
      </w:pPr>
      <w:r>
        <w:rPr>
          <w:color w:val="000000"/>
        </w:rPr>
        <w:t>(ii) пренос Sinosure полисе на тог наследника.</w:t>
      </w:r>
    </w:p>
    <w:p w:rsidR="0020797A" w:rsidRDefault="0027035F">
      <w:pPr>
        <w:spacing w:after="150"/>
      </w:pPr>
      <w:r>
        <w:rPr>
          <w:color w:val="000000"/>
        </w:rPr>
        <w:t>(g) Од датума када обавештење о оставци ECA агента ступи на снагу, ECA агент, који се повукао ће бити ослобођен свих даљих обавеза у вези са Документима о</w:t>
      </w:r>
      <w:r>
        <w:rPr>
          <w:color w:val="000000"/>
        </w:rPr>
        <w:t xml:space="preserve"> финансирању (осим својих обавеза према Клаузули 26.11(e)) али ће и даље имати право на права из Клаузуле 15.3 (</w:t>
      </w:r>
      <w:r>
        <w:rPr>
          <w:i/>
          <w:color w:val="000000"/>
        </w:rPr>
        <w:t>Накнада трошкова Агенту</w:t>
      </w:r>
      <w:r>
        <w:rPr>
          <w:color w:val="000000"/>
        </w:rPr>
        <w:t>) и ове члана 26 (и све агенцијске накнаде за рачун ECA агента који се повлачи престаће да се акумулирају од (и биће плаћ</w:t>
      </w:r>
      <w:r>
        <w:rPr>
          <w:color w:val="000000"/>
        </w:rPr>
        <w:t>ени) тог датума). Сваки наследник и свака од других Страна имаће иста права и обавезе међу собом као што би имали да је такав наследник био оригинална Страна.</w:t>
      </w:r>
    </w:p>
    <w:p w:rsidR="0020797A" w:rsidRDefault="0027035F">
      <w:pPr>
        <w:spacing w:after="150"/>
      </w:pPr>
      <w:r>
        <w:rPr>
          <w:color w:val="000000"/>
        </w:rPr>
        <w:t xml:space="preserve">26.12 </w:t>
      </w:r>
      <w:r>
        <w:rPr>
          <w:b/>
          <w:color w:val="000000"/>
        </w:rPr>
        <w:t>Замена ECA Агента</w:t>
      </w:r>
    </w:p>
    <w:p w:rsidR="0020797A" w:rsidRDefault="0027035F">
      <w:pPr>
        <w:spacing w:after="150"/>
      </w:pPr>
      <w:r>
        <w:rPr>
          <w:color w:val="000000"/>
        </w:rPr>
        <w:t>(а) Након консултација са Зајмопримцем, Већински зајмодавци могу (уз прет</w:t>
      </w:r>
      <w:r>
        <w:rPr>
          <w:color w:val="000000"/>
        </w:rPr>
        <w:t>ходну сагласност осигуравајуће компаније Sinosure), давањем обавештења од 30 дана ECA агенту, да замене ECA агента тако што ће именовати наследника ECA агента.</w:t>
      </w:r>
    </w:p>
    <w:p w:rsidR="0020797A" w:rsidRDefault="0027035F">
      <w:pPr>
        <w:spacing w:after="150"/>
      </w:pPr>
      <w:r>
        <w:rPr>
          <w:color w:val="000000"/>
        </w:rPr>
        <w:t>(b) ECA агент који се повлачи ће (о трошку зајмодаваца) ставити на располагање наследнику ECA аг</w:t>
      </w:r>
      <w:r>
        <w:rPr>
          <w:color w:val="000000"/>
        </w:rPr>
        <w:t>енту такве документе и евиденцију и пружити такву помоћ коју наследник ECA агент може разумно затражити у сврху обављања својих функција као ЕЦА агента према Документима о финансирању.</w:t>
      </w:r>
    </w:p>
    <w:p w:rsidR="0020797A" w:rsidRDefault="0027035F">
      <w:pPr>
        <w:spacing w:after="150"/>
      </w:pPr>
      <w:r>
        <w:rPr>
          <w:color w:val="000000"/>
        </w:rPr>
        <w:t>(c) Именовање наследника ECA агента ступа на снагу каснијег дана од:</w:t>
      </w:r>
    </w:p>
    <w:p w:rsidR="0020797A" w:rsidRDefault="0027035F">
      <w:pPr>
        <w:spacing w:after="150"/>
      </w:pPr>
      <w:r>
        <w:rPr>
          <w:color w:val="000000"/>
        </w:rPr>
        <w:t>(i</w:t>
      </w:r>
      <w:r>
        <w:rPr>
          <w:color w:val="000000"/>
        </w:rPr>
        <w:t>) датума наведеног у обавештењу већинских зајмодаваца упућеном ECA агенту; и</w:t>
      </w:r>
    </w:p>
    <w:p w:rsidR="0020797A" w:rsidRDefault="0027035F">
      <w:pPr>
        <w:spacing w:after="150"/>
      </w:pPr>
      <w:r>
        <w:rPr>
          <w:color w:val="000000"/>
        </w:rPr>
        <w:t>(ii) преносом Sinosure полисе на именованог наследника.</w:t>
      </w:r>
    </w:p>
    <w:p w:rsidR="0020797A" w:rsidRDefault="0027035F">
      <w:pPr>
        <w:spacing w:after="150"/>
      </w:pPr>
      <w:r>
        <w:rPr>
          <w:color w:val="000000"/>
        </w:rPr>
        <w:t>(d) Од датума када именовање наследника ECA агента ступи на снагу, ECA ECA агент, који се повлачи ће бити ослобођен свих да</w:t>
      </w:r>
      <w:r>
        <w:rPr>
          <w:color w:val="000000"/>
        </w:rPr>
        <w:t>љих обавеза у вези са Документима о финансирању (осим својих обавеза према Клаузули 26.12(b)) али ће и даље имати права у складу са Клаузулом 15.3 (</w:t>
      </w:r>
      <w:r>
        <w:rPr>
          <w:i/>
          <w:color w:val="000000"/>
        </w:rPr>
        <w:t xml:space="preserve">Накнада трошкова </w:t>
      </w:r>
      <w:r>
        <w:rPr>
          <w:i/>
          <w:color w:val="000000"/>
        </w:rPr>
        <w:lastRenderedPageBreak/>
        <w:t>Агенту</w:t>
      </w:r>
      <w:r>
        <w:rPr>
          <w:color w:val="000000"/>
        </w:rPr>
        <w:t xml:space="preserve"> ) и Клаузулом 26 (и све агенцијске накнаде за рачун ECA агента који се повлачи прест</w:t>
      </w:r>
      <w:r>
        <w:rPr>
          <w:color w:val="000000"/>
        </w:rPr>
        <w:t>аће да се акумулирају од (и биће плаћене) тог датума).</w:t>
      </w:r>
    </w:p>
    <w:p w:rsidR="0020797A" w:rsidRDefault="0027035F">
      <w:pPr>
        <w:spacing w:after="150"/>
      </w:pPr>
      <w:r>
        <w:rPr>
          <w:color w:val="000000"/>
        </w:rPr>
        <w:t>(e) Сваки ECA агент наследник и свака од других Страна имаће иста права и обавезе међу собом као што би имали да је такав наследник био првобитна Страна.</w:t>
      </w:r>
    </w:p>
    <w:p w:rsidR="0020797A" w:rsidRDefault="0027035F">
      <w:pPr>
        <w:spacing w:after="150"/>
      </w:pPr>
      <w:r>
        <w:rPr>
          <w:color w:val="000000"/>
        </w:rPr>
        <w:t xml:space="preserve">26.13 </w:t>
      </w:r>
      <w:r>
        <w:rPr>
          <w:b/>
          <w:color w:val="000000"/>
        </w:rPr>
        <w:t>Поверљивост</w:t>
      </w:r>
    </w:p>
    <w:p w:rsidR="0020797A" w:rsidRDefault="0027035F">
      <w:pPr>
        <w:spacing w:after="150"/>
      </w:pPr>
      <w:r>
        <w:rPr>
          <w:color w:val="000000"/>
        </w:rPr>
        <w:t>(a) Делујући као агент зајмод</w:t>
      </w:r>
      <w:r>
        <w:rPr>
          <w:color w:val="000000"/>
        </w:rPr>
        <w:t>аваца, ECA агент ће се сматрати да делује преко одељења своје агенције које ће се третирати као посебан ентитет од било ког другог одељења или одсека.</w:t>
      </w:r>
    </w:p>
    <w:p w:rsidR="0020797A" w:rsidRDefault="0027035F">
      <w:pPr>
        <w:spacing w:after="150"/>
      </w:pPr>
      <w:r>
        <w:rPr>
          <w:color w:val="000000"/>
        </w:rPr>
        <w:t xml:space="preserve">(b) Ако информацију прими неко друго одељење или одељење ECA агента, она се може третирати као поверљива </w:t>
      </w:r>
      <w:r>
        <w:rPr>
          <w:color w:val="000000"/>
        </w:rPr>
        <w:t>том одељењу или одсеку и неће се сматрати да је ECA агент обавештен о томе.</w:t>
      </w:r>
    </w:p>
    <w:p w:rsidR="0020797A" w:rsidRDefault="0027035F">
      <w:pPr>
        <w:spacing w:after="150"/>
      </w:pPr>
      <w:r>
        <w:rPr>
          <w:color w:val="000000"/>
        </w:rPr>
        <w:t xml:space="preserve">26.14 </w:t>
      </w:r>
      <w:r>
        <w:rPr>
          <w:b/>
          <w:color w:val="000000"/>
        </w:rPr>
        <w:t>Однос са Агентом и Зајмодавцима</w:t>
      </w:r>
    </w:p>
    <w:p w:rsidR="0020797A" w:rsidRDefault="0027035F">
      <w:pPr>
        <w:spacing w:after="150"/>
      </w:pPr>
      <w:r>
        <w:rPr>
          <w:color w:val="000000"/>
        </w:rPr>
        <w:t>(a) Агент ће обавестити ECA агента о идентитету и детаљима обавештења сваког Зајмодавца на захтев ECA агента (који тада може да обавести осигу</w:t>
      </w:r>
      <w:r>
        <w:rPr>
          <w:color w:val="000000"/>
        </w:rPr>
        <w:t>равајућу компанију Sinosure). ECA агент може третирати лице приказано у евиденцији Агента као зајмодавца у било ком тренутку.</w:t>
      </w:r>
    </w:p>
    <w:p w:rsidR="0020797A" w:rsidRDefault="0027035F">
      <w:pPr>
        <w:spacing w:after="150"/>
      </w:pPr>
      <w:r>
        <w:rPr>
          <w:color w:val="000000"/>
        </w:rPr>
        <w:t>(b) У складу са Клаузулом 26.19 (</w:t>
      </w:r>
      <w:r>
        <w:rPr>
          <w:i/>
          <w:color w:val="000000"/>
        </w:rPr>
        <w:t>Оштећени ECA Агент</w:t>
      </w:r>
      <w:r>
        <w:rPr>
          <w:color w:val="000000"/>
        </w:rPr>
        <w:t>), сваки од Зајмодаваца и Агент се слаже да ће свака комуникација између њега и</w:t>
      </w:r>
      <w:r>
        <w:rPr>
          <w:color w:val="000000"/>
        </w:rPr>
        <w:t xml:space="preserve"> осигуравајуће компаније Sinosure у вези са Sinosure полисом или било којим Документом о финансирању бити спроведена од стране и преко ECA агента.</w:t>
      </w:r>
    </w:p>
    <w:p w:rsidR="0020797A" w:rsidRDefault="0027035F">
      <w:pPr>
        <w:spacing w:after="150"/>
      </w:pPr>
      <w:r>
        <w:rPr>
          <w:color w:val="000000"/>
        </w:rPr>
        <w:t>(c) Сваки од зајмодаваца и ECA агент сагласни су да ће се свака комуникација између ECA агента и било ког зај</w:t>
      </w:r>
      <w:r>
        <w:rPr>
          <w:color w:val="000000"/>
        </w:rPr>
        <w:t>модавца у вези са Sinosure полисом или било којим Документом о финансирању одвијати од стране и преко Агента.</w:t>
      </w:r>
    </w:p>
    <w:p w:rsidR="0020797A" w:rsidRDefault="0027035F">
      <w:pPr>
        <w:spacing w:after="150"/>
      </w:pPr>
      <w:r>
        <w:rPr>
          <w:color w:val="000000"/>
        </w:rPr>
        <w:t xml:space="preserve">(d) ECA агент ће имати право да прими и поступи по сваком обавештењу, захтеву, документу или комуникацији или донесе било какву одлуку или одлуку </w:t>
      </w:r>
      <w:r>
        <w:rPr>
          <w:color w:val="000000"/>
        </w:rPr>
        <w:t>у складу са било којим Документом о финансирању или Sinosure полисом у име Зајмодавца или групе Зајмодаваца ако га је агент обавестио о постојању таквог обавештења, захтева, документа или комуникације у име тог Зајмодавца или групе зајмодаваца, без даљег в</w:t>
      </w:r>
      <w:r>
        <w:rPr>
          <w:color w:val="000000"/>
        </w:rPr>
        <w:t>ерификације.</w:t>
      </w:r>
    </w:p>
    <w:p w:rsidR="0020797A" w:rsidRDefault="0027035F">
      <w:pPr>
        <w:spacing w:after="150"/>
      </w:pPr>
      <w:r>
        <w:rPr>
          <w:color w:val="000000"/>
        </w:rPr>
        <w:t xml:space="preserve">26.15 </w:t>
      </w:r>
      <w:r>
        <w:rPr>
          <w:b/>
          <w:color w:val="000000"/>
        </w:rPr>
        <w:t>Процена кредита од стране Зајмодаваца</w:t>
      </w:r>
    </w:p>
    <w:p w:rsidR="0020797A" w:rsidRDefault="0027035F">
      <w:pPr>
        <w:spacing w:after="150"/>
      </w:pPr>
      <w:r>
        <w:rPr>
          <w:color w:val="000000"/>
        </w:rPr>
        <w:t xml:space="preserve">Без утицаја на одговорност било ког Дужника за информације које доставља он или у његово име у вези са било којим Документом о финансирању или Sinosure полисом, сваки Зајмодавац потврђује ECA агенту </w:t>
      </w:r>
      <w:r>
        <w:rPr>
          <w:color w:val="000000"/>
        </w:rPr>
        <w:t>да је био и да ће и даље бити искључиво одговоран за сопствену независну процену и истрагу свих ризика који произилазе из или у вези са било којим Документом о финансирању, осигуравајућом компанијом Sinosure и Sinosure полисом, укључујући, али не ограничав</w:t>
      </w:r>
      <w:r>
        <w:rPr>
          <w:color w:val="000000"/>
        </w:rPr>
        <w:t>ајући се на:</w:t>
      </w:r>
    </w:p>
    <w:p w:rsidR="0020797A" w:rsidRDefault="0027035F">
      <w:pPr>
        <w:spacing w:after="150"/>
      </w:pPr>
      <w:r>
        <w:rPr>
          <w:color w:val="000000"/>
        </w:rPr>
        <w:lastRenderedPageBreak/>
        <w:t>(a) финансијске услове, положај и природу Зајмопримца и осигуравајуће компаније Sinosure;</w:t>
      </w:r>
    </w:p>
    <w:p w:rsidR="0020797A" w:rsidRDefault="0027035F">
      <w:pPr>
        <w:spacing w:after="150"/>
      </w:pPr>
      <w:r>
        <w:rPr>
          <w:color w:val="000000"/>
        </w:rPr>
        <w:t xml:space="preserve">(b) законитост, валидност, ефективност, адекватност или спроводљивост било ког Документа о финансирању, Sinosure полисе и било ког другог споразума, </w:t>
      </w:r>
      <w:r>
        <w:rPr>
          <w:color w:val="000000"/>
        </w:rPr>
        <w:t>аранжмана или документа који је закључен, направљен или извршен у очекивању, у оквиру или у вези са било којим Документом о финансирању или Sinosure полисом;</w:t>
      </w:r>
    </w:p>
    <w:p w:rsidR="0020797A" w:rsidRDefault="0027035F">
      <w:pPr>
        <w:spacing w:after="150"/>
      </w:pPr>
      <w:r>
        <w:rPr>
          <w:color w:val="000000"/>
        </w:rPr>
        <w:t xml:space="preserve">(c) независно да ли тај зајмодавац има регрес, као и природу и обим тог регреса, против било које </w:t>
      </w:r>
      <w:r>
        <w:rPr>
          <w:color w:val="000000"/>
        </w:rPr>
        <w:t>Стране или осигуравајуће компаније Sinosure, или било које њихове одговарајуће имовине у оквиру или у вези са било којим Документом о финансирању или Sinosure полисом, трансакцијама предвиђеним Документима о финансирању или било којим другим споразум, аран</w:t>
      </w:r>
      <w:r>
        <w:rPr>
          <w:color w:val="000000"/>
        </w:rPr>
        <w:t>жман или документ склопљен, направљен или извршен у очекивању, у оквиру или у вези са било којим Документом о финансирању или Sinosure полисом; и</w:t>
      </w:r>
    </w:p>
    <w:p w:rsidR="0020797A" w:rsidRDefault="0027035F">
      <w:pPr>
        <w:spacing w:after="150"/>
      </w:pPr>
      <w:r>
        <w:rPr>
          <w:color w:val="000000"/>
        </w:rPr>
        <w:t>(d) адекватност, тачност или потпуност било које информације коју даје Агент, било која Страна или било која д</w:t>
      </w:r>
      <w:r>
        <w:rPr>
          <w:color w:val="000000"/>
        </w:rPr>
        <w:t>руга особа у оквиру или у вези са било којим Документом о финансирању или Sinosure полисом, трансакцијама предвиђеним било којим Документом о финансирању, Sinosure полисом или којим другим споразумом, аранжманом или документом склопљеним, направљеним или и</w:t>
      </w:r>
      <w:r>
        <w:rPr>
          <w:color w:val="000000"/>
        </w:rPr>
        <w:t>звршеним у очекивању, у оквиру или у вези са било којим Документом о финансирању или Sinosure полисом.</w:t>
      </w:r>
    </w:p>
    <w:p w:rsidR="0020797A" w:rsidRDefault="0027035F">
      <w:pPr>
        <w:spacing w:after="150"/>
      </w:pPr>
      <w:r>
        <w:rPr>
          <w:color w:val="000000"/>
        </w:rPr>
        <w:t xml:space="preserve">26.16 </w:t>
      </w:r>
      <w:r>
        <w:rPr>
          <w:b/>
          <w:color w:val="000000"/>
        </w:rPr>
        <w:t>Урачунато време</w:t>
      </w:r>
      <w:r>
        <w:rPr>
          <w:color w:val="000000"/>
        </w:rPr>
        <w:t xml:space="preserve"> </w:t>
      </w:r>
      <w:r>
        <w:rPr>
          <w:b/>
          <w:color w:val="000000"/>
        </w:rPr>
        <w:t>ECA Агента</w:t>
      </w:r>
    </w:p>
    <w:p w:rsidR="0020797A" w:rsidRDefault="0027035F">
      <w:pPr>
        <w:spacing w:after="150"/>
      </w:pPr>
      <w:r>
        <w:rPr>
          <w:color w:val="000000"/>
        </w:rPr>
        <w:t>Износ платив ECA Агенту у складу са Клаузулом 15.3 (</w:t>
      </w:r>
      <w:r>
        <w:rPr>
          <w:i/>
          <w:color w:val="000000"/>
        </w:rPr>
        <w:t>Накнада трошкова Агенту</w:t>
      </w:r>
      <w:r>
        <w:rPr>
          <w:color w:val="000000"/>
        </w:rPr>
        <w:t xml:space="preserve"> ), Клаузулом 17 (</w:t>
      </w:r>
      <w:r>
        <w:rPr>
          <w:i/>
          <w:color w:val="000000"/>
        </w:rPr>
        <w:t>Накнаде и трошкови</w:t>
      </w:r>
      <w:r>
        <w:rPr>
          <w:color w:val="000000"/>
        </w:rPr>
        <w:t>) и Клауз</w:t>
      </w:r>
      <w:r>
        <w:rPr>
          <w:color w:val="000000"/>
        </w:rPr>
        <w:t>улом 26.10 (</w:t>
      </w:r>
      <w:r>
        <w:rPr>
          <w:i/>
          <w:color w:val="000000"/>
        </w:rPr>
        <w:t>Обештећење Зајмодаваца ECA агенту</w:t>
      </w:r>
      <w:r>
        <w:rPr>
          <w:color w:val="000000"/>
        </w:rPr>
        <w:t>) укључиће трошак коришћења урачунатог времена ECA агента или других ресурса и биће израчунати на основу разумних дневних или сатних стопа о којима ECA агента може обавестити Зајмопримца и Зајмодавце, и као дода</w:t>
      </w:r>
      <w:r>
        <w:rPr>
          <w:color w:val="000000"/>
        </w:rPr>
        <w:t>так било којој накнади која се плаћа или плаћа ECA агенту према Клаузули 12. (</w:t>
      </w:r>
      <w:r>
        <w:rPr>
          <w:i/>
          <w:color w:val="000000"/>
        </w:rPr>
        <w:t>Накнаде и Sinosure премија</w:t>
      </w:r>
      <w:r>
        <w:rPr>
          <w:color w:val="000000"/>
        </w:rPr>
        <w:t>).</w:t>
      </w:r>
    </w:p>
    <w:p w:rsidR="0020797A" w:rsidRDefault="0027035F">
      <w:pPr>
        <w:spacing w:after="150"/>
      </w:pPr>
      <w:r>
        <w:rPr>
          <w:color w:val="000000"/>
        </w:rPr>
        <w:t xml:space="preserve">26.17 </w:t>
      </w:r>
      <w:r>
        <w:rPr>
          <w:b/>
          <w:color w:val="000000"/>
        </w:rPr>
        <w:t>Одбитак од износа које плаћа ECA Агент</w:t>
      </w:r>
    </w:p>
    <w:p w:rsidR="0020797A" w:rsidRDefault="0027035F">
      <w:pPr>
        <w:spacing w:after="150"/>
      </w:pPr>
      <w:r>
        <w:rPr>
          <w:color w:val="000000"/>
        </w:rPr>
        <w:t>Ако било која Страна дугује износ ECA Агенту према Документима о финансирању или Sinosure полиси, ECA Аг</w:t>
      </w:r>
      <w:r>
        <w:rPr>
          <w:color w:val="000000"/>
        </w:rPr>
        <w:t>ент може, након што обавести ту страну, да одбије износ који не прелази тај износ од било које исплате тој Страни коју би ECA агент иначе био у обавези да изврши у складу са Документима о финансирању или Sinosure полисом и примени износ који је одбијен у и</w:t>
      </w:r>
      <w:r>
        <w:rPr>
          <w:color w:val="000000"/>
        </w:rPr>
        <w:t>ли за намирење дугованог износа. За потребе финансијских докумената или Sinosure полисе, сматраће се да је та страна примила било који износ који је тако одбијен.</w:t>
      </w:r>
    </w:p>
    <w:p w:rsidR="0020797A" w:rsidRDefault="0027035F">
      <w:pPr>
        <w:spacing w:after="150"/>
      </w:pPr>
      <w:r>
        <w:rPr>
          <w:color w:val="000000"/>
        </w:rPr>
        <w:t xml:space="preserve">26.18 </w:t>
      </w:r>
      <w:r>
        <w:rPr>
          <w:b/>
          <w:color w:val="000000"/>
        </w:rPr>
        <w:t>Sinosure полиса</w:t>
      </w:r>
    </w:p>
    <w:p w:rsidR="0020797A" w:rsidRDefault="0027035F">
      <w:pPr>
        <w:spacing w:after="150"/>
      </w:pPr>
      <w:r>
        <w:rPr>
          <w:color w:val="000000"/>
        </w:rPr>
        <w:lastRenderedPageBreak/>
        <w:t>Сваки зајмодавац потврђује ECA агенту да:</w:t>
      </w:r>
    </w:p>
    <w:p w:rsidR="0020797A" w:rsidRDefault="0027035F">
      <w:pPr>
        <w:spacing w:after="150"/>
      </w:pPr>
      <w:r>
        <w:rPr>
          <w:color w:val="000000"/>
        </w:rPr>
        <w:t xml:space="preserve">(a) је извршио (и наставиће </w:t>
      </w:r>
      <w:r>
        <w:rPr>
          <w:color w:val="000000"/>
        </w:rPr>
        <w:t>да врши) сопствену независну истрагу и процену Sinosure полисе;</w:t>
      </w:r>
    </w:p>
    <w:p w:rsidR="0020797A" w:rsidRDefault="0027035F">
      <w:pPr>
        <w:spacing w:after="150"/>
      </w:pPr>
      <w:r>
        <w:rPr>
          <w:color w:val="000000"/>
        </w:rPr>
        <w:t>(b) разуме да ће ECA Агент ући у Sinosure полису у име зајмодаваца и овлашћује ECA Агента да то учини;</w:t>
      </w:r>
    </w:p>
    <w:p w:rsidR="0020797A" w:rsidRDefault="0027035F">
      <w:pPr>
        <w:spacing w:after="150"/>
      </w:pPr>
      <w:r>
        <w:rPr>
          <w:color w:val="000000"/>
        </w:rPr>
        <w:t xml:space="preserve">(c) ECA Агенту и осигуравајућој компанији Sinosure су достављене све информације које је </w:t>
      </w:r>
      <w:r>
        <w:rPr>
          <w:color w:val="000000"/>
        </w:rPr>
        <w:t>ECA Агент затражио од тог зајмодавца како би ECA Агент ушао у Sinosure полису;</w:t>
      </w:r>
    </w:p>
    <w:p w:rsidR="0020797A" w:rsidRDefault="0027035F">
      <w:pPr>
        <w:spacing w:after="150"/>
      </w:pPr>
      <w:r>
        <w:rPr>
          <w:color w:val="000000"/>
        </w:rPr>
        <w:t>(d) све информације које је тај зајмодавац дао ECA Агенту у вези са Sinosure полисом су тачне, потпуне и ажурне и не доводе у заблуду;</w:t>
      </w:r>
    </w:p>
    <w:p w:rsidR="0020797A" w:rsidRDefault="0027035F">
      <w:pPr>
        <w:spacing w:after="150"/>
      </w:pPr>
      <w:r>
        <w:rPr>
          <w:color w:val="000000"/>
        </w:rPr>
        <w:t>(e) све изјаве и гаранције које ће Агент (</w:t>
      </w:r>
      <w:r>
        <w:rPr>
          <w:color w:val="000000"/>
        </w:rPr>
        <w:t>у име тог зајмодавца) дати осигуравајућој компанији Sinosure и за Sinosure полису су биле или ће бити истините у свим материјалним аспектима на дан када су такве изјаве или гаранције дате, у мери у којој је тај Зајмодавац упознат;</w:t>
      </w:r>
    </w:p>
    <w:p w:rsidR="0020797A" w:rsidRDefault="0027035F">
      <w:pPr>
        <w:spacing w:after="150"/>
      </w:pPr>
      <w:r>
        <w:rPr>
          <w:color w:val="000000"/>
        </w:rPr>
        <w:t>(f) У складу са Клаузулом</w:t>
      </w:r>
      <w:r>
        <w:rPr>
          <w:color w:val="000000"/>
        </w:rPr>
        <w:t xml:space="preserve"> 26.19 (</w:t>
      </w:r>
      <w:r>
        <w:rPr>
          <w:i/>
          <w:color w:val="000000"/>
        </w:rPr>
        <w:t>Оштећени ECA Агент</w:t>
      </w:r>
      <w:r>
        <w:rPr>
          <w:color w:val="000000"/>
        </w:rPr>
        <w:t>), свака комуникација између њега и осигуравајуће компаније Sinosure у вези са Sinosure полисом или било којим Документом о финансирању биће спроведена од стране и преко ECA агента; и</w:t>
      </w:r>
    </w:p>
    <w:p w:rsidR="0020797A" w:rsidRDefault="0027035F">
      <w:pPr>
        <w:spacing w:after="150"/>
      </w:pPr>
      <w:r>
        <w:rPr>
          <w:color w:val="000000"/>
        </w:rPr>
        <w:t>(g) било коју радњу коју је предузео ECA Агент</w:t>
      </w:r>
      <w:r>
        <w:rPr>
          <w:color w:val="000000"/>
        </w:rPr>
        <w:t xml:space="preserve"> у складу са Sinosure полисом сматраће се радњом Зајмодаваца и Зајмодавци ће сносити правне последице таквих радњи које је предузео ECA агент.</w:t>
      </w:r>
    </w:p>
    <w:p w:rsidR="0020797A" w:rsidRDefault="0027035F">
      <w:pPr>
        <w:spacing w:after="150"/>
      </w:pPr>
      <w:r>
        <w:rPr>
          <w:color w:val="000000"/>
        </w:rPr>
        <w:t xml:space="preserve">26.19 </w:t>
      </w:r>
      <w:r>
        <w:rPr>
          <w:b/>
          <w:color w:val="000000"/>
        </w:rPr>
        <w:t>Компромитовани ECA Агент</w:t>
      </w:r>
    </w:p>
    <w:p w:rsidR="0020797A" w:rsidRDefault="0027035F">
      <w:pPr>
        <w:spacing w:after="150"/>
      </w:pPr>
      <w:r>
        <w:rPr>
          <w:color w:val="000000"/>
        </w:rPr>
        <w:t>Ако, у било ком тренутку, ECA Агент постане оштећени ECA Агент, агент може директн</w:t>
      </w:r>
      <w:r>
        <w:rPr>
          <w:color w:val="000000"/>
        </w:rPr>
        <w:t>о комуницирати са осигуравајућом компанијом Sinosure (у своје име или у име било ког Зајмодавца)</w:t>
      </w:r>
    </w:p>
    <w:p w:rsidR="0020797A" w:rsidRDefault="0027035F">
      <w:pPr>
        <w:spacing w:after="150"/>
      </w:pPr>
      <w:r>
        <w:rPr>
          <w:color w:val="000000"/>
        </w:rPr>
        <w:t xml:space="preserve">27. </w:t>
      </w:r>
      <w:r>
        <w:rPr>
          <w:b/>
          <w:color w:val="000000"/>
        </w:rPr>
        <w:t>ПОСЛОВАЊЕ СТРАНА КРЕДИТНОГ АРАНЖМАНА</w:t>
      </w:r>
    </w:p>
    <w:p w:rsidR="0020797A" w:rsidRDefault="0027035F">
      <w:pPr>
        <w:spacing w:after="150"/>
      </w:pPr>
      <w:r>
        <w:rPr>
          <w:color w:val="000000"/>
        </w:rPr>
        <w:t>Ниједна одредба овог уговора неће:</w:t>
      </w:r>
    </w:p>
    <w:p w:rsidR="0020797A" w:rsidRDefault="0027035F">
      <w:pPr>
        <w:spacing w:after="150"/>
      </w:pPr>
      <w:r>
        <w:rPr>
          <w:color w:val="000000"/>
        </w:rPr>
        <w:t xml:space="preserve">(a) утицати на право било које Стране кредитног аранжмана да уреди своје пословање </w:t>
      </w:r>
      <w:r>
        <w:rPr>
          <w:color w:val="000000"/>
        </w:rPr>
        <w:t>(у погледу пореза или осталог) на било који начин који сматра примереним;</w:t>
      </w:r>
    </w:p>
    <w:p w:rsidR="0020797A" w:rsidRDefault="0027035F">
      <w:pPr>
        <w:spacing w:after="150"/>
      </w:pPr>
      <w:r>
        <w:rPr>
          <w:color w:val="000000"/>
        </w:rPr>
        <w:t>(b) обавезати било коју Страну кредитног аранжмана да преиспита или захтева било који кредит, олакшицу, опраштање дуга или отплату на које може имати право или преиспита обим, редосл</w:t>
      </w:r>
      <w:r>
        <w:rPr>
          <w:color w:val="000000"/>
        </w:rPr>
        <w:t>ед или врсту било ког захтева; или</w:t>
      </w:r>
    </w:p>
    <w:p w:rsidR="0020797A" w:rsidRDefault="0027035F">
      <w:pPr>
        <w:spacing w:after="150"/>
      </w:pPr>
      <w:r>
        <w:rPr>
          <w:color w:val="000000"/>
        </w:rPr>
        <w:t>(c) обавезати било коју Страну кредитног аранжмана да обелодани било коју информацију која се тиче њеног пословања (пореског или другог) или било којих обрачуна који се односе на Порезе.</w:t>
      </w:r>
    </w:p>
    <w:p w:rsidR="0020797A" w:rsidRDefault="0027035F">
      <w:pPr>
        <w:spacing w:after="150"/>
      </w:pPr>
      <w:r>
        <w:rPr>
          <w:color w:val="000000"/>
        </w:rPr>
        <w:t xml:space="preserve">28. </w:t>
      </w:r>
      <w:r>
        <w:rPr>
          <w:b/>
          <w:color w:val="000000"/>
        </w:rPr>
        <w:t>ПРЕРАСПОДЕЛА МЕЂУ СТРАНАМА КРЕ</w:t>
      </w:r>
      <w:r>
        <w:rPr>
          <w:b/>
          <w:color w:val="000000"/>
        </w:rPr>
        <w:t>ДИТНОГ АРАНЖМАНА</w:t>
      </w:r>
    </w:p>
    <w:p w:rsidR="0020797A" w:rsidRDefault="0027035F">
      <w:pPr>
        <w:spacing w:after="150"/>
      </w:pPr>
      <w:r>
        <w:rPr>
          <w:color w:val="000000"/>
        </w:rPr>
        <w:lastRenderedPageBreak/>
        <w:t xml:space="preserve">28.1 </w:t>
      </w:r>
      <w:r>
        <w:rPr>
          <w:b/>
          <w:color w:val="000000"/>
        </w:rPr>
        <w:t>Плаћања Странама кредитног аранжмана</w:t>
      </w:r>
    </w:p>
    <w:p w:rsidR="0020797A" w:rsidRDefault="0027035F">
      <w:pPr>
        <w:spacing w:after="150"/>
      </w:pPr>
      <w:r>
        <w:rPr>
          <w:color w:val="000000"/>
        </w:rPr>
        <w:t>Ако Страна кредитног аранжмана (</w:t>
      </w:r>
      <w:r>
        <w:rPr>
          <w:b/>
          <w:color w:val="000000"/>
        </w:rPr>
        <w:t>“Наплаћена Страна кредитног аранжмана”</w:t>
      </w:r>
      <w:r>
        <w:rPr>
          <w:color w:val="000000"/>
        </w:rPr>
        <w:t>) прими или наплати било који износ од Зајмопримца у складу са Клаузулом 29 (</w:t>
      </w:r>
      <w:r>
        <w:rPr>
          <w:i/>
          <w:color w:val="000000"/>
        </w:rPr>
        <w:t>Механизам плаћања</w:t>
      </w:r>
      <w:r>
        <w:rPr>
          <w:color w:val="000000"/>
        </w:rPr>
        <w:t>) (</w:t>
      </w:r>
      <w:r>
        <w:rPr>
          <w:b/>
          <w:color w:val="000000"/>
        </w:rPr>
        <w:t>“Наплаћени износ”</w:t>
      </w:r>
      <w:r>
        <w:rPr>
          <w:color w:val="000000"/>
        </w:rPr>
        <w:t>) и распореди</w:t>
      </w:r>
      <w:r>
        <w:rPr>
          <w:color w:val="000000"/>
        </w:rPr>
        <w:t xml:space="preserve"> тај износ на плаћање доспело по основу Докумената о финансирању, тада ће:</w:t>
      </w:r>
    </w:p>
    <w:p w:rsidR="0020797A" w:rsidRDefault="0027035F">
      <w:pPr>
        <w:spacing w:after="150"/>
      </w:pPr>
      <w:r>
        <w:rPr>
          <w:color w:val="000000"/>
        </w:rPr>
        <w:t>(a) Наплаћена Страна кредитног аранжмана у року од три Радна дана обавестити Агента о детаљима пријема те наплате;</w:t>
      </w:r>
    </w:p>
    <w:p w:rsidR="0020797A" w:rsidRDefault="0027035F">
      <w:pPr>
        <w:spacing w:after="150"/>
      </w:pPr>
      <w:r>
        <w:rPr>
          <w:color w:val="000000"/>
        </w:rPr>
        <w:t>(b) Агент утврдити да ли примање или наплата Наплаћене Стране кред</w:t>
      </w:r>
      <w:r>
        <w:rPr>
          <w:color w:val="000000"/>
        </w:rPr>
        <w:t>итног аранжмана премашује износ који би Страни кредитног аранжмана био плаћен да је примање или наплата извршена или спроведена од стране Агента или распоређена у складу са Клаузулом 29 (</w:t>
      </w:r>
      <w:r>
        <w:rPr>
          <w:i/>
          <w:color w:val="000000"/>
        </w:rPr>
        <w:t>Механизам плаћања</w:t>
      </w:r>
      <w:r>
        <w:rPr>
          <w:color w:val="000000"/>
        </w:rPr>
        <w:t>), не узимајући у обзир било какав износ пореза који</w:t>
      </w:r>
      <w:r>
        <w:rPr>
          <w:color w:val="000000"/>
        </w:rPr>
        <w:t xml:space="preserve"> би био обрачунат Агенту у вези са примањем, наплатом или расподелом; и</w:t>
      </w:r>
    </w:p>
    <w:p w:rsidR="0020797A" w:rsidRDefault="0027035F">
      <w:pPr>
        <w:spacing w:after="150"/>
      </w:pPr>
      <w:r>
        <w:rPr>
          <w:color w:val="000000"/>
        </w:rPr>
        <w:t>(c) Наплаћена Страна кредитног аранжмана ће у року од три (3) Радна дана од захтева Агента платити Агенту износ (</w:t>
      </w:r>
      <w:r>
        <w:rPr>
          <w:b/>
          <w:color w:val="000000"/>
        </w:rPr>
        <w:t>„Заједничко плаћање”</w:t>
      </w:r>
      <w:r>
        <w:rPr>
          <w:color w:val="000000"/>
        </w:rPr>
        <w:t>) једнак том примитку или умањен за било који износ</w:t>
      </w:r>
      <w:r>
        <w:rPr>
          <w:color w:val="000000"/>
        </w:rPr>
        <w:t xml:space="preserve"> за који Агент утврди да може бити задржан од Наплаћене Стране кредитног аранжмана као њен удео у било ком плаћању које се врши у складу са Клаузулом 29.6 (</w:t>
      </w:r>
      <w:r>
        <w:rPr>
          <w:i/>
          <w:color w:val="000000"/>
        </w:rPr>
        <w:t>Делимична плаћања</w:t>
      </w:r>
      <w:r>
        <w:rPr>
          <w:color w:val="000000"/>
        </w:rPr>
        <w:t>).</w:t>
      </w:r>
    </w:p>
    <w:p w:rsidR="0020797A" w:rsidRDefault="0027035F">
      <w:pPr>
        <w:spacing w:after="150"/>
      </w:pPr>
      <w:r>
        <w:rPr>
          <w:color w:val="000000"/>
        </w:rPr>
        <w:t xml:space="preserve">28.2 </w:t>
      </w:r>
      <w:r>
        <w:rPr>
          <w:b/>
          <w:color w:val="000000"/>
        </w:rPr>
        <w:t>Прерасподела плаћања</w:t>
      </w:r>
    </w:p>
    <w:p w:rsidR="0020797A" w:rsidRDefault="0027035F">
      <w:pPr>
        <w:spacing w:after="150"/>
      </w:pPr>
      <w:r>
        <w:rPr>
          <w:color w:val="000000"/>
        </w:rPr>
        <w:t>Агент ће третирати Заједничко плаћање као да је изврше</w:t>
      </w:r>
      <w:r>
        <w:rPr>
          <w:color w:val="000000"/>
        </w:rPr>
        <w:t xml:space="preserve">но од стране релевантног Дужника и расподелиће га Странама кредитног аранжмана (осим Наплаћеној Страни кредитног аранжмана) </w:t>
      </w:r>
      <w:r>
        <w:rPr>
          <w:b/>
          <w:color w:val="000000"/>
        </w:rPr>
        <w:t>(„Заједничко плаћање”</w:t>
      </w:r>
      <w:r>
        <w:rPr>
          <w:color w:val="000000"/>
        </w:rPr>
        <w:t>) у складу са Клаузулом 29.6 (</w:t>
      </w:r>
      <w:r>
        <w:rPr>
          <w:i/>
          <w:color w:val="000000"/>
        </w:rPr>
        <w:t>Делимична плаћања</w:t>
      </w:r>
      <w:r>
        <w:rPr>
          <w:color w:val="000000"/>
        </w:rPr>
        <w:t xml:space="preserve">) према обавезама Зајмопримца ка заједничким странама кредитног </w:t>
      </w:r>
      <w:r>
        <w:rPr>
          <w:color w:val="000000"/>
        </w:rPr>
        <w:t>аранжмана.</w:t>
      </w:r>
    </w:p>
    <w:p w:rsidR="0020797A" w:rsidRDefault="0027035F">
      <w:pPr>
        <w:spacing w:after="150"/>
      </w:pPr>
      <w:r>
        <w:rPr>
          <w:color w:val="000000"/>
        </w:rPr>
        <w:t xml:space="preserve">28.3 </w:t>
      </w:r>
      <w:r>
        <w:rPr>
          <w:b/>
          <w:color w:val="000000"/>
        </w:rPr>
        <w:t>Права Наплаћене Стране кредитног аранжмана</w:t>
      </w:r>
    </w:p>
    <w:p w:rsidR="0020797A" w:rsidRDefault="0027035F">
      <w:pPr>
        <w:spacing w:after="150"/>
      </w:pPr>
      <w:r>
        <w:rPr>
          <w:color w:val="000000"/>
        </w:rPr>
        <w:t>Пошто Агент по Клаузули 28.2 (</w:t>
      </w:r>
      <w:r>
        <w:rPr>
          <w:i/>
          <w:color w:val="000000"/>
        </w:rPr>
        <w:t>Прерасподела плаћања</w:t>
      </w:r>
      <w:r>
        <w:rPr>
          <w:color w:val="000000"/>
        </w:rPr>
        <w:t>) прерасподели плаћање које је Зајмопримац извршио према Наплаћеној Страни кредитног аранжмана у међусобном односу Зајмопримца и Наплаћене Стране к</w:t>
      </w:r>
      <w:r>
        <w:rPr>
          <w:color w:val="000000"/>
        </w:rPr>
        <w:t>редитног аранжмана, сматраће се да Зајмопримац није платио део Наплаћеног износа који је једнак Заједничком плаћању.</w:t>
      </w:r>
    </w:p>
    <w:p w:rsidR="0020797A" w:rsidRDefault="0027035F">
      <w:pPr>
        <w:spacing w:after="150"/>
      </w:pPr>
      <w:r>
        <w:rPr>
          <w:color w:val="000000"/>
        </w:rPr>
        <w:t xml:space="preserve">28.4 </w:t>
      </w:r>
      <w:r>
        <w:rPr>
          <w:b/>
          <w:color w:val="000000"/>
        </w:rPr>
        <w:t>Преиначење прерасподеле</w:t>
      </w:r>
    </w:p>
    <w:p w:rsidR="0020797A" w:rsidRDefault="0027035F">
      <w:pPr>
        <w:spacing w:after="150"/>
      </w:pPr>
      <w:r>
        <w:rPr>
          <w:color w:val="000000"/>
        </w:rPr>
        <w:t>Ако било који део Заједничког плаћања као примања или повраћаја од стране Наплаћене Страна кредитног аранжмана</w:t>
      </w:r>
      <w:r>
        <w:rPr>
          <w:color w:val="000000"/>
        </w:rPr>
        <w:t xml:space="preserve"> иста постане обавезна да га врати, па то и изврши, тада ће:</w:t>
      </w:r>
    </w:p>
    <w:p w:rsidR="0020797A" w:rsidRDefault="0027035F">
      <w:pPr>
        <w:spacing w:after="150"/>
      </w:pPr>
      <w:r>
        <w:rPr>
          <w:color w:val="000000"/>
        </w:rPr>
        <w:t>(a) свака Страна кредитног аранжмана која је учествовала у прерасподели, по пријему захтева Агента, платити Агенту за рачун Наплаћене Странe кредитног аранжмана износ који је једнак одговарајућем</w:t>
      </w:r>
      <w:r>
        <w:rPr>
          <w:color w:val="000000"/>
        </w:rPr>
        <w:t xml:space="preserve"> учешћу у Заједничком плаћању (заједно са износом који је неопходан да се </w:t>
      </w:r>
      <w:r>
        <w:rPr>
          <w:color w:val="000000"/>
        </w:rPr>
        <w:lastRenderedPageBreak/>
        <w:t>рефундира Наплаћена Страна кредитног аранжмана за свој сразмерни удео у било ком износу камате на Заједничко плаћање који је она обавезна да плати) (</w:t>
      </w:r>
      <w:r>
        <w:rPr>
          <w:b/>
          <w:color w:val="000000"/>
        </w:rPr>
        <w:t>„Редистрибуирани износ”</w:t>
      </w:r>
      <w:r>
        <w:rPr>
          <w:color w:val="000000"/>
        </w:rPr>
        <w:t>); и</w:t>
      </w:r>
    </w:p>
    <w:p w:rsidR="0020797A" w:rsidRDefault="0027035F">
      <w:pPr>
        <w:spacing w:after="150"/>
      </w:pPr>
      <w:r>
        <w:rPr>
          <w:color w:val="000000"/>
        </w:rPr>
        <w:t>(b) У</w:t>
      </w:r>
      <w:r>
        <w:rPr>
          <w:color w:val="000000"/>
        </w:rPr>
        <w:t xml:space="preserve"> међусобном односу Зајмопримца и сваке Стране која учествује у расподели, сматраће се као да Зајмопримац није платио износ једнак одговарајућем Редистрибуираном износу.</w:t>
      </w:r>
    </w:p>
    <w:p w:rsidR="0020797A" w:rsidRDefault="0027035F">
      <w:pPr>
        <w:spacing w:after="150"/>
      </w:pPr>
      <w:r>
        <w:rPr>
          <w:color w:val="000000"/>
        </w:rPr>
        <w:t xml:space="preserve">28.5 </w:t>
      </w:r>
      <w:r>
        <w:rPr>
          <w:b/>
          <w:color w:val="000000"/>
        </w:rPr>
        <w:t>Изузеци</w:t>
      </w:r>
    </w:p>
    <w:p w:rsidR="0020797A" w:rsidRDefault="0027035F">
      <w:pPr>
        <w:spacing w:after="150"/>
      </w:pPr>
      <w:r>
        <w:rPr>
          <w:color w:val="000000"/>
        </w:rPr>
        <w:t>(a) Клаузула 28 неће се примењивати у оној мери у којој Наплаћена Страна к</w:t>
      </w:r>
      <w:r>
        <w:rPr>
          <w:color w:val="000000"/>
        </w:rPr>
        <w:t>редитног аранжмана не би, по извршењу било ког плаћања у складу са овом Клаузулом, имала валидно и извршиво потраживање у односу на Зајмопримца.</w:t>
      </w:r>
    </w:p>
    <w:p w:rsidR="0020797A" w:rsidRDefault="0027035F">
      <w:pPr>
        <w:spacing w:after="150"/>
      </w:pPr>
      <w:r>
        <w:rPr>
          <w:color w:val="000000"/>
        </w:rPr>
        <w:t>(b) Наплаћена Страна кредитног аранжмана није обавезна да са било којом другом Страном кредитног аранжмана расп</w:t>
      </w:r>
      <w:r>
        <w:rPr>
          <w:color w:val="000000"/>
        </w:rPr>
        <w:t>одели било који износ који прими или наплати по основу судског или арбитражног поступка, ако:</w:t>
      </w:r>
    </w:p>
    <w:p w:rsidR="0020797A" w:rsidRDefault="0027035F">
      <w:pPr>
        <w:spacing w:after="150"/>
      </w:pPr>
      <w:r>
        <w:rPr>
          <w:color w:val="000000"/>
        </w:rPr>
        <w:t>(i) је обавестила другу Страну кредитног аранжмана о правном или арбитражном поступку; и</w:t>
      </w:r>
    </w:p>
    <w:p w:rsidR="0020797A" w:rsidRDefault="0027035F">
      <w:pPr>
        <w:spacing w:after="150"/>
      </w:pPr>
      <w:r>
        <w:rPr>
          <w:color w:val="000000"/>
        </w:rPr>
        <w:t xml:space="preserve">(ii) је та друга Страна кредитног аранжмана имала прилику да учествује у </w:t>
      </w:r>
      <w:r>
        <w:rPr>
          <w:color w:val="000000"/>
        </w:rPr>
        <w:t>том правном или арбитражном поступку али није тако учинила након што је то постало разумно изводљиво по пријему обавештења, а није покренула одвојени правни или арбитражни поступак.</w:t>
      </w:r>
    </w:p>
    <w:p w:rsidR="0020797A" w:rsidRDefault="0027035F">
      <w:pPr>
        <w:spacing w:after="120"/>
        <w:jc w:val="center"/>
      </w:pPr>
      <w:r>
        <w:rPr>
          <w:b/>
          <w:color w:val="000000"/>
        </w:rPr>
        <w:t>ОДЕЉАК 11</w:t>
      </w:r>
    </w:p>
    <w:p w:rsidR="0020797A" w:rsidRDefault="0027035F">
      <w:pPr>
        <w:spacing w:after="120"/>
        <w:jc w:val="center"/>
      </w:pPr>
      <w:r>
        <w:rPr>
          <w:b/>
          <w:color w:val="000000"/>
        </w:rPr>
        <w:t>УПРАВЉАЊЕ</w:t>
      </w:r>
    </w:p>
    <w:p w:rsidR="0020797A" w:rsidRDefault="0027035F">
      <w:pPr>
        <w:spacing w:after="150"/>
      </w:pPr>
      <w:r>
        <w:rPr>
          <w:color w:val="000000"/>
        </w:rPr>
        <w:t xml:space="preserve">29. </w:t>
      </w:r>
      <w:r>
        <w:rPr>
          <w:b/>
          <w:color w:val="000000"/>
        </w:rPr>
        <w:t>МЕХАНИЗМИ ПЛАЋАЊА</w:t>
      </w:r>
    </w:p>
    <w:p w:rsidR="0020797A" w:rsidRDefault="0027035F">
      <w:pPr>
        <w:spacing w:after="150"/>
      </w:pPr>
      <w:r>
        <w:rPr>
          <w:color w:val="000000"/>
        </w:rPr>
        <w:t xml:space="preserve">29.1 </w:t>
      </w:r>
      <w:r>
        <w:rPr>
          <w:b/>
          <w:color w:val="000000"/>
        </w:rPr>
        <w:t>Плаћање Агенту</w:t>
      </w:r>
    </w:p>
    <w:p w:rsidR="0020797A" w:rsidRDefault="0027035F">
      <w:pPr>
        <w:spacing w:after="150"/>
      </w:pPr>
      <w:r>
        <w:rPr>
          <w:color w:val="000000"/>
        </w:rPr>
        <w:t>(a) На сваки</w:t>
      </w:r>
      <w:r>
        <w:rPr>
          <w:color w:val="000000"/>
        </w:rPr>
        <w:t xml:space="preserve"> датум када је Зајмопримац или Зајмодавац обавезан да изврши плаћање по Документу о финансирању, Зајмопримац или Зајмодавац ће исто ставити на располагање Агенту (осим ако није другачије назначено у Документу о финансирању) у вредности до 11:00 часова по ц</w:t>
      </w:r>
      <w:r>
        <w:rPr>
          <w:color w:val="000000"/>
        </w:rPr>
        <w:t>ентрално европском времену на датум доспећа у оно време и у оним средствима за које Агент утврди да су уобичајени у моменту измирења трансакције у релевантној валути у месту плаћања.</w:t>
      </w:r>
    </w:p>
    <w:p w:rsidR="0020797A" w:rsidRDefault="0027035F">
      <w:pPr>
        <w:spacing w:after="150"/>
      </w:pPr>
      <w:r>
        <w:rPr>
          <w:color w:val="000000"/>
        </w:rPr>
        <w:t>(b) Плаћање ће бити извршено у главном финансијском центру у земљи те вал</w:t>
      </w:r>
      <w:r>
        <w:rPr>
          <w:color w:val="000000"/>
        </w:rPr>
        <w:t>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p>
    <w:p w:rsidR="0020797A" w:rsidRDefault="0027035F">
      <w:pPr>
        <w:spacing w:after="150"/>
      </w:pPr>
      <w:r>
        <w:rPr>
          <w:color w:val="000000"/>
        </w:rPr>
        <w:t xml:space="preserve">29.2 </w:t>
      </w:r>
      <w:r>
        <w:rPr>
          <w:b/>
          <w:color w:val="000000"/>
        </w:rPr>
        <w:t>Расподела од стране Агента и ECA Агента</w:t>
      </w:r>
    </w:p>
    <w:p w:rsidR="0020797A" w:rsidRDefault="0027035F">
      <w:pPr>
        <w:spacing w:after="150"/>
      </w:pPr>
      <w:r>
        <w:rPr>
          <w:color w:val="000000"/>
        </w:rPr>
        <w:t>Свако плаћање које Агент или ECA Агент прими по Доку</w:t>
      </w:r>
      <w:r>
        <w:rPr>
          <w:color w:val="000000"/>
        </w:rPr>
        <w:t xml:space="preserve">ментима o финансирању или Sinosure полиси за другу Страну Агент или ECA Агент (у </w:t>
      </w:r>
      <w:r>
        <w:rPr>
          <w:color w:val="000000"/>
        </w:rPr>
        <w:lastRenderedPageBreak/>
        <w:t>зависности од случаја) ће, у складу са Клаузулом 29.4 (</w:t>
      </w:r>
      <w:r>
        <w:rPr>
          <w:i/>
          <w:color w:val="000000"/>
        </w:rPr>
        <w:t>Расподела Зајмопримцу</w:t>
      </w:r>
      <w:r>
        <w:rPr>
          <w:color w:val="000000"/>
        </w:rPr>
        <w:t>) и Клаузулом 29.5 (</w:t>
      </w:r>
      <w:r>
        <w:rPr>
          <w:i/>
          <w:color w:val="000000"/>
        </w:rPr>
        <w:t>Повраћај плаћеног износа и плаћање унапред</w:t>
      </w:r>
      <w:r>
        <w:rPr>
          <w:color w:val="000000"/>
        </w:rPr>
        <w:t>) чим буде изводљиво по пријему, став</w:t>
      </w:r>
      <w:r>
        <w:rPr>
          <w:color w:val="000000"/>
        </w:rPr>
        <w:t>ити на располагање Страни која је овлашћена да прими плаћања у складу са овим уговором (у случају Зајмодавца, за рачун његове Канцеларије аранжмана), у корист рачуна који та Страна назначи у обавештењу Агенту (након чега ће Агент одмах обавестити ECA Агент</w:t>
      </w:r>
      <w:r>
        <w:rPr>
          <w:color w:val="000000"/>
        </w:rPr>
        <w:t>а, ако је релевантно за њега) датом најкасније пет (5) Радних дана раније код банке коју Страна назначи у главном финансијском центру у земљи те валуте (или ако је у питању евро, у главном финансијском центру у Земљи чланици или Лондону, коју назначи та ст</w:t>
      </w:r>
      <w:r>
        <w:rPr>
          <w:color w:val="000000"/>
        </w:rPr>
        <w:t>рана).</w:t>
      </w:r>
    </w:p>
    <w:p w:rsidR="0020797A" w:rsidRDefault="0027035F">
      <w:pPr>
        <w:spacing w:after="150"/>
      </w:pPr>
      <w:r>
        <w:rPr>
          <w:color w:val="000000"/>
        </w:rPr>
        <w:t xml:space="preserve">29.3 </w:t>
      </w:r>
      <w:r>
        <w:rPr>
          <w:b/>
          <w:color w:val="000000"/>
        </w:rPr>
        <w:t>Расподела Коришћења средстава</w:t>
      </w:r>
    </w:p>
    <w:p w:rsidR="0020797A" w:rsidRDefault="0027035F">
      <w:pPr>
        <w:spacing w:after="150"/>
      </w:pPr>
      <w:r>
        <w:rPr>
          <w:color w:val="000000"/>
        </w:rPr>
        <w:t>Зајмопримац и сваки Зајмодавац неопозиво и безусловно овлашћују и упућују Агента да уплати средства било ког Кредита директно Извођачу.</w:t>
      </w:r>
    </w:p>
    <w:p w:rsidR="0020797A" w:rsidRDefault="0027035F">
      <w:pPr>
        <w:spacing w:after="150"/>
      </w:pPr>
      <w:r>
        <w:rPr>
          <w:color w:val="000000"/>
        </w:rPr>
        <w:t xml:space="preserve">29.4 </w:t>
      </w:r>
      <w:r>
        <w:rPr>
          <w:b/>
          <w:color w:val="000000"/>
        </w:rPr>
        <w:t>Расподеле Зајмопримцу</w:t>
      </w:r>
    </w:p>
    <w:p w:rsidR="0020797A" w:rsidRDefault="0027035F">
      <w:pPr>
        <w:spacing w:after="150"/>
      </w:pPr>
      <w:r>
        <w:rPr>
          <w:color w:val="000000"/>
        </w:rPr>
        <w:t xml:space="preserve">Агент може (уз сагласност Зајмопримца или у складу </w:t>
      </w:r>
      <w:r>
        <w:rPr>
          <w:color w:val="000000"/>
        </w:rPr>
        <w:t>са Клаузулом 30 (</w:t>
      </w:r>
      <w:r>
        <w:rPr>
          <w:i/>
          <w:color w:val="000000"/>
        </w:rPr>
        <w:t>Поравнање</w:t>
      </w:r>
      <w:r>
        <w:rPr>
          <w:color w:val="000000"/>
        </w:rPr>
        <w:t>) да примени било који износ који је примио за Зајмопримца у сврху плаћања (на датум и у валути и средствима пријема) било ког износа који Зајмопримац дугује по основу Докумената о финансирању или за куповину или за сврху куповине</w:t>
      </w:r>
      <w:r>
        <w:rPr>
          <w:color w:val="000000"/>
        </w:rPr>
        <w:t xml:space="preserve"> било ког износа у било којој валути која ће бити примењена на тај начин.</w:t>
      </w:r>
    </w:p>
    <w:p w:rsidR="0020797A" w:rsidRDefault="0027035F">
      <w:pPr>
        <w:spacing w:after="150"/>
      </w:pPr>
      <w:r>
        <w:rPr>
          <w:color w:val="000000"/>
        </w:rPr>
        <w:t xml:space="preserve">29.5 </w:t>
      </w:r>
      <w:r>
        <w:rPr>
          <w:b/>
          <w:color w:val="000000"/>
        </w:rPr>
        <w:t>Повраћај плаћеног износа и плаћање унапред</w:t>
      </w:r>
    </w:p>
    <w:p w:rsidR="0020797A" w:rsidRDefault="0027035F">
      <w:pPr>
        <w:spacing w:after="150"/>
      </w:pPr>
      <w:r>
        <w:rPr>
          <w:color w:val="000000"/>
        </w:rPr>
        <w:t>(a) Када неки износ треба да се плати Агенту или ECA Агенту по основу Документа о финансирању или Sinosure полисе за неку другу Страну</w:t>
      </w:r>
      <w:r>
        <w:rPr>
          <w:color w:val="000000"/>
        </w:rPr>
        <w:t>, Агент или ECA Агент (у зависности од случаја) није дужан да плати тај износ тој другој Страни (или да закључи или изврши било какав повезани валутни уговор) док не буде у могућности да утврди са сигурношћу да је стварно и примио тај износ.</w:t>
      </w:r>
    </w:p>
    <w:p w:rsidR="0020797A" w:rsidRDefault="0027035F">
      <w:pPr>
        <w:spacing w:after="150"/>
      </w:pPr>
      <w:r>
        <w:rPr>
          <w:color w:val="000000"/>
        </w:rPr>
        <w:t>(b) Осим ако с</w:t>
      </w:r>
      <w:r>
        <w:rPr>
          <w:color w:val="000000"/>
        </w:rPr>
        <w:t>е примењује Клаузула 29.5(c), ако Агент или ECA Агент плати износ другој Страни а докаже се да је то био случај када Агент или ECA Агент (у зависности од случаја) није стварно примио тај износ, онда ће Страна којој је Агент или ECA Агент тај износ (или сре</w:t>
      </w:r>
      <w:r>
        <w:rPr>
          <w:color w:val="000000"/>
        </w:rPr>
        <w:t>дства добијена из било ког повезаног уговора о размени) платио на захтев рефундирати исти Агенту или ECA Агенту (у зависности од случаја) заједно са каматом на тај износ од датума плаћања до датума пријема од Агента или ECA Агента, према обрачуну Агента ил</w:t>
      </w:r>
      <w:r>
        <w:rPr>
          <w:color w:val="000000"/>
        </w:rPr>
        <w:t>и ECA Агента у који ће бити укључени његови трошкови исплаћене камате.</w:t>
      </w:r>
    </w:p>
    <w:p w:rsidR="0020797A" w:rsidRDefault="0027035F">
      <w:pPr>
        <w:spacing w:after="150"/>
      </w:pPr>
      <w:r>
        <w:rPr>
          <w:color w:val="000000"/>
        </w:rPr>
        <w:t xml:space="preserve">(c) Уколико је Агент спреман да стави на располагање средства на рачун Зајмопримца пре него што од Зајмодаваца прими та средства, ако и у мери у којој Агент стави средства на </w:t>
      </w:r>
      <w:r>
        <w:rPr>
          <w:color w:val="000000"/>
        </w:rPr>
        <w:t>располагање али потом не прими иста средства од Зајмодаваца која је он уплатио Зајмопримцу:</w:t>
      </w:r>
    </w:p>
    <w:p w:rsidR="0020797A" w:rsidRDefault="0027035F">
      <w:pPr>
        <w:spacing w:after="150"/>
      </w:pPr>
      <w:r>
        <w:rPr>
          <w:color w:val="000000"/>
        </w:rPr>
        <w:lastRenderedPageBreak/>
        <w:t>(i) Зајмопримац ће на захтев рефундирати тај износ Агенту; и</w:t>
      </w:r>
    </w:p>
    <w:p w:rsidR="0020797A" w:rsidRDefault="0027035F">
      <w:pPr>
        <w:spacing w:after="150"/>
      </w:pPr>
      <w:r>
        <w:rPr>
          <w:color w:val="000000"/>
        </w:rPr>
        <w:t>(ii) Зајмодавац чија средства су требала да буду стављена на располагање или уколико је Зајмодавац проп</w:t>
      </w:r>
      <w:r>
        <w:rPr>
          <w:color w:val="000000"/>
        </w:rPr>
        <w:t>устио то да уради, Зајмопримац ће на захтев исплатити дати износ Агенту (како је потврђено од стране Агента) чиме ће се Агент обештетити за све трошкове финансирања које је сносио као резултат исплате дате суме пре пријема средства од стране Зајмодавца.</w:t>
      </w:r>
    </w:p>
    <w:p w:rsidR="0020797A" w:rsidRDefault="0027035F">
      <w:pPr>
        <w:spacing w:after="150"/>
      </w:pPr>
      <w:r>
        <w:rPr>
          <w:color w:val="000000"/>
        </w:rPr>
        <w:t>29</w:t>
      </w:r>
      <w:r>
        <w:rPr>
          <w:color w:val="000000"/>
        </w:rPr>
        <w:t xml:space="preserve">.6 </w:t>
      </w:r>
      <w:r>
        <w:rPr>
          <w:b/>
          <w:color w:val="000000"/>
        </w:rPr>
        <w:t>Делимично плаћање</w:t>
      </w:r>
    </w:p>
    <w:p w:rsidR="0020797A" w:rsidRDefault="0027035F">
      <w:pPr>
        <w:spacing w:after="150"/>
      </w:pPr>
      <w:r>
        <w:rPr>
          <w:color w:val="000000"/>
        </w:rPr>
        <w:t xml:space="preserve">(a) Ако Агент прими плаћање које је недовољно да се измире сви износи који су у том моменту плативи и доспели од стране Зајмопримца по основу Документа о финансирању, Агент ће применити то плаћање на обавезе Зајмопримца по Документу о </w:t>
      </w:r>
      <w:r>
        <w:rPr>
          <w:color w:val="000000"/>
        </w:rPr>
        <w:t>финансирању следећим редоследом:</w:t>
      </w:r>
    </w:p>
    <w:p w:rsidR="0020797A" w:rsidRDefault="0027035F">
      <w:pPr>
        <w:spacing w:after="150"/>
      </w:pPr>
      <w:r>
        <w:rPr>
          <w:color w:val="000000"/>
        </w:rPr>
        <w:t>(i) прво, пропорционално ће се платити износи који се дугују Агенту, у складу са Документима о финансирању;</w:t>
      </w:r>
    </w:p>
    <w:p w:rsidR="0020797A" w:rsidRDefault="0027035F">
      <w:pPr>
        <w:spacing w:after="150"/>
      </w:pPr>
      <w:r>
        <w:rPr>
          <w:color w:val="000000"/>
        </w:rPr>
        <w:t>(ii) друго, пропорционално ће се платити обрачунате камате, накнада и провизија који су доспели а нису плаћени, пре</w:t>
      </w:r>
      <w:r>
        <w:rPr>
          <w:color w:val="000000"/>
        </w:rPr>
        <w:t>ма овом уговору;</w:t>
      </w:r>
    </w:p>
    <w:p w:rsidR="0020797A" w:rsidRDefault="0027035F">
      <w:pPr>
        <w:spacing w:after="150"/>
      </w:pPr>
      <w:r>
        <w:rPr>
          <w:color w:val="000000"/>
        </w:rPr>
        <w:t>(iii) треће, пропорционално ће се платити износи било које главнице који су доспели а нису плаћени, према овом уговору; и</w:t>
      </w:r>
    </w:p>
    <w:p w:rsidR="0020797A" w:rsidRDefault="0027035F">
      <w:pPr>
        <w:spacing w:after="150"/>
      </w:pPr>
      <w:r>
        <w:rPr>
          <w:color w:val="000000"/>
        </w:rPr>
        <w:t>(iv) четврто, пропорционално ће се платити било који други износи који су доспели а нису плаћени, према Документима о</w:t>
      </w:r>
      <w:r>
        <w:rPr>
          <w:color w:val="000000"/>
        </w:rPr>
        <w:t xml:space="preserve"> финансирању.</w:t>
      </w:r>
    </w:p>
    <w:p w:rsidR="0020797A" w:rsidRDefault="0027035F">
      <w:pPr>
        <w:spacing w:after="150"/>
      </w:pPr>
      <w:r>
        <w:rPr>
          <w:color w:val="000000"/>
        </w:rPr>
        <w:t>(b) Агент ће, ако му то наложи осигуравајућа компанија Sinosure или Већински зајмодавци (при чему ће инструкције добијене од осигуравајуће компаније Sinosure превладати уколико су те инструкције у супротности са инструкцијама које су дали Већ</w:t>
      </w:r>
      <w:r>
        <w:rPr>
          <w:color w:val="000000"/>
        </w:rPr>
        <w:t>ински зајмодавци), изменити редослед предвиђен у Клаузулама 29.6(a)(ii) – 29.6(a)(iv).</w:t>
      </w:r>
    </w:p>
    <w:p w:rsidR="0020797A" w:rsidRDefault="0027035F">
      <w:pPr>
        <w:spacing w:after="150"/>
      </w:pPr>
      <w:r>
        <w:rPr>
          <w:color w:val="000000"/>
        </w:rPr>
        <w:t>(c) Клаузуле 29.6(а) и 29.6(b) ће имати првенство над било којом апропријацијом коју изврши Зајмопримац.</w:t>
      </w:r>
    </w:p>
    <w:p w:rsidR="0020797A" w:rsidRDefault="0027035F">
      <w:pPr>
        <w:spacing w:after="150"/>
      </w:pPr>
      <w:r>
        <w:rPr>
          <w:color w:val="000000"/>
        </w:rPr>
        <w:t>(d) Плаћање које изврши осигуравајућа компанија Sinosure према С</w:t>
      </w:r>
      <w:r>
        <w:rPr>
          <w:color w:val="000000"/>
        </w:rPr>
        <w:t>транама кредитног аранжмана према Sinosure полиси не ослобађају Зајмопримца од плаћања обавеза према тим Странама кредитног аранжмана у складу са било којим Документом о финансирању.</w:t>
      </w:r>
    </w:p>
    <w:p w:rsidR="0020797A" w:rsidRDefault="0027035F">
      <w:pPr>
        <w:spacing w:after="150"/>
      </w:pPr>
      <w:r>
        <w:rPr>
          <w:color w:val="000000"/>
        </w:rPr>
        <w:t xml:space="preserve">29.7 </w:t>
      </w:r>
      <w:r>
        <w:rPr>
          <w:b/>
          <w:color w:val="000000"/>
        </w:rPr>
        <w:t>Без поравнања од стране Зајмопримца</w:t>
      </w:r>
    </w:p>
    <w:p w:rsidR="0020797A" w:rsidRDefault="0027035F">
      <w:pPr>
        <w:spacing w:after="150"/>
      </w:pPr>
      <w:r>
        <w:rPr>
          <w:color w:val="000000"/>
        </w:rPr>
        <w:t>Сва плаћања која треба да изврши</w:t>
      </w:r>
      <w:r>
        <w:rPr>
          <w:color w:val="000000"/>
        </w:rPr>
        <w:t xml:space="preserve"> Зајмопримац по основу Докумената о финансирању биће обрачуната и извршена без (и ослобођена и чиста од сваког одбитка) поравнања или противпотраживања.</w:t>
      </w:r>
    </w:p>
    <w:p w:rsidR="0020797A" w:rsidRDefault="0027035F">
      <w:pPr>
        <w:spacing w:after="150"/>
      </w:pPr>
      <w:r>
        <w:rPr>
          <w:color w:val="000000"/>
        </w:rPr>
        <w:t xml:space="preserve">29.8 </w:t>
      </w:r>
      <w:r>
        <w:rPr>
          <w:b/>
          <w:color w:val="000000"/>
        </w:rPr>
        <w:t>Радни дани</w:t>
      </w:r>
    </w:p>
    <w:p w:rsidR="0020797A" w:rsidRDefault="0027035F">
      <w:pPr>
        <w:spacing w:after="150"/>
      </w:pPr>
      <w:r>
        <w:rPr>
          <w:color w:val="000000"/>
        </w:rPr>
        <w:t>(a) Свако плаћање по основу Докумената о финансирању које доспева на извршење на дан ко</w:t>
      </w:r>
      <w:r>
        <w:rPr>
          <w:color w:val="000000"/>
        </w:rPr>
        <w:t xml:space="preserve">ји није Радни дан биће извршено следећег Радног дана </w:t>
      </w:r>
      <w:r>
        <w:rPr>
          <w:color w:val="000000"/>
        </w:rPr>
        <w:lastRenderedPageBreak/>
        <w:t>истог календарског месеца (уколико постоји) или претходног Радног дана (уколико не постоји).</w:t>
      </w:r>
    </w:p>
    <w:p w:rsidR="0020797A" w:rsidRDefault="0027035F">
      <w:pPr>
        <w:spacing w:after="150"/>
      </w:pPr>
      <w:r>
        <w:rPr>
          <w:color w:val="000000"/>
        </w:rPr>
        <w:t>(b) Током било ког продужетка рока доспећа за плаћање било које главнице или Неплаћене суме по основу овог уго</w:t>
      </w:r>
      <w:r>
        <w:rPr>
          <w:color w:val="000000"/>
        </w:rPr>
        <w:t>вора, камата је платива на главницу или Неплаћен износ по стопи плативој на првобитни датум доспећа.</w:t>
      </w:r>
    </w:p>
    <w:p w:rsidR="0020797A" w:rsidRDefault="0027035F">
      <w:pPr>
        <w:spacing w:after="150"/>
      </w:pPr>
      <w:r>
        <w:rPr>
          <w:color w:val="000000"/>
        </w:rPr>
        <w:t xml:space="preserve">29.9 </w:t>
      </w:r>
      <w:r>
        <w:rPr>
          <w:b/>
          <w:color w:val="000000"/>
        </w:rPr>
        <w:t>Валута рачуна</w:t>
      </w:r>
    </w:p>
    <w:p w:rsidR="0020797A" w:rsidRDefault="0027035F">
      <w:pPr>
        <w:spacing w:after="150"/>
      </w:pPr>
      <w:r>
        <w:rPr>
          <w:color w:val="000000"/>
        </w:rPr>
        <w:t>(a) У складу са Клаузулом 29.9(b) и Клаузулом 29.9(c) у даљем тексту, Валута кредитног аранжмана је валута обрачуна и плаћања сваког изн</w:t>
      </w:r>
      <w:r>
        <w:rPr>
          <w:color w:val="000000"/>
        </w:rPr>
        <w:t>оса који доспева и који Зајмопримац дугује по основу било ког Документа о финансирању.</w:t>
      </w:r>
    </w:p>
    <w:p w:rsidR="0020797A" w:rsidRDefault="0027035F">
      <w:pPr>
        <w:spacing w:after="150"/>
      </w:pPr>
      <w:r>
        <w:rPr>
          <w:color w:val="000000"/>
        </w:rPr>
        <w:t>(b) Свако плаћање у погледу трошкова, издатака или Пореза биће извршено у валути у којој су трошкови, издаци и Порези настали.</w:t>
      </w:r>
    </w:p>
    <w:p w:rsidR="0020797A" w:rsidRDefault="0027035F">
      <w:pPr>
        <w:spacing w:after="150"/>
      </w:pPr>
      <w:r>
        <w:rPr>
          <w:color w:val="000000"/>
        </w:rPr>
        <w:t>(c) Било који износ исказан и платив у вал</w:t>
      </w:r>
      <w:r>
        <w:rPr>
          <w:color w:val="000000"/>
        </w:rPr>
        <w:t>ути која није Валута кредитног аранжмана биће платив у тој другој валути.</w:t>
      </w:r>
    </w:p>
    <w:p w:rsidR="0020797A" w:rsidRDefault="0027035F">
      <w:pPr>
        <w:spacing w:after="150"/>
      </w:pPr>
      <w:r>
        <w:rPr>
          <w:color w:val="000000"/>
        </w:rPr>
        <w:t xml:space="preserve">29.10 </w:t>
      </w:r>
      <w:r>
        <w:rPr>
          <w:b/>
          <w:color w:val="000000"/>
        </w:rPr>
        <w:t>Промена валуте</w:t>
      </w:r>
    </w:p>
    <w:p w:rsidR="0020797A" w:rsidRDefault="0027035F">
      <w:pPr>
        <w:spacing w:after="150"/>
      </w:pPr>
      <w:r>
        <w:rPr>
          <w:color w:val="000000"/>
        </w:rPr>
        <w:t>(a) Осим ако није законом забрањено, уколико централна банка било које земље признаје више од једне валуте или валутне јединице истовремено као законску валуту т</w:t>
      </w:r>
      <w:r>
        <w:rPr>
          <w:color w:val="000000"/>
        </w:rPr>
        <w:t>е земље, онда ће:</w:t>
      </w:r>
    </w:p>
    <w:p w:rsidR="0020797A" w:rsidRDefault="0027035F">
      <w:pPr>
        <w:spacing w:after="150"/>
      </w:pPr>
      <w:r>
        <w:rPr>
          <w:color w:val="000000"/>
        </w:rPr>
        <w:t>(i) свако позивање у Документима о финансирању на, и све обавезе настале по Документима о финансирању у валути те државе бити прерачунате или плаћене у валути или валутној јединици те земље коју назначи Агент (након консултација са Зајмоп</w:t>
      </w:r>
      <w:r>
        <w:rPr>
          <w:color w:val="000000"/>
        </w:rPr>
        <w:t>римцем); и</w:t>
      </w:r>
    </w:p>
    <w:p w:rsidR="0020797A" w:rsidRDefault="0027035F">
      <w:pPr>
        <w:spacing w:after="150"/>
      </w:pPr>
      <w:r>
        <w:rPr>
          <w:color w:val="000000"/>
        </w:rPr>
        <w:t>(ii) сваки прерачун из једне валуте или валутне јединице у другу биће по званичном валутном курсу централне банке за конверзију те валуте или валутне јединице у другу, заокружено на виши или нижи износ од стране Агента (који поступа са дужном па</w:t>
      </w:r>
      <w:r>
        <w:rPr>
          <w:color w:val="000000"/>
        </w:rPr>
        <w:t>жњом).</w:t>
      </w:r>
    </w:p>
    <w:p w:rsidR="0020797A" w:rsidRDefault="0027035F">
      <w:pPr>
        <w:spacing w:after="150"/>
      </w:pPr>
      <w:r>
        <w:rPr>
          <w:color w:val="000000"/>
        </w:rPr>
        <w:t>(b) Уколико дође до промене било које валуте у земљи, овај уговор ће, у мери у којој то Агент одреди као неопходно (поступајући са дужном пажњом и у консултацијама са Зајмопримцем) бити измењен ради усаглашавања са опште прихваћеним правилима и тржи</w:t>
      </w:r>
      <w:r>
        <w:rPr>
          <w:color w:val="000000"/>
        </w:rPr>
        <w:t>шном праксом на Релевантном тржишту како би одражавао промену валуте.</w:t>
      </w:r>
    </w:p>
    <w:p w:rsidR="0020797A" w:rsidRDefault="0027035F">
      <w:pPr>
        <w:spacing w:after="150"/>
      </w:pPr>
      <w:r>
        <w:rPr>
          <w:color w:val="000000"/>
        </w:rPr>
        <w:t xml:space="preserve">29.11 </w:t>
      </w:r>
      <w:r>
        <w:rPr>
          <w:b/>
          <w:color w:val="000000"/>
        </w:rPr>
        <w:t>Прекид рада платних система, итд.</w:t>
      </w:r>
    </w:p>
    <w:p w:rsidR="0020797A" w:rsidRDefault="0027035F">
      <w:pPr>
        <w:spacing w:after="150"/>
      </w:pPr>
      <w:r>
        <w:rPr>
          <w:color w:val="000000"/>
        </w:rPr>
        <w:t>Ако било који Агент утврди (по властитој дискрецији) да је дошло до Прекида рада или ако Зајмопримац обавести Агента да је дошло до Прекида рада:</w:t>
      </w:r>
    </w:p>
    <w:p w:rsidR="0020797A" w:rsidRDefault="0027035F">
      <w:pPr>
        <w:spacing w:after="150"/>
      </w:pPr>
      <w:r>
        <w:rPr>
          <w:color w:val="000000"/>
        </w:rPr>
        <w:t>(a) Агент може, и то ће и учинити ако Зајмопримац то од њега тражи, да се консултује са Зајмопримцем ради договора о променама рада или управљању Кредитним аранжманом које Агент сматра потребним у датим околностима;</w:t>
      </w:r>
    </w:p>
    <w:p w:rsidR="0020797A" w:rsidRDefault="0027035F">
      <w:pPr>
        <w:spacing w:after="150"/>
      </w:pPr>
      <w:r>
        <w:rPr>
          <w:color w:val="000000"/>
        </w:rPr>
        <w:lastRenderedPageBreak/>
        <w:t>(b) Агент није дужан да се консултује са</w:t>
      </w:r>
      <w:r>
        <w:rPr>
          <w:color w:val="000000"/>
        </w:rPr>
        <w:t xml:space="preserve"> Зајмопримцем у вези са било каквим променама поменутим у горе наведеној Клаузули 29.11(a) ако, по његовом мишљењу, то није изводљиво у датим околностима и, у сваком случају, нема обавезу да се сагласи са тим променама;</w:t>
      </w:r>
    </w:p>
    <w:p w:rsidR="0020797A" w:rsidRDefault="0027035F">
      <w:pPr>
        <w:spacing w:after="150"/>
      </w:pPr>
      <w:r>
        <w:rPr>
          <w:color w:val="000000"/>
        </w:rPr>
        <w:t>(c) Агент може да се консултује са С</w:t>
      </w:r>
      <w:r>
        <w:rPr>
          <w:color w:val="000000"/>
        </w:rPr>
        <w:t>транама кредитног аранжмана у вези са било којом променом из Клаузуле 29.11(a), али није у обавези да то уради, ако, по његовом мишљењу, то није изводљиво у датим околностима;</w:t>
      </w:r>
    </w:p>
    <w:p w:rsidR="0020797A" w:rsidRDefault="0027035F">
      <w:pPr>
        <w:spacing w:after="150"/>
      </w:pPr>
      <w:r>
        <w:rPr>
          <w:color w:val="000000"/>
        </w:rPr>
        <w:t>(d) свака таква промена договорена између Агента и Зајмопримца (без обзира да ли</w:t>
      </w:r>
      <w:r>
        <w:rPr>
          <w:color w:val="000000"/>
        </w:rPr>
        <w:t xml:space="preserve"> је коначно утврђено да је дошло до Прекида рада) биће обавезујућа за све Стране као амандман на (или у зависности од случаја одрицање од) услове Докумената о финансирању, не доводећи у питање одредбе Клаузуле 35 (</w:t>
      </w:r>
      <w:r>
        <w:rPr>
          <w:i/>
          <w:color w:val="000000"/>
        </w:rPr>
        <w:t>Измене и допуне и одрицање</w:t>
      </w:r>
      <w:r>
        <w:rPr>
          <w:color w:val="000000"/>
        </w:rPr>
        <w:t>);</w:t>
      </w:r>
    </w:p>
    <w:p w:rsidR="0020797A" w:rsidRDefault="0027035F">
      <w:pPr>
        <w:spacing w:after="150"/>
      </w:pPr>
      <w:r>
        <w:rPr>
          <w:color w:val="000000"/>
        </w:rPr>
        <w:t>(e) Агент нећ</w:t>
      </w:r>
      <w:r>
        <w:rPr>
          <w:color w:val="000000"/>
        </w:rPr>
        <w:t xml:space="preserve">е бити одговоран ни за какве накнаде штете, трошкова или губитака било ком лицу, умањење вредности или било какву одговорност (непажњу, грубу непажњу или било коју другу категорију одговорности, али не укључујући тужбе због преваре Агента) која је настала </w:t>
      </w:r>
      <w:r>
        <w:rPr>
          <w:color w:val="000000"/>
        </w:rPr>
        <w:t>као резултат предузимања или непредузимања било које радње у складу са или у вези ове Клаузуле 29.11; и</w:t>
      </w:r>
    </w:p>
    <w:p w:rsidR="0020797A" w:rsidRDefault="0027035F">
      <w:pPr>
        <w:spacing w:after="150"/>
      </w:pPr>
      <w:r>
        <w:rPr>
          <w:color w:val="000000"/>
        </w:rPr>
        <w:t>(f) Агент ће обавестити Стране кредитног аранжмана о свим променама договореним у складу са Клаузулом 29.11(d).</w:t>
      </w:r>
    </w:p>
    <w:p w:rsidR="0020797A" w:rsidRDefault="0027035F">
      <w:pPr>
        <w:spacing w:after="150"/>
      </w:pPr>
      <w:r>
        <w:rPr>
          <w:color w:val="000000"/>
        </w:rPr>
        <w:t xml:space="preserve">30. </w:t>
      </w:r>
      <w:r>
        <w:rPr>
          <w:b/>
          <w:color w:val="000000"/>
        </w:rPr>
        <w:t>ПОРАВНАЊЕ</w:t>
      </w:r>
    </w:p>
    <w:p w:rsidR="0020797A" w:rsidRDefault="0027035F">
      <w:pPr>
        <w:spacing w:after="150"/>
      </w:pPr>
      <w:r>
        <w:rPr>
          <w:color w:val="000000"/>
        </w:rPr>
        <w:t>Страна кредитног аранжмана</w:t>
      </w:r>
      <w:r>
        <w:rPr>
          <w:color w:val="000000"/>
        </w:rPr>
        <w:t xml:space="preserve"> може поравнати било коју доспелу обавезу Зајмопримца по основу Докумената о финансирању са било којом обавезом доспелом коју та Страна кредитног аранжмана дугује Зајмопримцу, без обзира на место плаћања, пословницу која обавља књижење или валуту било које</w:t>
      </w:r>
      <w:r>
        <w:rPr>
          <w:color w:val="000000"/>
        </w:rPr>
        <w:t xml:space="preserve"> обавезе. Ако су обавезе у различитим валутама, Страна кредитног аранжмана ће конвертовати било коју обавезу по тржишном курсу у редовном току пословања за потребе поравнања. Зајмопримац ће потписати сва документа и предузети друге радње, које Страна креди</w:t>
      </w:r>
      <w:r>
        <w:rPr>
          <w:color w:val="000000"/>
        </w:rPr>
        <w:t>тног аранжмана може разумно тражити како би се реализовало поравнање.</w:t>
      </w:r>
    </w:p>
    <w:p w:rsidR="0020797A" w:rsidRDefault="0027035F">
      <w:pPr>
        <w:spacing w:after="150"/>
      </w:pPr>
      <w:r>
        <w:rPr>
          <w:color w:val="000000"/>
        </w:rPr>
        <w:t xml:space="preserve">31. </w:t>
      </w:r>
      <w:r>
        <w:rPr>
          <w:b/>
          <w:color w:val="000000"/>
        </w:rPr>
        <w:t>ОБАВЕШТЕЊА</w:t>
      </w:r>
    </w:p>
    <w:p w:rsidR="0020797A" w:rsidRDefault="0027035F">
      <w:pPr>
        <w:spacing w:after="150"/>
      </w:pPr>
      <w:r>
        <w:rPr>
          <w:color w:val="000000"/>
        </w:rPr>
        <w:t xml:space="preserve">31.1 </w:t>
      </w:r>
      <w:r>
        <w:rPr>
          <w:b/>
          <w:color w:val="000000"/>
        </w:rPr>
        <w:t>Обавештења у писаној форми</w:t>
      </w:r>
    </w:p>
    <w:p w:rsidR="0020797A" w:rsidRDefault="0027035F">
      <w:pPr>
        <w:spacing w:after="150"/>
      </w:pPr>
      <w:r>
        <w:rPr>
          <w:color w:val="000000"/>
        </w:rPr>
        <w:t xml:space="preserve">Свака комуникација која се обавља по основу или у вези са Документима о финансирању мора бити у писаној форми и, осим ако није другачије </w:t>
      </w:r>
      <w:r>
        <w:rPr>
          <w:color w:val="000000"/>
        </w:rPr>
        <w:t>прецизирано, мора се доставити писмом или (где је комуникација електронском поштом или другим електронским средствима дозвољена према Клаузули 31.5 (</w:t>
      </w:r>
      <w:r>
        <w:rPr>
          <w:i/>
          <w:color w:val="000000"/>
        </w:rPr>
        <w:t>Електронска комуникација</w:t>
      </w:r>
      <w:r>
        <w:rPr>
          <w:color w:val="000000"/>
        </w:rPr>
        <w:t>)) електронском поштом.</w:t>
      </w:r>
    </w:p>
    <w:p w:rsidR="0020797A" w:rsidRDefault="0027035F">
      <w:pPr>
        <w:spacing w:after="150"/>
      </w:pPr>
      <w:r>
        <w:rPr>
          <w:color w:val="000000"/>
        </w:rPr>
        <w:t xml:space="preserve">31.2 </w:t>
      </w:r>
      <w:r>
        <w:rPr>
          <w:b/>
          <w:color w:val="000000"/>
        </w:rPr>
        <w:t>Адресе</w:t>
      </w:r>
    </w:p>
    <w:p w:rsidR="0020797A" w:rsidRDefault="0027035F">
      <w:pPr>
        <w:spacing w:after="150"/>
      </w:pPr>
      <w:r>
        <w:rPr>
          <w:color w:val="000000"/>
        </w:rPr>
        <w:t>Подаци који се односе на адресу и адресу електр</w:t>
      </w:r>
      <w:r>
        <w:rPr>
          <w:color w:val="000000"/>
        </w:rPr>
        <w:t xml:space="preserve">онске поште (и сектор и лице, уколико постоје, којима ће комуникација бити упућена) сваке Стране </w:t>
      </w:r>
      <w:r>
        <w:rPr>
          <w:color w:val="000000"/>
        </w:rPr>
        <w:lastRenderedPageBreak/>
        <w:t>за потребе било какве комуникације или документа који треба да се сачини или достави по основу или у вези са Документима о финансирању су:</w:t>
      </w:r>
    </w:p>
    <w:p w:rsidR="0020797A" w:rsidRDefault="0027035F">
      <w:pPr>
        <w:spacing w:after="150"/>
      </w:pPr>
      <w:r>
        <w:rPr>
          <w:color w:val="000000"/>
        </w:rPr>
        <w:t>(a) у случају Зајмоп</w:t>
      </w:r>
      <w:r>
        <w:rPr>
          <w:color w:val="000000"/>
        </w:rPr>
        <w:t>римца, подаци наведени уз име у даљем тексту; и</w:t>
      </w:r>
    </w:p>
    <w:p w:rsidR="0020797A" w:rsidRDefault="0027035F">
      <w:pPr>
        <w:spacing w:after="150"/>
      </w:pPr>
      <w:r>
        <w:rPr>
          <w:color w:val="000000"/>
        </w:rPr>
        <w:t>(b) у случају сваког Зајмодавца подаци о којима ће Агент и ECA Агент бити обавештени у писаној форми на дан или пре дана када постане Страна; и</w:t>
      </w:r>
    </w:p>
    <w:p w:rsidR="0020797A" w:rsidRDefault="0027035F">
      <w:pPr>
        <w:spacing w:after="150"/>
      </w:pPr>
      <w:r>
        <w:rPr>
          <w:color w:val="000000"/>
        </w:rPr>
        <w:t>(c) у случају Агента и ECA Агента, подаци наведени уз име у даље</w:t>
      </w:r>
      <w:r>
        <w:rPr>
          <w:color w:val="000000"/>
        </w:rPr>
        <w:t>м тексту,</w:t>
      </w:r>
    </w:p>
    <w:p w:rsidR="0020797A" w:rsidRDefault="0027035F">
      <w:pPr>
        <w:spacing w:after="150"/>
      </w:pPr>
      <w:r>
        <w:rPr>
          <w:color w:val="000000"/>
        </w:rPr>
        <w:t>или било која заменска адреса или адреса електронске поште или сектор или лице о чему ће Страна обавестити Агента (или ће Агент обавестити друге Стране, ако је промену својих контакт података извршио сам Агент) најмање пет (5) Радних дана унапред</w:t>
      </w:r>
      <w:r>
        <w:rPr>
          <w:color w:val="000000"/>
        </w:rPr>
        <w:t>.</w:t>
      </w:r>
    </w:p>
    <w:p w:rsidR="0020797A" w:rsidRDefault="0027035F">
      <w:pPr>
        <w:spacing w:after="150"/>
      </w:pPr>
      <w:r>
        <w:rPr>
          <w:color w:val="000000"/>
        </w:rPr>
        <w:t xml:space="preserve">31.3 </w:t>
      </w:r>
      <w:r>
        <w:rPr>
          <w:b/>
          <w:color w:val="000000"/>
        </w:rPr>
        <w:t>Достављање</w:t>
      </w:r>
    </w:p>
    <w:p w:rsidR="0020797A" w:rsidRDefault="0027035F">
      <w:pPr>
        <w:spacing w:after="150"/>
      </w:pPr>
      <w:r>
        <w:rPr>
          <w:color w:val="000000"/>
        </w:rPr>
        <w:t>(a) Сва комуникација или документи сачињени или достављени од стране једног лица другом по или у вези са Документима о финансирању биће важећи само:</w:t>
      </w:r>
    </w:p>
    <w:p w:rsidR="0020797A" w:rsidRDefault="0027035F">
      <w:pPr>
        <w:spacing w:after="150"/>
      </w:pPr>
      <w:r>
        <w:rPr>
          <w:color w:val="000000"/>
        </w:rPr>
        <w:t>(i) ако су послати путем електронске поште, у складу са Клаузулом 31.5 (c) (</w:t>
      </w:r>
      <w:r>
        <w:rPr>
          <w:i/>
          <w:color w:val="000000"/>
        </w:rPr>
        <w:t>Електронска к</w:t>
      </w:r>
      <w:r>
        <w:rPr>
          <w:i/>
          <w:color w:val="000000"/>
        </w:rPr>
        <w:t>омуникација</w:t>
      </w:r>
      <w:r>
        <w:rPr>
          <w:color w:val="000000"/>
        </w:rPr>
        <w:t>); или</w:t>
      </w:r>
    </w:p>
    <w:p w:rsidR="0020797A" w:rsidRDefault="0027035F">
      <w:pPr>
        <w:spacing w:after="150"/>
      </w:pPr>
      <w:r>
        <w:rPr>
          <w:color w:val="000000"/>
        </w:rPr>
        <w:t>(ii) ако су послати као писмо, када је оно достављено на односну адресу или пет (5) Радних дана пошто је депоновано у пошти са претплаћеном поштарином у коверти адресираној на ту адресу,</w:t>
      </w:r>
    </w:p>
    <w:p w:rsidR="0020797A" w:rsidRDefault="0027035F">
      <w:pPr>
        <w:spacing w:after="150"/>
      </w:pPr>
      <w:r>
        <w:rPr>
          <w:color w:val="000000"/>
        </w:rPr>
        <w:t xml:space="preserve">а уколико је одређен сектор или службеник назначен </w:t>
      </w:r>
      <w:r>
        <w:rPr>
          <w:color w:val="000000"/>
        </w:rPr>
        <w:t>као део појединости адресе дате у Клаузули 31.2 (</w:t>
      </w:r>
      <w:r>
        <w:rPr>
          <w:i/>
          <w:color w:val="000000"/>
        </w:rPr>
        <w:t>Адресе</w:t>
      </w:r>
      <w:r>
        <w:rPr>
          <w:color w:val="000000"/>
        </w:rPr>
        <w:t>), ако су упућене том сектору или службенику.</w:t>
      </w:r>
    </w:p>
    <w:p w:rsidR="0020797A" w:rsidRDefault="0027035F">
      <w:pPr>
        <w:spacing w:after="150"/>
      </w:pPr>
      <w:r>
        <w:rPr>
          <w:color w:val="000000"/>
        </w:rPr>
        <w:t>(b) Свака комуникација коју треба обавити или документ који треба доставити Агенту имају дејство само од момента кад их Агент стварно прими а тада само ако</w:t>
      </w:r>
      <w:r>
        <w:rPr>
          <w:color w:val="000000"/>
        </w:rPr>
        <w:t xml:space="preserve"> је означено да су упућени на пажњу сектора или службеника наведених уз потпис Агента на страници за потпис Агента (или било ког заменског сектора или заменског службеника које ће у те сврхе Агент одредити).</w:t>
      </w:r>
    </w:p>
    <w:p w:rsidR="0020797A" w:rsidRDefault="0027035F">
      <w:pPr>
        <w:spacing w:after="150"/>
      </w:pPr>
      <w:r>
        <w:rPr>
          <w:color w:val="000000"/>
        </w:rPr>
        <w:t>(c) Сва обавештења од или према Зајмопримцу биће</w:t>
      </w:r>
      <w:r>
        <w:rPr>
          <w:color w:val="000000"/>
        </w:rPr>
        <w:t xml:space="preserve"> достављена преко Агента.</w:t>
      </w:r>
    </w:p>
    <w:p w:rsidR="0020797A" w:rsidRDefault="0027035F">
      <w:pPr>
        <w:spacing w:after="150"/>
      </w:pPr>
      <w:r>
        <w:rPr>
          <w:color w:val="000000"/>
        </w:rPr>
        <w:t>(d) Сматраће се да сва комуникација и документа која постану ефективна, у складу са Клаузулом 31.3(a) до Клаузуле 31.3(c) након 17:00 сати у месту пријема, постају ефективна следећег Радног дана.</w:t>
      </w:r>
    </w:p>
    <w:p w:rsidR="0020797A" w:rsidRDefault="0027035F">
      <w:pPr>
        <w:spacing w:after="150"/>
      </w:pPr>
      <w:r>
        <w:rPr>
          <w:color w:val="000000"/>
        </w:rPr>
        <w:t xml:space="preserve">31.4 </w:t>
      </w:r>
      <w:r>
        <w:rPr>
          <w:b/>
          <w:color w:val="000000"/>
        </w:rPr>
        <w:t xml:space="preserve">Обавештење о адреси и адреси </w:t>
      </w:r>
      <w:r>
        <w:rPr>
          <w:b/>
          <w:color w:val="000000"/>
        </w:rPr>
        <w:t>електронске поште</w:t>
      </w:r>
    </w:p>
    <w:p w:rsidR="0020797A" w:rsidRDefault="0027035F">
      <w:pPr>
        <w:spacing w:after="150"/>
      </w:pPr>
      <w:r>
        <w:rPr>
          <w:color w:val="000000"/>
        </w:rPr>
        <w:t>Одмах након промене адресе или адресе електронске поште, Агент ће о томе обавестити друге Стране.</w:t>
      </w:r>
    </w:p>
    <w:p w:rsidR="0020797A" w:rsidRDefault="0027035F">
      <w:pPr>
        <w:spacing w:after="150"/>
      </w:pPr>
      <w:r>
        <w:rPr>
          <w:color w:val="000000"/>
        </w:rPr>
        <w:t xml:space="preserve">31.5 </w:t>
      </w:r>
      <w:r>
        <w:rPr>
          <w:b/>
          <w:color w:val="000000"/>
        </w:rPr>
        <w:t>Електронска комуникација</w:t>
      </w:r>
    </w:p>
    <w:p w:rsidR="0020797A" w:rsidRDefault="0027035F">
      <w:pPr>
        <w:spacing w:after="150"/>
      </w:pPr>
      <w:r>
        <w:rPr>
          <w:color w:val="000000"/>
        </w:rPr>
        <w:lastRenderedPageBreak/>
        <w:t xml:space="preserve">(a) Свака комуникација између било које две Стране по основу или у вези с Документима о финансирању може бити </w:t>
      </w:r>
      <w:r>
        <w:rPr>
          <w:color w:val="000000"/>
        </w:rPr>
        <w:t>реализована путем електронске поште или других електронских средстава (укључујући али не ограничавајући се на постављање истих на безбедну интернет страницу) уколико те две Стране:</w:t>
      </w:r>
    </w:p>
    <w:p w:rsidR="0020797A" w:rsidRDefault="0027035F">
      <w:pPr>
        <w:spacing w:after="150"/>
      </w:pPr>
      <w:r>
        <w:rPr>
          <w:color w:val="000000"/>
        </w:rPr>
        <w:t>(i) једна другу међусобно обавести у писаној форми о адреси за потребе елек</w:t>
      </w:r>
      <w:r>
        <w:rPr>
          <w:color w:val="000000"/>
        </w:rPr>
        <w:t>тронске комуникације и/или било којој другој информацији потребној како би се омогућила размена тим средством; и</w:t>
      </w:r>
    </w:p>
    <w:p w:rsidR="0020797A" w:rsidRDefault="0027035F">
      <w:pPr>
        <w:spacing w:after="150"/>
      </w:pPr>
      <w:r>
        <w:rPr>
          <w:color w:val="000000"/>
        </w:rPr>
        <w:t>(ii) једна другу међусобно обавесте о свим променама адресе или било којих других информација најмање пет (5) Радних дана унапред.</w:t>
      </w:r>
    </w:p>
    <w:p w:rsidR="0020797A" w:rsidRDefault="0027035F">
      <w:pPr>
        <w:spacing w:after="150"/>
      </w:pPr>
      <w:r>
        <w:rPr>
          <w:color w:val="000000"/>
        </w:rPr>
        <w:t>(b) Свака ел</w:t>
      </w:r>
      <w:r>
        <w:rPr>
          <w:color w:val="000000"/>
        </w:rPr>
        <w:t>ектронска комуникација наведена у Клаузули 31.5(a) између Зајмопримца и Страна кредитног аранжмана може се реализовати искључиво на начин који је између те две Стране договорен и осим и све док не обавесте о супротном, то представља прихватљив вид комуника</w:t>
      </w:r>
      <w:r>
        <w:rPr>
          <w:color w:val="000000"/>
        </w:rPr>
        <w:t>ције.</w:t>
      </w:r>
    </w:p>
    <w:p w:rsidR="0020797A" w:rsidRDefault="0027035F">
      <w:pPr>
        <w:spacing w:after="150"/>
      </w:pPr>
      <w:r>
        <w:rPr>
          <w:color w:val="000000"/>
        </w:rPr>
        <w:t>(c) Таква електронска комуникација описана у Клаузули 31.5(a) између било које две Стране биће ефективна само када је стварно примљена (или доступна) у читљивој форми, а у случају било које електронске комуникације коју Страна упућује Агенту само кад</w:t>
      </w:r>
      <w:r>
        <w:rPr>
          <w:color w:val="000000"/>
        </w:rPr>
        <w:t>а је адресирана на начин који ће у ту сврху одредити Агент.</w:t>
      </w:r>
    </w:p>
    <w:p w:rsidR="0020797A" w:rsidRDefault="0027035F">
      <w:pPr>
        <w:spacing w:after="150"/>
      </w:pPr>
      <w:r>
        <w:rPr>
          <w:color w:val="000000"/>
        </w:rPr>
        <w:t>(d) Сматраће се да свака електронска комуникација постаје ефективна у складу са Клаузулом 31.5(c), после 17:00 сати у месту у коме Страна којој је релевантна комуникација послата или учињена досту</w:t>
      </w:r>
      <w:r>
        <w:rPr>
          <w:color w:val="000000"/>
        </w:rPr>
        <w:t>пном, има адресу за потребе овог уговора постаје ефективна следећег Радног дана.</w:t>
      </w:r>
    </w:p>
    <w:p w:rsidR="0020797A" w:rsidRDefault="0027035F">
      <w:pPr>
        <w:spacing w:after="150"/>
      </w:pPr>
      <w:r>
        <w:rPr>
          <w:color w:val="000000"/>
        </w:rPr>
        <w:t>(e) Из техничко-практичних разлога, електронска комуникација може се слати у нешифрованој форми, чак и када садржај може бити предмет обавезе чувања поверљивости или банкарске</w:t>
      </w:r>
      <w:r>
        <w:rPr>
          <w:color w:val="000000"/>
        </w:rPr>
        <w:t xml:space="preserve"> тајне. Стране су сагласне да се међусобно ослободе сваке одговорности за штету која проистиче из неовлашћеног откривања такве нешифроване електронске комуникације и свака Страна преузима за себе пуну одговорност за све могуће последице које произилазе из </w:t>
      </w:r>
      <w:r>
        <w:rPr>
          <w:color w:val="000000"/>
        </w:rPr>
        <w:t>таквог неовлашћеног откривања. Међутим, ово неће важити, ако Страна пошаље нешифровану електронску комуникацију откривајући информације иако јој је друга Страна изричито, у писаној форми, забранила да открије такве информације у нешифрованој електронској к</w:t>
      </w:r>
      <w:r>
        <w:rPr>
          <w:color w:val="000000"/>
        </w:rPr>
        <w:t>омуникацији или ако је Страна намерно или из грубог немара пропустила да изврши своју дужност да води рачуна о свом пословању путем електронске комуникације.</w:t>
      </w:r>
    </w:p>
    <w:p w:rsidR="0020797A" w:rsidRDefault="0027035F">
      <w:pPr>
        <w:spacing w:after="150"/>
      </w:pPr>
      <w:r>
        <w:rPr>
          <w:color w:val="000000"/>
        </w:rPr>
        <w:t>(f) Свако упућивање у Документу о финансирању на комуникацију која се шаље или прима биће конципир</w:t>
      </w:r>
      <w:r>
        <w:rPr>
          <w:color w:val="000000"/>
        </w:rPr>
        <w:t>ана тако да обухвати комуникацију расположиву у складу са овом клаузулом.</w:t>
      </w:r>
    </w:p>
    <w:p w:rsidR="0020797A" w:rsidRDefault="0027035F">
      <w:pPr>
        <w:spacing w:after="150"/>
      </w:pPr>
      <w:r>
        <w:rPr>
          <w:color w:val="000000"/>
        </w:rPr>
        <w:t xml:space="preserve">31.6 </w:t>
      </w:r>
      <w:r>
        <w:rPr>
          <w:b/>
          <w:color w:val="000000"/>
        </w:rPr>
        <w:t>Енглески језик</w:t>
      </w:r>
    </w:p>
    <w:p w:rsidR="0020797A" w:rsidRDefault="0027035F">
      <w:pPr>
        <w:spacing w:after="150"/>
      </w:pPr>
      <w:r>
        <w:rPr>
          <w:color w:val="000000"/>
        </w:rPr>
        <w:lastRenderedPageBreak/>
        <w:t>(a) Свако обавештење дато по или у вези са било којим Документом о финансирању мора бити на енглеском језику.</w:t>
      </w:r>
    </w:p>
    <w:p w:rsidR="0020797A" w:rsidRDefault="0027035F">
      <w:pPr>
        <w:spacing w:after="150"/>
      </w:pPr>
      <w:r>
        <w:rPr>
          <w:color w:val="000000"/>
        </w:rPr>
        <w:t>(b) Сви остали документи достављени по или у вези са</w:t>
      </w:r>
      <w:r>
        <w:rPr>
          <w:color w:val="000000"/>
        </w:rPr>
        <w:t xml:space="preserve"> било којим Документом о финансирању морају бити:</w:t>
      </w:r>
    </w:p>
    <w:p w:rsidR="0020797A" w:rsidRDefault="0027035F">
      <w:pPr>
        <w:spacing w:after="150"/>
      </w:pPr>
      <w:r>
        <w:rPr>
          <w:color w:val="000000"/>
        </w:rPr>
        <w:t>(i) на енглеском језику; или</w:t>
      </w:r>
    </w:p>
    <w:p w:rsidR="0020797A" w:rsidRDefault="0027035F">
      <w:pPr>
        <w:spacing w:after="150"/>
      </w:pPr>
      <w:r>
        <w:rPr>
          <w:color w:val="000000"/>
        </w:rPr>
        <w:t xml:space="preserve">(ii) уколико нису на енглеском, а Агент то захтева, морају бити пропраћени овереним преводом на енглески језик и, у том случају, енглески превод ће имати претежну важност, осим </w:t>
      </w:r>
      <w:r>
        <w:rPr>
          <w:color w:val="000000"/>
        </w:rPr>
        <w:t>ако се ради о оснивачком документу, јавној исправи или другом службеном документу.</w:t>
      </w:r>
    </w:p>
    <w:p w:rsidR="0020797A" w:rsidRDefault="0027035F">
      <w:pPr>
        <w:spacing w:after="150"/>
      </w:pPr>
      <w:r>
        <w:rPr>
          <w:color w:val="000000"/>
        </w:rPr>
        <w:t xml:space="preserve">32. </w:t>
      </w:r>
      <w:r>
        <w:rPr>
          <w:b/>
          <w:color w:val="000000"/>
        </w:rPr>
        <w:t>ОБРАЧУНИ И ПОТВРДЕ</w:t>
      </w:r>
    </w:p>
    <w:p w:rsidR="0020797A" w:rsidRDefault="0027035F">
      <w:pPr>
        <w:spacing w:after="150"/>
      </w:pPr>
      <w:r>
        <w:rPr>
          <w:color w:val="000000"/>
        </w:rPr>
        <w:t xml:space="preserve">32.1 </w:t>
      </w:r>
      <w:r>
        <w:rPr>
          <w:b/>
          <w:color w:val="000000"/>
        </w:rPr>
        <w:t>Пословне књиге</w:t>
      </w:r>
    </w:p>
    <w:p w:rsidR="0020797A" w:rsidRDefault="0027035F">
      <w:pPr>
        <w:spacing w:after="150"/>
      </w:pPr>
      <w:r>
        <w:rPr>
          <w:color w:val="000000"/>
        </w:rPr>
        <w:t>У сваком спору или поступку арбитраже који проистиче из или је везан за Документ о финансирању, евидентиране трансакције у пословн</w:t>
      </w:r>
      <w:r>
        <w:rPr>
          <w:color w:val="000000"/>
        </w:rPr>
        <w:t>им књигама које воде Стране кредитног аранжмана представљаће несумњив доказ о питањима на која се односе.</w:t>
      </w:r>
    </w:p>
    <w:p w:rsidR="0020797A" w:rsidRDefault="0027035F">
      <w:pPr>
        <w:spacing w:after="150"/>
      </w:pPr>
      <w:r>
        <w:rPr>
          <w:color w:val="000000"/>
        </w:rPr>
        <w:t xml:space="preserve">32.2 </w:t>
      </w:r>
      <w:r>
        <w:rPr>
          <w:b/>
          <w:color w:val="000000"/>
        </w:rPr>
        <w:t>Потврде и одлуке</w:t>
      </w:r>
    </w:p>
    <w:p w:rsidR="0020797A" w:rsidRDefault="0027035F">
      <w:pPr>
        <w:spacing w:after="150"/>
      </w:pPr>
      <w:r>
        <w:rPr>
          <w:color w:val="000000"/>
        </w:rPr>
        <w:t xml:space="preserve">Свака потврда или одлука Стране кредитног аранжмана стопе или износа према било ком Документу о финансирању је, у одсуству </w:t>
      </w:r>
      <w:r>
        <w:rPr>
          <w:color w:val="000000"/>
        </w:rPr>
        <w:t>очигледне грешке, коначан доказ о питањима на која се односи.</w:t>
      </w:r>
    </w:p>
    <w:p w:rsidR="0020797A" w:rsidRDefault="0027035F">
      <w:pPr>
        <w:spacing w:after="150"/>
      </w:pPr>
      <w:r>
        <w:rPr>
          <w:color w:val="000000"/>
        </w:rPr>
        <w:t xml:space="preserve">32.3 </w:t>
      </w:r>
      <w:r>
        <w:rPr>
          <w:b/>
          <w:color w:val="000000"/>
        </w:rPr>
        <w:t>Правило о утврђивању броја дана</w:t>
      </w:r>
    </w:p>
    <w:p w:rsidR="0020797A" w:rsidRDefault="0027035F">
      <w:pPr>
        <w:spacing w:after="150"/>
      </w:pPr>
      <w:r>
        <w:rPr>
          <w:color w:val="000000"/>
        </w:rPr>
        <w:t>Свака камата, провизија или накнада која се обрачунава по основу Документа о финансирању обрачунаваће се из дана у дан на бази стварно протеклих дана и годин</w:t>
      </w:r>
      <w:r>
        <w:rPr>
          <w:color w:val="000000"/>
        </w:rPr>
        <w:t>е од три стотине шездесет (360) дана или, у сваком случају када се пракса релевантног тржишта разликује, онда у складу са праксом тог тржишта.</w:t>
      </w:r>
    </w:p>
    <w:p w:rsidR="0020797A" w:rsidRDefault="0027035F">
      <w:pPr>
        <w:spacing w:after="150"/>
      </w:pPr>
      <w:r>
        <w:rPr>
          <w:color w:val="000000"/>
        </w:rPr>
        <w:t xml:space="preserve">33. </w:t>
      </w:r>
      <w:r>
        <w:rPr>
          <w:b/>
          <w:color w:val="000000"/>
        </w:rPr>
        <w:t>ДЕЛИМИЧНА НИШТАВНОСТ</w:t>
      </w:r>
    </w:p>
    <w:p w:rsidR="0020797A" w:rsidRDefault="0027035F">
      <w:pPr>
        <w:spacing w:after="150"/>
      </w:pPr>
      <w:r>
        <w:rPr>
          <w:color w:val="000000"/>
        </w:rPr>
        <w:t>Уколико, у било ком тренутку, било која одредба Документа о финансирању буде или постане</w:t>
      </w:r>
      <w:r>
        <w:rPr>
          <w:color w:val="000000"/>
        </w:rPr>
        <w:t xml:space="preserve"> незаконита, неважећа или немогућа за спровођење у било ком погледу по било ком праву у било којој јурисдикцији, то ни на који начин неће утицати ни законитост, валидност нити могућност спровођења осталих одредаба као ни законитост, валидност нити могућнос</w:t>
      </w:r>
      <w:r>
        <w:rPr>
          <w:color w:val="000000"/>
        </w:rPr>
        <w:t>т спровођења таквих одредаба по закону било које друге јурисдикције.</w:t>
      </w:r>
    </w:p>
    <w:p w:rsidR="0020797A" w:rsidRDefault="0027035F">
      <w:pPr>
        <w:spacing w:after="150"/>
      </w:pPr>
      <w:r>
        <w:rPr>
          <w:color w:val="000000"/>
        </w:rPr>
        <w:t xml:space="preserve">34. </w:t>
      </w:r>
      <w:r>
        <w:rPr>
          <w:b/>
          <w:color w:val="000000"/>
        </w:rPr>
        <w:t>ПРАВНИ ЛЕКОВИ И ОДРИЦАЊА</w:t>
      </w:r>
    </w:p>
    <w:p w:rsidR="0020797A" w:rsidRDefault="0027035F">
      <w:pPr>
        <w:spacing w:after="150"/>
      </w:pPr>
      <w:r>
        <w:rPr>
          <w:color w:val="000000"/>
        </w:rPr>
        <w:t>Никакав пропуст да се изврши, нити кашњење у вршењу од било које Стране кредитног аранжмана, било ког права или правног лека по основу Документа о финансирању</w:t>
      </w:r>
      <w:r>
        <w:rPr>
          <w:color w:val="000000"/>
        </w:rPr>
        <w:t xml:space="preserve"> неће се тумачити као одрицања од тог права нити ће представљати начин потврђивања било ког Документа о финансирању. Одлука о потврђивању било ког Документа о финансирању од стране Страна </w:t>
      </w:r>
      <w:r>
        <w:rPr>
          <w:color w:val="000000"/>
        </w:rPr>
        <w:lastRenderedPageBreak/>
        <w:t>кредитног аранжмана неће бити валидна осим ако је у писаној форми. И</w:t>
      </w:r>
      <w:r>
        <w:rPr>
          <w:color w:val="000000"/>
        </w:rPr>
        <w:t>ндивидуално или делимично остваривање било ког права или правног лека неће спречити свако даље или друго остваривање било ког другог права или правног лека. Права и правни лекови предвиђени сваким Документом о финансирању дата су кумулативно и не искључују</w:t>
      </w:r>
      <w:r>
        <w:rPr>
          <w:color w:val="000000"/>
        </w:rPr>
        <w:t xml:space="preserve"> било која законом загарантована права или правне лекове.</w:t>
      </w:r>
    </w:p>
    <w:p w:rsidR="0020797A" w:rsidRDefault="0027035F">
      <w:pPr>
        <w:spacing w:after="150"/>
      </w:pPr>
      <w:r>
        <w:rPr>
          <w:color w:val="000000"/>
        </w:rPr>
        <w:t xml:space="preserve">35. </w:t>
      </w:r>
      <w:r>
        <w:rPr>
          <w:b/>
          <w:color w:val="000000"/>
        </w:rPr>
        <w:t>ИЗМЕНЕ И ДОПУНЕ И ОДРИЦАЊА</w:t>
      </w:r>
    </w:p>
    <w:p w:rsidR="0020797A" w:rsidRDefault="0027035F">
      <w:pPr>
        <w:spacing w:after="150"/>
      </w:pPr>
      <w:r>
        <w:rPr>
          <w:color w:val="000000"/>
        </w:rPr>
        <w:t xml:space="preserve">35.1 </w:t>
      </w:r>
      <w:r>
        <w:rPr>
          <w:b/>
          <w:color w:val="000000"/>
        </w:rPr>
        <w:t>Обавезна одобрења</w:t>
      </w:r>
    </w:p>
    <w:p w:rsidR="0020797A" w:rsidRDefault="0027035F">
      <w:pPr>
        <w:spacing w:after="150"/>
      </w:pPr>
      <w:r>
        <w:rPr>
          <w:color w:val="000000"/>
        </w:rPr>
        <w:t>(a) У складу са Клаузулом 35.2 (</w:t>
      </w:r>
      <w:r>
        <w:rPr>
          <w:i/>
          <w:color w:val="000000"/>
        </w:rPr>
        <w:t>Сви Зајмодавци</w:t>
      </w:r>
      <w:r>
        <w:rPr>
          <w:color w:val="000000"/>
        </w:rPr>
        <w:t>) и Клаузулом 35.3 (</w:t>
      </w:r>
      <w:r>
        <w:rPr>
          <w:i/>
          <w:color w:val="000000"/>
        </w:rPr>
        <w:t>Друга изузећа</w:t>
      </w:r>
      <w:r>
        <w:rPr>
          <w:color w:val="000000"/>
        </w:rPr>
        <w:t>) свака одредба Докумената о финансирању може бити измењена или ј</w:t>
      </w:r>
      <w:r>
        <w:rPr>
          <w:color w:val="000000"/>
        </w:rPr>
        <w:t>е од ње могуће одустати само уз сагласност Већинских зајмодаваца и Зајмопримца а свака таква измена или одустајање биће обавезујући за све Стране.</w:t>
      </w:r>
    </w:p>
    <w:p w:rsidR="0020797A" w:rsidRDefault="0027035F">
      <w:pPr>
        <w:spacing w:after="150"/>
      </w:pPr>
      <w:r>
        <w:rPr>
          <w:color w:val="000000"/>
        </w:rPr>
        <w:t>(b) Агент може извршити, у име било које Стране кредитног аранжмана, било коју измену и допуну и одрицање доз</w:t>
      </w:r>
      <w:r>
        <w:rPr>
          <w:color w:val="000000"/>
        </w:rPr>
        <w:t>вољено према Клаузули 35.</w:t>
      </w:r>
    </w:p>
    <w:p w:rsidR="0020797A" w:rsidRDefault="0027035F">
      <w:pPr>
        <w:spacing w:after="150"/>
      </w:pPr>
      <w:r>
        <w:rPr>
          <w:color w:val="000000"/>
        </w:rPr>
        <w:t>(c) Клаузула 23.9(c) (</w:t>
      </w:r>
      <w:r>
        <w:rPr>
          <w:i/>
          <w:color w:val="000000"/>
        </w:rPr>
        <w:t>Пропорционално плаћање камате)</w:t>
      </w:r>
      <w:r>
        <w:rPr>
          <w:color w:val="000000"/>
        </w:rPr>
        <w:t xml:space="preserve"> примењује се на ову Клаузулу 35.</w:t>
      </w:r>
    </w:p>
    <w:p w:rsidR="0020797A" w:rsidRDefault="0027035F">
      <w:pPr>
        <w:spacing w:after="150"/>
      </w:pPr>
      <w:r>
        <w:rPr>
          <w:color w:val="000000"/>
        </w:rPr>
        <w:t xml:space="preserve">35.2 </w:t>
      </w:r>
      <w:r>
        <w:rPr>
          <w:b/>
          <w:color w:val="000000"/>
        </w:rPr>
        <w:t>Сви Зајмодавци</w:t>
      </w:r>
    </w:p>
    <w:p w:rsidR="0020797A" w:rsidRDefault="0027035F">
      <w:pPr>
        <w:spacing w:after="150"/>
      </w:pPr>
      <w:r>
        <w:rPr>
          <w:color w:val="000000"/>
        </w:rPr>
        <w:t>У складу са Клаузулом 35.3(b) (</w:t>
      </w:r>
      <w:r>
        <w:rPr>
          <w:i/>
          <w:color w:val="000000"/>
        </w:rPr>
        <w:t>Друга изузећа)</w:t>
      </w:r>
      <w:r>
        <w:rPr>
          <w:color w:val="000000"/>
        </w:rPr>
        <w:t xml:space="preserve"> и 35.4 (</w:t>
      </w:r>
      <w:r>
        <w:rPr>
          <w:i/>
          <w:color w:val="000000"/>
        </w:rPr>
        <w:t>Замена котиране стопе</w:t>
      </w:r>
      <w:r>
        <w:rPr>
          <w:color w:val="000000"/>
        </w:rPr>
        <w:t>) измене и допуне или одрицање од било које одред</w:t>
      </w:r>
      <w:r>
        <w:rPr>
          <w:color w:val="000000"/>
        </w:rPr>
        <w:t>бе Документа о финансирању који мења или који се односи на:</w:t>
      </w:r>
    </w:p>
    <w:p w:rsidR="0020797A" w:rsidRDefault="0027035F">
      <w:pPr>
        <w:spacing w:after="150"/>
      </w:pPr>
      <w:r>
        <w:rPr>
          <w:color w:val="000000"/>
        </w:rPr>
        <w:t>(a) дефиницију „Већински зајмодавци” из Клаузуле 1.1 (</w:t>
      </w:r>
      <w:r>
        <w:rPr>
          <w:i/>
          <w:color w:val="000000"/>
        </w:rPr>
        <w:t>Дефиниције</w:t>
      </w:r>
      <w:r>
        <w:rPr>
          <w:color w:val="000000"/>
        </w:rPr>
        <w:t>);</w:t>
      </w:r>
    </w:p>
    <w:p w:rsidR="0020797A" w:rsidRDefault="0027035F">
      <w:pPr>
        <w:spacing w:after="150"/>
      </w:pPr>
      <w:r>
        <w:rPr>
          <w:color w:val="000000"/>
        </w:rPr>
        <w:t>(b) продужење датума плаћања било ког износа према Документима о финансирању;</w:t>
      </w:r>
    </w:p>
    <w:p w:rsidR="0020797A" w:rsidRDefault="0027035F">
      <w:pPr>
        <w:spacing w:after="150"/>
      </w:pPr>
      <w:r>
        <w:rPr>
          <w:color w:val="000000"/>
        </w:rPr>
        <w:t>(c) умањење Марже или умањење износа било ког плаћа</w:t>
      </w:r>
      <w:r>
        <w:rPr>
          <w:color w:val="000000"/>
        </w:rPr>
        <w:t>ња главнице, камате, накнаде или провизије који су плативи;</w:t>
      </w:r>
    </w:p>
    <w:p w:rsidR="0020797A" w:rsidRDefault="0027035F">
      <w:pPr>
        <w:spacing w:after="150"/>
      </w:pPr>
      <w:r>
        <w:rPr>
          <w:color w:val="000000"/>
        </w:rPr>
        <w:t>(d) промену валуте плаћања било ког износа према Документима о финансирању;</w:t>
      </w:r>
    </w:p>
    <w:p w:rsidR="0020797A" w:rsidRDefault="0027035F">
      <w:pPr>
        <w:spacing w:after="150"/>
      </w:pPr>
      <w:r>
        <w:rPr>
          <w:color w:val="000000"/>
        </w:rPr>
        <w:t>(e) повећање било којих Ангажованих средстава или Укупних ангажованих средстава, продужење Периода расположивости или би</w:t>
      </w:r>
      <w:r>
        <w:rPr>
          <w:color w:val="000000"/>
        </w:rPr>
        <w:t>ло који захтев да поништавање Ангажованих средстава умањи Ангажована средства Зајмодаваца на одговарајући начин према Кредитном аранжману;</w:t>
      </w:r>
    </w:p>
    <w:p w:rsidR="0020797A" w:rsidRDefault="0027035F">
      <w:pPr>
        <w:spacing w:after="150"/>
      </w:pPr>
      <w:r>
        <w:rPr>
          <w:color w:val="000000"/>
        </w:rPr>
        <w:t>(f) промену Зајмопримца;</w:t>
      </w:r>
    </w:p>
    <w:p w:rsidR="0020797A" w:rsidRDefault="0027035F">
      <w:pPr>
        <w:spacing w:after="150"/>
      </w:pPr>
      <w:r>
        <w:rPr>
          <w:color w:val="000000"/>
        </w:rPr>
        <w:t>(g) одредбе којима се изричито захтева одобрење свих Зајмодаваца;</w:t>
      </w:r>
    </w:p>
    <w:p w:rsidR="0020797A" w:rsidRDefault="0027035F">
      <w:pPr>
        <w:spacing w:after="150"/>
      </w:pPr>
      <w:r>
        <w:rPr>
          <w:color w:val="000000"/>
        </w:rPr>
        <w:t>(h) Клаузулу 3.2 (</w:t>
      </w:r>
      <w:r>
        <w:rPr>
          <w:i/>
          <w:color w:val="000000"/>
        </w:rPr>
        <w:t xml:space="preserve">Права и </w:t>
      </w:r>
      <w:r>
        <w:rPr>
          <w:i/>
          <w:color w:val="000000"/>
        </w:rPr>
        <w:t>обавезе Страна кредитног аранжмана</w:t>
      </w:r>
      <w:r>
        <w:rPr>
          <w:color w:val="000000"/>
        </w:rPr>
        <w:t>), Клаузулу 8.1 (</w:t>
      </w:r>
      <w:r>
        <w:rPr>
          <w:i/>
          <w:color w:val="000000"/>
        </w:rPr>
        <w:t>Незаконитост</w:t>
      </w:r>
      <w:r>
        <w:rPr>
          <w:color w:val="000000"/>
        </w:rPr>
        <w:t>), Клаузулу 8.2 (</w:t>
      </w:r>
      <w:r>
        <w:rPr>
          <w:i/>
          <w:color w:val="000000"/>
        </w:rPr>
        <w:t>Материјалне промене EPC Уговора</w:t>
      </w:r>
      <w:r>
        <w:rPr>
          <w:color w:val="000000"/>
        </w:rPr>
        <w:t>), Клаузулу 8.3 (</w:t>
      </w:r>
      <w:r>
        <w:rPr>
          <w:i/>
          <w:color w:val="000000"/>
        </w:rPr>
        <w:t>Догађај који се односи на Sinosure полису</w:t>
      </w:r>
      <w:r>
        <w:rPr>
          <w:color w:val="000000"/>
        </w:rPr>
        <w:t>) Клаузулу 8.8 (</w:t>
      </w:r>
      <w:r>
        <w:rPr>
          <w:i/>
          <w:color w:val="000000"/>
        </w:rPr>
        <w:t>Превремена отплата</w:t>
      </w:r>
      <w:r>
        <w:rPr>
          <w:color w:val="000000"/>
        </w:rPr>
        <w:t>), Клаузулу 23 (</w:t>
      </w:r>
      <w:r>
        <w:rPr>
          <w:i/>
          <w:color w:val="000000"/>
        </w:rPr>
        <w:t>Промене Зајмодаваца</w:t>
      </w:r>
      <w:r>
        <w:rPr>
          <w:color w:val="000000"/>
        </w:rPr>
        <w:t xml:space="preserve">), Клаузулу 28 </w:t>
      </w:r>
      <w:r>
        <w:rPr>
          <w:color w:val="000000"/>
        </w:rPr>
        <w:lastRenderedPageBreak/>
        <w:t>(</w:t>
      </w:r>
      <w:r>
        <w:rPr>
          <w:i/>
          <w:color w:val="000000"/>
        </w:rPr>
        <w:t>Пр</w:t>
      </w:r>
      <w:r>
        <w:rPr>
          <w:i/>
          <w:color w:val="000000"/>
        </w:rPr>
        <w:t>ерасподела међу Странама кредитног аранжмана</w:t>
      </w:r>
      <w:r>
        <w:rPr>
          <w:color w:val="000000"/>
        </w:rPr>
        <w:t>), ову Клаузулу 35, меродавно право било ког Документа о финансирању, Клаузулу 42 (</w:t>
      </w:r>
      <w:r>
        <w:rPr>
          <w:i/>
          <w:color w:val="000000"/>
        </w:rPr>
        <w:t>Арбитража</w:t>
      </w:r>
      <w:r>
        <w:rPr>
          <w:color w:val="000000"/>
        </w:rPr>
        <w:t>) или Клаузулу 43 (</w:t>
      </w:r>
      <w:r>
        <w:rPr>
          <w:i/>
          <w:color w:val="000000"/>
        </w:rPr>
        <w:t>Надлежност</w:t>
      </w:r>
      <w:r>
        <w:rPr>
          <w:color w:val="000000"/>
        </w:rPr>
        <w:t>); или</w:t>
      </w:r>
    </w:p>
    <w:p w:rsidR="0020797A" w:rsidRDefault="0027035F">
      <w:pPr>
        <w:spacing w:after="150"/>
      </w:pPr>
      <w:r>
        <w:rPr>
          <w:color w:val="000000"/>
        </w:rPr>
        <w:t>(i) Природу и опсег Sinosure полисе,</w:t>
      </w:r>
    </w:p>
    <w:p w:rsidR="0020797A" w:rsidRDefault="0027035F">
      <w:pPr>
        <w:spacing w:after="150"/>
      </w:pPr>
      <w:r>
        <w:rPr>
          <w:color w:val="000000"/>
        </w:rPr>
        <w:t>неће бити извршене без претходне сагласности За</w:t>
      </w:r>
      <w:r>
        <w:rPr>
          <w:color w:val="000000"/>
        </w:rPr>
        <w:t>јмодаваца.</w:t>
      </w:r>
    </w:p>
    <w:p w:rsidR="0020797A" w:rsidRDefault="0027035F">
      <w:pPr>
        <w:spacing w:after="150"/>
      </w:pPr>
      <w:r>
        <w:rPr>
          <w:color w:val="000000"/>
        </w:rPr>
        <w:t xml:space="preserve">35.3 </w:t>
      </w:r>
      <w:r>
        <w:rPr>
          <w:b/>
          <w:color w:val="000000"/>
        </w:rPr>
        <w:t>Друга изузећа</w:t>
      </w:r>
    </w:p>
    <w:p w:rsidR="0020797A" w:rsidRDefault="0027035F">
      <w:pPr>
        <w:spacing w:after="150"/>
      </w:pPr>
      <w:r>
        <w:rPr>
          <w:color w:val="000000"/>
        </w:rPr>
        <w:t>(a) Измене и допуне или одрекнућа које се односе на права и обавезе Агента, ECA Агента или Аранжере (свако у својој функцији) не могу бити извршене без сагласности Агента, ECA Агента или Аранжера, у зависности од случаја.</w:t>
      </w:r>
    </w:p>
    <w:p w:rsidR="0020797A" w:rsidRDefault="0027035F">
      <w:pPr>
        <w:spacing w:after="150"/>
      </w:pPr>
      <w:r>
        <w:rPr>
          <w:color w:val="000000"/>
        </w:rPr>
        <w:t xml:space="preserve">(b) </w:t>
      </w:r>
      <w:r>
        <w:rPr>
          <w:color w:val="000000"/>
        </w:rPr>
        <w:t>Измене и допуне или одрицања која се односе на Писмо о накнадама могу се реализовати само уз одобрење Писма о накнадама свих страна.</w:t>
      </w:r>
    </w:p>
    <w:p w:rsidR="0020797A" w:rsidRDefault="0027035F">
      <w:pPr>
        <w:spacing w:after="150"/>
      </w:pPr>
      <w:r>
        <w:rPr>
          <w:color w:val="000000"/>
        </w:rPr>
        <w:t xml:space="preserve">35.4 </w:t>
      </w:r>
      <w:r>
        <w:rPr>
          <w:b/>
          <w:color w:val="000000"/>
        </w:rPr>
        <w:t>Замена Котиране стопе</w:t>
      </w:r>
    </w:p>
    <w:p w:rsidR="0020797A" w:rsidRDefault="0027035F">
      <w:pPr>
        <w:spacing w:after="150"/>
      </w:pPr>
      <w:r>
        <w:rPr>
          <w:color w:val="000000"/>
        </w:rPr>
        <w:t>У складу са Клаузулом 35.3 (</w:t>
      </w:r>
      <w:r>
        <w:rPr>
          <w:i/>
          <w:color w:val="000000"/>
        </w:rPr>
        <w:t>Друга изузећа</w:t>
      </w:r>
      <w:r>
        <w:rPr>
          <w:color w:val="000000"/>
        </w:rPr>
        <w:t xml:space="preserve">), ако дође до Случаја замене Котиране стопе у вези са </w:t>
      </w:r>
      <w:r>
        <w:rPr>
          <w:color w:val="000000"/>
        </w:rPr>
        <w:t>било којом Котираном стопом за евре, измене и допуне и одрицања која се односе на:</w:t>
      </w:r>
    </w:p>
    <w:p w:rsidR="0020797A" w:rsidRDefault="0027035F">
      <w:pPr>
        <w:spacing w:after="150"/>
      </w:pPr>
      <w:r>
        <w:rPr>
          <w:color w:val="000000"/>
        </w:rPr>
        <w:t>(a) обезбеђивање коришћења Супститутивне стопе за евре уместо Котиране стопе; и</w:t>
      </w:r>
    </w:p>
    <w:p w:rsidR="0020797A" w:rsidRDefault="0027035F">
      <w:pPr>
        <w:spacing w:after="150"/>
      </w:pPr>
      <w:r>
        <w:rPr>
          <w:color w:val="000000"/>
        </w:rPr>
        <w:t>(b)</w:t>
      </w:r>
    </w:p>
    <w:p w:rsidR="0020797A" w:rsidRDefault="0027035F">
      <w:pPr>
        <w:spacing w:after="150"/>
      </w:pPr>
      <w:r>
        <w:rPr>
          <w:color w:val="000000"/>
        </w:rPr>
        <w:t>(i) усклађивање одредаба свих Докумената о финансирању са употребом те супститутивне стоп</w:t>
      </w:r>
      <w:r>
        <w:rPr>
          <w:color w:val="000000"/>
        </w:rPr>
        <w:t>е;</w:t>
      </w:r>
    </w:p>
    <w:p w:rsidR="0020797A" w:rsidRDefault="0027035F">
      <w:pPr>
        <w:spacing w:after="150"/>
      </w:pPr>
      <w:r>
        <w:rPr>
          <w:color w:val="000000"/>
        </w:rPr>
        <w:t>(ii) омогућавање коришћења те супститутивне стопе за потребе калкулације камате по основу овог уговора (укључујући, али не ограничавајући се, на све накнадне измене потребне како би се омогућило да се та супститутивна стопе користи за потребе овог угово</w:t>
      </w:r>
      <w:r>
        <w:rPr>
          <w:color w:val="000000"/>
        </w:rPr>
        <w:t>ра);</w:t>
      </w:r>
    </w:p>
    <w:p w:rsidR="0020797A" w:rsidRDefault="0027035F">
      <w:pPr>
        <w:spacing w:after="150"/>
      </w:pPr>
      <w:r>
        <w:rPr>
          <w:color w:val="000000"/>
        </w:rPr>
        <w:t>(iii) спровођење тржишних конвенција примењивих на ту супститутивну стопу;</w:t>
      </w:r>
    </w:p>
    <w:p w:rsidR="0020797A" w:rsidRDefault="0027035F">
      <w:pPr>
        <w:spacing w:after="150"/>
      </w:pPr>
      <w:r>
        <w:rPr>
          <w:color w:val="000000"/>
        </w:rPr>
        <w:t xml:space="preserve">(iv) обезбеђивање адекватних алтернативних </w:t>
      </w:r>
      <w:r>
        <w:rPr>
          <w:i/>
          <w:color w:val="000000"/>
        </w:rPr>
        <w:t>fallback</w:t>
      </w:r>
      <w:r>
        <w:rPr>
          <w:color w:val="000000"/>
        </w:rPr>
        <w:t xml:space="preserve"> одредби (и оних које се односе на поремећаје тржишта) за потребе те супститутивне стопе; или</w:t>
      </w:r>
    </w:p>
    <w:p w:rsidR="0020797A" w:rsidRDefault="0027035F">
      <w:pPr>
        <w:spacing w:after="150"/>
      </w:pPr>
      <w:r>
        <w:rPr>
          <w:color w:val="000000"/>
        </w:rPr>
        <w:t>(v) усклађивање цена у циљу сма</w:t>
      </w:r>
      <w:r>
        <w:rPr>
          <w:color w:val="000000"/>
        </w:rPr>
        <w:t>њења или елиминисања, у разумној изводљивој мери, трансфера економске вредност са једне Стране на другу као резултат примене те супститутивне стопе (и ако је Релевантно регулаторно тело званично конципирало, утврдило или препоручило било које усклађивање и</w:t>
      </w:r>
      <w:r>
        <w:rPr>
          <w:color w:val="000000"/>
        </w:rPr>
        <w:t>ли метод обрачуна усклађивања, усклађивање ће се тада утврдити на основу тог конципираног, утврђеног или препорученог модела),</w:t>
      </w:r>
    </w:p>
    <w:p w:rsidR="0020797A" w:rsidRDefault="0027035F">
      <w:pPr>
        <w:spacing w:after="150"/>
      </w:pPr>
      <w:r>
        <w:rPr>
          <w:color w:val="000000"/>
        </w:rPr>
        <w:t>могу се извршити уз сагласност Агента (који поступа по инструкцијама Већинских зајмодаваца и Зајмопримца).</w:t>
      </w:r>
    </w:p>
    <w:p w:rsidR="0020797A" w:rsidRDefault="0027035F">
      <w:pPr>
        <w:spacing w:after="150"/>
      </w:pPr>
      <w:r>
        <w:rPr>
          <w:color w:val="000000"/>
        </w:rPr>
        <w:lastRenderedPageBreak/>
        <w:t xml:space="preserve">36. </w:t>
      </w:r>
      <w:r>
        <w:rPr>
          <w:b/>
          <w:color w:val="000000"/>
        </w:rPr>
        <w:t>ПОВЕРЉИВЕ ИНФОРМАЦ</w:t>
      </w:r>
      <w:r>
        <w:rPr>
          <w:b/>
          <w:color w:val="000000"/>
        </w:rPr>
        <w:t>ИЈЕ</w:t>
      </w:r>
    </w:p>
    <w:p w:rsidR="0020797A" w:rsidRDefault="0027035F">
      <w:pPr>
        <w:spacing w:after="150"/>
      </w:pPr>
      <w:r>
        <w:rPr>
          <w:color w:val="000000"/>
        </w:rPr>
        <w:t xml:space="preserve">36.1 </w:t>
      </w:r>
      <w:r>
        <w:rPr>
          <w:b/>
          <w:color w:val="000000"/>
        </w:rPr>
        <w:t>Поверљивост</w:t>
      </w:r>
    </w:p>
    <w:p w:rsidR="0020797A" w:rsidRDefault="0027035F">
      <w:pPr>
        <w:spacing w:after="150"/>
      </w:pPr>
      <w:r>
        <w:rPr>
          <w:color w:val="000000"/>
        </w:rPr>
        <w:t>Свака Страна кредитног аранжмана сагласна је да чува у тајности све Поверљиве информације и да их никоме не обелодањује, осим у мери дозвољеној у Клаузули 36.2 (</w:t>
      </w:r>
      <w:r>
        <w:rPr>
          <w:i/>
          <w:color w:val="000000"/>
        </w:rPr>
        <w:t>Обелодањивање поверљивих информација</w:t>
      </w:r>
      <w:r>
        <w:rPr>
          <w:color w:val="000000"/>
        </w:rPr>
        <w:t>), Клаузули 36.3 (</w:t>
      </w:r>
      <w:r>
        <w:rPr>
          <w:i/>
          <w:color w:val="000000"/>
        </w:rPr>
        <w:t>Обелодањивање пружао</w:t>
      </w:r>
      <w:r>
        <w:rPr>
          <w:i/>
          <w:color w:val="000000"/>
        </w:rPr>
        <w:t>цима нумеричких услуга</w:t>
      </w:r>
      <w:r>
        <w:rPr>
          <w:color w:val="000000"/>
        </w:rPr>
        <w:t>) и Клаузули 36.4 (</w:t>
      </w:r>
      <w:r>
        <w:rPr>
          <w:i/>
          <w:color w:val="000000"/>
        </w:rPr>
        <w:t>Обелодањивање агенцијама за финансијске информације</w:t>
      </w:r>
      <w:r>
        <w:rPr>
          <w:color w:val="000000"/>
        </w:rPr>
        <w:t>) и да обезбеди да све Поверљиве информације буду заштићене сигурносним мерама и степеном пажње коју би применила на сопствене поверљиве информације.</w:t>
      </w:r>
    </w:p>
    <w:p w:rsidR="0020797A" w:rsidRDefault="0027035F">
      <w:pPr>
        <w:spacing w:after="150"/>
      </w:pPr>
      <w:r>
        <w:rPr>
          <w:color w:val="000000"/>
        </w:rPr>
        <w:t xml:space="preserve">36.2 </w:t>
      </w:r>
      <w:r>
        <w:rPr>
          <w:b/>
          <w:color w:val="000000"/>
        </w:rPr>
        <w:t>Обелодањи</w:t>
      </w:r>
      <w:r>
        <w:rPr>
          <w:b/>
          <w:color w:val="000000"/>
        </w:rPr>
        <w:t>вање поверљивих информација</w:t>
      </w:r>
    </w:p>
    <w:p w:rsidR="0020797A" w:rsidRDefault="0027035F">
      <w:pPr>
        <w:spacing w:after="150"/>
      </w:pPr>
      <w:r>
        <w:rPr>
          <w:color w:val="000000"/>
        </w:rPr>
        <w:t>Свака Страна кредитног аранжмана може обелоданити информације:</w:t>
      </w:r>
    </w:p>
    <w:p w:rsidR="0020797A" w:rsidRDefault="0027035F">
      <w:pPr>
        <w:spacing w:after="150"/>
      </w:pPr>
      <w:r>
        <w:rPr>
          <w:color w:val="000000"/>
        </w:rPr>
        <w:t>(a) свакој својој Подружници и повезаним фондовима и свим својим службеницима, саветницима ревизорима, партнерима и Представницима такве Поверљиве информације које т</w:t>
      </w:r>
      <w:r>
        <w:rPr>
          <w:color w:val="000000"/>
        </w:rPr>
        <w:t>а Страна кредитног аранжмана сматра примереним, ако је свака особа којој се Поверљиве информације дају у складу са овом Клаузулом 36.2(a) обавештена у писаној форми о њиховој поверљивој природи и да поједине или све Поверљиве информације могу бити осетљиве</w:t>
      </w:r>
      <w:r>
        <w:rPr>
          <w:color w:val="000000"/>
        </w:rPr>
        <w:t xml:space="preserve"> информације о цени, али ова обавеза таквог обавештавања неће постојати ако прималац има професионалну обавезу да чува поверљивост информација или је на други начин у обавези да чува Поверљиве информације;</w:t>
      </w:r>
    </w:p>
    <w:p w:rsidR="0020797A" w:rsidRDefault="0027035F">
      <w:pPr>
        <w:spacing w:after="150"/>
      </w:pPr>
      <w:r>
        <w:rPr>
          <w:color w:val="000000"/>
        </w:rPr>
        <w:t>(b) сваком лицу:</w:t>
      </w:r>
    </w:p>
    <w:p w:rsidR="0020797A" w:rsidRDefault="0027035F">
      <w:pPr>
        <w:spacing w:after="150"/>
      </w:pPr>
      <w:r>
        <w:rPr>
          <w:color w:val="000000"/>
        </w:rPr>
        <w:t>(i) које (или преко ког) уступи и</w:t>
      </w:r>
      <w:r>
        <w:rPr>
          <w:color w:val="000000"/>
        </w:rPr>
        <w:t>ли пренесе (или ће потенцијално уступити или пренети) сва или поједина своја права и/или обавезе према једном или више Докумената о финансирању или које је правни следбеник (или које потенцијално може бити правни следбеник) као Агент, а у сваком случају би</w:t>
      </w:r>
      <w:r>
        <w:rPr>
          <w:color w:val="000000"/>
        </w:rPr>
        <w:t>ло којој од својих Подружница, Повезаним фондовима, Заступницима или стручним саветницима;</w:t>
      </w:r>
    </w:p>
    <w:p w:rsidR="0020797A" w:rsidRDefault="0027035F">
      <w:pPr>
        <w:spacing w:after="150"/>
      </w:pPr>
      <w:r>
        <w:rPr>
          <w:color w:val="000000"/>
        </w:rPr>
        <w:t>(ii) са којим (или преко ког) закључује (или може потенцијално да закључи), директно или индиректно, подучешће или било коју трансакцију у вези са једним или више До</w:t>
      </w:r>
      <w:r>
        <w:rPr>
          <w:color w:val="000000"/>
        </w:rPr>
        <w:t>кумената о финансирању по којима се врши плаћање или се могу вршити плаћања и/или Зајмопримцу, као и било којој Подружници, Представнику и стручном саветнику;</w:t>
      </w:r>
    </w:p>
    <w:p w:rsidR="0020797A" w:rsidRDefault="0027035F">
      <w:pPr>
        <w:spacing w:after="150"/>
      </w:pPr>
      <w:r>
        <w:rPr>
          <w:color w:val="000000"/>
        </w:rPr>
        <w:t xml:space="preserve">(iii) које је именовала било која Страна кредитног аранжмана или лице на које се односи Клаузула </w:t>
      </w:r>
      <w:r>
        <w:rPr>
          <w:color w:val="000000"/>
        </w:rPr>
        <w:t>36.2(b)(i) или Клаузула 36.2(b)(ii) да прима преписку, обавештења, информације или документацију који се достављају у складу са Документима о финансирању у његово име (укључујући али не ограничавајући се на било које лице које је постављено у складу са ста</w:t>
      </w:r>
      <w:r>
        <w:rPr>
          <w:color w:val="000000"/>
        </w:rPr>
        <w:t>вом (b) Клаузуле 25.15 (</w:t>
      </w:r>
      <w:r>
        <w:rPr>
          <w:i/>
          <w:color w:val="000000"/>
        </w:rPr>
        <w:t>Однос са Зајмодавцима</w:t>
      </w:r>
      <w:r>
        <w:rPr>
          <w:color w:val="000000"/>
        </w:rPr>
        <w:t>));</w:t>
      </w:r>
    </w:p>
    <w:p w:rsidR="0020797A" w:rsidRDefault="0027035F">
      <w:pPr>
        <w:spacing w:after="150"/>
      </w:pPr>
      <w:r>
        <w:rPr>
          <w:color w:val="000000"/>
        </w:rPr>
        <w:lastRenderedPageBreak/>
        <w:t xml:space="preserve">(iv) које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 се наводи у Клаузули 36.2(b)(i) или </w:t>
      </w:r>
      <w:r>
        <w:rPr>
          <w:color w:val="000000"/>
        </w:rPr>
        <w:t>Клаузули 36.2(b)(ii);</w:t>
      </w:r>
    </w:p>
    <w:p w:rsidR="0020797A" w:rsidRDefault="0027035F">
      <w:pPr>
        <w:spacing w:after="150"/>
      </w:pPr>
      <w:r>
        <w:rPr>
          <w:color w:val="000000"/>
        </w:rPr>
        <w:t>(v) коме је потребно или се од њега захтева да обелодани информације или се обелодањивање тражи од страна било ког суда надлежне јурисдикције или било ког владиног, банкарског, пореског или другог регулаторног тела или сличног органа,</w:t>
      </w:r>
      <w:r>
        <w:rPr>
          <w:color w:val="000000"/>
        </w:rPr>
        <w:t xml:space="preserve"> регулативе осигуравајуће компаније Sinosure, правила релевантне берзе или у складу са било којим меродавним законом;</w:t>
      </w:r>
    </w:p>
    <w:p w:rsidR="0020797A" w:rsidRDefault="0027035F">
      <w:pPr>
        <w:spacing w:after="150"/>
      </w:pPr>
      <w:r>
        <w:rPr>
          <w:color w:val="000000"/>
        </w:rPr>
        <w:t>(vi) коме је потребно обелоданити информације у вези са или за потребе парнице, арбитраже, управног или другог истражног поступка или спор</w:t>
      </w:r>
      <w:r>
        <w:rPr>
          <w:color w:val="000000"/>
        </w:rPr>
        <w:t>а;</w:t>
      </w:r>
    </w:p>
    <w:p w:rsidR="0020797A" w:rsidRDefault="0027035F">
      <w:pPr>
        <w:spacing w:after="150"/>
      </w:pPr>
      <w:r>
        <w:rPr>
          <w:color w:val="000000"/>
        </w:rPr>
        <w:t>(vii) коме или у чију корист та Страна кредитног аранжмана зарачунава, уступа или успоставља Обезбеђење (или то може учинити) у складу са Клаузулом 23.8 (</w:t>
      </w:r>
      <w:r>
        <w:rPr>
          <w:i/>
          <w:color w:val="000000"/>
        </w:rPr>
        <w:t>Обезбеђење права Зајмодавца</w:t>
      </w:r>
      <w:r>
        <w:rPr>
          <w:color w:val="000000"/>
        </w:rPr>
        <w:t>);</w:t>
      </w:r>
    </w:p>
    <w:p w:rsidR="0020797A" w:rsidRDefault="0027035F">
      <w:pPr>
        <w:spacing w:after="150"/>
      </w:pPr>
      <w:r>
        <w:rPr>
          <w:color w:val="000000"/>
        </w:rPr>
        <w:t>(viii) које је Страна;</w:t>
      </w:r>
    </w:p>
    <w:p w:rsidR="0020797A" w:rsidRDefault="0027035F">
      <w:pPr>
        <w:spacing w:after="150"/>
      </w:pPr>
      <w:r>
        <w:rPr>
          <w:color w:val="000000"/>
        </w:rPr>
        <w:t>(ix) који је Извођач; или</w:t>
      </w:r>
    </w:p>
    <w:p w:rsidR="0020797A" w:rsidRDefault="0027035F">
      <w:pPr>
        <w:spacing w:after="150"/>
      </w:pPr>
      <w:r>
        <w:rPr>
          <w:color w:val="000000"/>
        </w:rPr>
        <w:t xml:space="preserve">(x) уз претходну </w:t>
      </w:r>
      <w:r>
        <w:rPr>
          <w:color w:val="000000"/>
        </w:rPr>
        <w:t>сагласност Зајмопримца у писаној форми, при чему та сагласност не треба да се ускрати или одложи без разлога,</w:t>
      </w:r>
    </w:p>
    <w:p w:rsidR="0020797A" w:rsidRDefault="0027035F">
      <w:pPr>
        <w:spacing w:after="150"/>
      </w:pPr>
      <w:r>
        <w:rPr>
          <w:color w:val="000000"/>
        </w:rPr>
        <w:t>а у сваком случају, такве Поверљиве информације које та Страна кредитног аранжмана сматра примереним ако је:</w:t>
      </w:r>
    </w:p>
    <w:p w:rsidR="0020797A" w:rsidRDefault="0027035F">
      <w:pPr>
        <w:spacing w:after="150"/>
      </w:pPr>
      <w:r>
        <w:rPr>
          <w:color w:val="000000"/>
        </w:rPr>
        <w:t>(A) у вези са Клаузулом 36.2(b)(i), К</w:t>
      </w:r>
      <w:r>
        <w:rPr>
          <w:color w:val="000000"/>
        </w:rPr>
        <w:t>лаузулом 36.2(b)(ii) и Клаузулом 36.2(b)(iii), лице коме ће Поверљиве информације бити дате склопило Уговор о поверљивости осим ако нема обавезе склапања Уговора о поверљивости, уколико је прималац стручни саветник и подлеже професионалним обавезама чувања</w:t>
      </w:r>
      <w:r>
        <w:rPr>
          <w:color w:val="000000"/>
        </w:rPr>
        <w:t xml:space="preserve"> поверљивости Поверљивих информација;</w:t>
      </w:r>
    </w:p>
    <w:p w:rsidR="0020797A" w:rsidRDefault="0027035F">
      <w:pPr>
        <w:spacing w:after="150"/>
      </w:pPr>
      <w:r>
        <w:rPr>
          <w:color w:val="000000"/>
        </w:rPr>
        <w:t xml:space="preserve">(B) у вези са Клаузулом 36.2(b)(iv), лице коме ће Поверљиве информације бити дате склопило Уговор о поверљивости или је на било који други начин обавезано захтевима који се односе на поверљивост а у вези са Поверљивим </w:t>
      </w:r>
      <w:r>
        <w:rPr>
          <w:color w:val="000000"/>
        </w:rPr>
        <w:t>информацијама које добије и обавештено да неке или све такве Поверљиве информације могу бити осетљиве информације о цени; и</w:t>
      </w:r>
    </w:p>
    <w:p w:rsidR="0020797A" w:rsidRDefault="0027035F">
      <w:pPr>
        <w:spacing w:after="150"/>
      </w:pPr>
      <w:r>
        <w:rPr>
          <w:color w:val="000000"/>
        </w:rPr>
        <w:t xml:space="preserve">(C) у вези са Клаузулом 36.2(b)(v), Клаузулом 36.2(b)(vi) и Клаузулом 36.2(b)(vii), лице коме ће Поверљиве информације бити дате </w:t>
      </w:r>
      <w:r>
        <w:rPr>
          <w:color w:val="000000"/>
        </w:rPr>
        <w:t>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обавештавања, ако по мишљењу те Стране кредитног аранжмана, то није изводљиво у датим околностима;</w:t>
      </w:r>
    </w:p>
    <w:p w:rsidR="0020797A" w:rsidRDefault="0027035F">
      <w:pPr>
        <w:spacing w:after="150"/>
      </w:pPr>
      <w:r>
        <w:rPr>
          <w:color w:val="000000"/>
        </w:rPr>
        <w:t xml:space="preserve">(c) </w:t>
      </w:r>
      <w:r>
        <w:rPr>
          <w:color w:val="000000"/>
        </w:rPr>
        <w:t xml:space="preserve">Органима и осигуравајућој компанији Sinosure (и било ком од његових званичника, директора, запослених, професионалних саветника, ревизора, </w:t>
      </w:r>
      <w:r>
        <w:rPr>
          <w:color w:val="000000"/>
        </w:rPr>
        <w:lastRenderedPageBreak/>
        <w:t>партнера и Представника) такве поверљиве информације које ће та Финансијска страна сматрати одговарајућим;</w:t>
      </w:r>
    </w:p>
    <w:p w:rsidR="0020797A" w:rsidRDefault="0027035F">
      <w:pPr>
        <w:spacing w:after="150"/>
      </w:pPr>
      <w:r>
        <w:rPr>
          <w:color w:val="000000"/>
        </w:rPr>
        <w:t>(d) сваком</w:t>
      </w:r>
      <w:r>
        <w:rPr>
          <w:color w:val="000000"/>
        </w:rPr>
        <w:t xml:space="preserve"> лицу које је та страна кредитног аранжмана именовала или лицу на које се односи Клаузула 36.2(b)(i) или Клаузула 36.2(b)(ii) да пружа услуге администрације или салдирања у погледу једног или више Докумената о финансирању, укључујући али не ограничавајући </w:t>
      </w:r>
      <w:r>
        <w:rPr>
          <w:color w:val="000000"/>
        </w:rPr>
        <w:t>се на трговање учешћима везано за Документа о финансирању, те може тражити обелодањивање тих Поверљивих информација како би се омогућило пружаоцу датих услуга да обезбеди своје услуге наведене у овој Клаузули 36.2(d) уколико је пружалац услуга коме се Пове</w:t>
      </w:r>
      <w:r>
        <w:rPr>
          <w:color w:val="000000"/>
        </w:rPr>
        <w:t>рљиве информације дају склопио уговор о поверљивости суштински у форми LMA уговора о поверљивости за пружаоце административних услуга и услуга поравнања или у другој форми уговора о поверљивости о којој се договоре Зајмопримац и релевантна Страна кредитног</w:t>
      </w:r>
      <w:r>
        <w:rPr>
          <w:color w:val="000000"/>
        </w:rPr>
        <w:t xml:space="preserve"> аранжмана; и</w:t>
      </w:r>
    </w:p>
    <w:p w:rsidR="0020797A" w:rsidRDefault="0027035F">
      <w:pPr>
        <w:spacing w:after="150"/>
      </w:pPr>
      <w:r>
        <w:rPr>
          <w:color w:val="000000"/>
        </w:rPr>
        <w:t>(e) свакој рејтинг агенцији (укључујући њене стручне саветнике) оне Поверљиве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Документа о</w:t>
      </w:r>
      <w:r>
        <w:rPr>
          <w:color w:val="000000"/>
        </w:rPr>
        <w:t xml:space="preserve"> финансирању и/или Зајмопримца, уколико је рејтинг агенција којој ће Поверљиве информације бити дате информисана о поверљивој природи и да неке или све такве Поверљиве информације могу бити осетљиве информације о цени.</w:t>
      </w:r>
    </w:p>
    <w:p w:rsidR="0020797A" w:rsidRDefault="0027035F">
      <w:pPr>
        <w:spacing w:after="150"/>
      </w:pPr>
      <w:r>
        <w:rPr>
          <w:color w:val="000000"/>
        </w:rPr>
        <w:t xml:space="preserve">36.3 </w:t>
      </w:r>
      <w:r>
        <w:rPr>
          <w:b/>
          <w:color w:val="000000"/>
        </w:rPr>
        <w:t>Обелодањивање информација пружао</w:t>
      </w:r>
      <w:r>
        <w:rPr>
          <w:b/>
          <w:color w:val="000000"/>
        </w:rPr>
        <w:t>цима нумеричких услуга</w:t>
      </w:r>
    </w:p>
    <w:p w:rsidR="0020797A" w:rsidRDefault="0027035F">
      <w:pPr>
        <w:spacing w:after="150"/>
      </w:pPr>
      <w:r>
        <w:rPr>
          <w:color w:val="000000"/>
        </w:rPr>
        <w:t>(a) Свака Страна кредитног аранжмана може обелоданити следеће информације било којој националној или међународној агенцији за доделу бројева коју је поставила та Страна кредитног аранжмана како би добила нумерисање овог Споразума, Кр</w:t>
      </w:r>
      <w:r>
        <w:rPr>
          <w:color w:val="000000"/>
        </w:rPr>
        <w:t>едитног аранжмана и/или Зајмопримца:</w:t>
      </w:r>
    </w:p>
    <w:p w:rsidR="0020797A" w:rsidRDefault="0027035F">
      <w:pPr>
        <w:spacing w:after="150"/>
      </w:pPr>
      <w:r>
        <w:rPr>
          <w:color w:val="000000"/>
        </w:rPr>
        <w:t>(i) име Зајмопримца;</w:t>
      </w:r>
    </w:p>
    <w:p w:rsidR="0020797A" w:rsidRDefault="0027035F">
      <w:pPr>
        <w:spacing w:after="150"/>
      </w:pPr>
      <w:r>
        <w:rPr>
          <w:color w:val="000000"/>
        </w:rPr>
        <w:t>(ii) земљу порекла Зајмопримца;</w:t>
      </w:r>
    </w:p>
    <w:p w:rsidR="0020797A" w:rsidRDefault="0027035F">
      <w:pPr>
        <w:spacing w:after="150"/>
      </w:pPr>
      <w:r>
        <w:rPr>
          <w:color w:val="000000"/>
        </w:rPr>
        <w:t>(iii) место оснивања Зајмопримца;</w:t>
      </w:r>
    </w:p>
    <w:p w:rsidR="0020797A" w:rsidRDefault="0027035F">
      <w:pPr>
        <w:spacing w:after="150"/>
      </w:pPr>
      <w:r>
        <w:rPr>
          <w:color w:val="000000"/>
        </w:rPr>
        <w:t>(iv) датум Уговора;</w:t>
      </w:r>
    </w:p>
    <w:p w:rsidR="0020797A" w:rsidRDefault="0027035F">
      <w:pPr>
        <w:spacing w:after="150"/>
      </w:pPr>
      <w:r>
        <w:rPr>
          <w:color w:val="000000"/>
        </w:rPr>
        <w:t>(v) Клаузулу 41 (</w:t>
      </w:r>
      <w:r>
        <w:rPr>
          <w:i/>
          <w:color w:val="000000"/>
        </w:rPr>
        <w:t>Меродавно право</w:t>
      </w:r>
      <w:r>
        <w:rPr>
          <w:color w:val="000000"/>
        </w:rPr>
        <w:t>);</w:t>
      </w:r>
    </w:p>
    <w:p w:rsidR="0020797A" w:rsidRDefault="0027035F">
      <w:pPr>
        <w:spacing w:after="150"/>
      </w:pPr>
      <w:r>
        <w:rPr>
          <w:color w:val="000000"/>
        </w:rPr>
        <w:t>(vi) име Агента и Аранжера;</w:t>
      </w:r>
    </w:p>
    <w:p w:rsidR="0020797A" w:rsidRDefault="0027035F">
      <w:pPr>
        <w:spacing w:after="150"/>
      </w:pPr>
      <w:r>
        <w:rPr>
          <w:color w:val="000000"/>
        </w:rPr>
        <w:t>(vii) датум сваке измене и допуне и преформулисањ</w:t>
      </w:r>
      <w:r>
        <w:rPr>
          <w:color w:val="000000"/>
        </w:rPr>
        <w:t>а овог уговора;</w:t>
      </w:r>
    </w:p>
    <w:p w:rsidR="0020797A" w:rsidRDefault="0027035F">
      <w:pPr>
        <w:spacing w:after="150"/>
      </w:pPr>
      <w:r>
        <w:rPr>
          <w:color w:val="000000"/>
        </w:rPr>
        <w:t>(viii) износ средстава Аранжмана;</w:t>
      </w:r>
    </w:p>
    <w:p w:rsidR="0020797A" w:rsidRDefault="0027035F">
      <w:pPr>
        <w:spacing w:after="150"/>
      </w:pPr>
      <w:r>
        <w:rPr>
          <w:color w:val="000000"/>
        </w:rPr>
        <w:t>(ix) износ Укупних ангажованих средстава;</w:t>
      </w:r>
    </w:p>
    <w:p w:rsidR="0020797A" w:rsidRDefault="0027035F">
      <w:pPr>
        <w:spacing w:after="150"/>
      </w:pPr>
      <w:r>
        <w:rPr>
          <w:color w:val="000000"/>
        </w:rPr>
        <w:t>(x) валуту Аранжмана;</w:t>
      </w:r>
    </w:p>
    <w:p w:rsidR="0020797A" w:rsidRDefault="0027035F">
      <w:pPr>
        <w:spacing w:after="150"/>
      </w:pPr>
      <w:r>
        <w:rPr>
          <w:color w:val="000000"/>
        </w:rPr>
        <w:t>(xi) врсту Аранжмана;</w:t>
      </w:r>
    </w:p>
    <w:p w:rsidR="0020797A" w:rsidRDefault="0027035F">
      <w:pPr>
        <w:spacing w:after="150"/>
      </w:pPr>
      <w:r>
        <w:rPr>
          <w:color w:val="000000"/>
        </w:rPr>
        <w:lastRenderedPageBreak/>
        <w:t>(xii) рангирање Аранжмана;</w:t>
      </w:r>
    </w:p>
    <w:p w:rsidR="0020797A" w:rsidRDefault="0027035F">
      <w:pPr>
        <w:spacing w:after="150"/>
      </w:pPr>
      <w:r>
        <w:rPr>
          <w:color w:val="000000"/>
        </w:rPr>
        <w:t>(xiii) планирани датум коначне отплате Кредитног аранжмана;</w:t>
      </w:r>
    </w:p>
    <w:p w:rsidR="0020797A" w:rsidRDefault="0027035F">
      <w:pPr>
        <w:spacing w:after="150"/>
      </w:pPr>
      <w:r>
        <w:rPr>
          <w:color w:val="000000"/>
        </w:rPr>
        <w:t>(xiv) промене претходно датих инф</w:t>
      </w:r>
      <w:r>
        <w:rPr>
          <w:color w:val="000000"/>
        </w:rPr>
        <w:t>ормација у складу са Клаузулама од 36.3(a)(i) до 36.3(a)(xiii); и</w:t>
      </w:r>
    </w:p>
    <w:p w:rsidR="0020797A" w:rsidRDefault="0027035F">
      <w:pPr>
        <w:spacing w:after="150"/>
      </w:pPr>
      <w:r>
        <w:rPr>
          <w:color w:val="000000"/>
        </w:rPr>
        <w:t>(xv) друге информације договорене између Стране кредитног аранжмана и Зајмопримца,</w:t>
      </w:r>
    </w:p>
    <w:p w:rsidR="0020797A" w:rsidRDefault="0027035F">
      <w:pPr>
        <w:spacing w:after="150"/>
      </w:pPr>
      <w:r>
        <w:rPr>
          <w:color w:val="000000"/>
        </w:rPr>
        <w:t>како би се омогућило нумеричким агенцијама да пруже уобичајене услуге нумеричке идентификације синдицираних</w:t>
      </w:r>
      <w:r>
        <w:rPr>
          <w:color w:val="000000"/>
        </w:rPr>
        <w:t xml:space="preserve"> кредита.</w:t>
      </w:r>
    </w:p>
    <w:p w:rsidR="0020797A" w:rsidRDefault="0027035F">
      <w:pPr>
        <w:spacing w:after="150"/>
      </w:pPr>
      <w:r>
        <w:rPr>
          <w:color w:val="000000"/>
        </w:rPr>
        <w:t>(b) Стране су потврдиле и сагласиле се да се сваки идентификациони број додељен овом уговору, Аранжману и/или Зајмопримцу од стране нумеричке агенције и повезане информације са сваким таквим бројем могу обелоданити корисницима тих услуга у складу</w:t>
      </w:r>
      <w:r>
        <w:rPr>
          <w:color w:val="000000"/>
        </w:rPr>
        <w:t xml:space="preserve"> са стандардним условима те нумеричке агенције.</w:t>
      </w:r>
    </w:p>
    <w:p w:rsidR="0020797A" w:rsidRDefault="0027035F">
      <w:pPr>
        <w:spacing w:after="150"/>
      </w:pPr>
      <w:r>
        <w:rPr>
          <w:color w:val="000000"/>
        </w:rPr>
        <w:t>(c) Зајмопримац изјављује да ниједна од информација у Клаузулама 36.3(a)(i) – 36.3(a)(xv) није нити ће бити у било ком тренутку необјављена осетљива информaција о цени.</w:t>
      </w:r>
    </w:p>
    <w:p w:rsidR="0020797A" w:rsidRDefault="0027035F">
      <w:pPr>
        <w:spacing w:after="150"/>
      </w:pPr>
      <w:r>
        <w:rPr>
          <w:color w:val="000000"/>
        </w:rPr>
        <w:t>(d) Агент ће обавестити Зајмопримца и д</w:t>
      </w:r>
      <w:r>
        <w:rPr>
          <w:color w:val="000000"/>
        </w:rPr>
        <w:t>руге Стране кредитног аранжмана о:</w:t>
      </w:r>
    </w:p>
    <w:p w:rsidR="0020797A" w:rsidRDefault="0027035F">
      <w:pPr>
        <w:spacing w:after="150"/>
      </w:pPr>
      <w:r>
        <w:rPr>
          <w:color w:val="000000"/>
        </w:rPr>
        <w:t>(i) имену нумеричке агенције коју је Агент поставио за потребе Уговора, Аранжмана и Зајмопримца; и</w:t>
      </w:r>
    </w:p>
    <w:p w:rsidR="0020797A" w:rsidRDefault="0027035F">
      <w:pPr>
        <w:spacing w:after="150"/>
      </w:pPr>
      <w:r>
        <w:rPr>
          <w:color w:val="000000"/>
        </w:rPr>
        <w:t>(ii) броју и бројевима, зависно од случаја, додељеним овом уговору, Аранжману и Зајмопримцу од стране те нумеричке агенциј</w:t>
      </w:r>
      <w:r>
        <w:rPr>
          <w:color w:val="000000"/>
        </w:rPr>
        <w:t>е.</w:t>
      </w:r>
    </w:p>
    <w:p w:rsidR="0020797A" w:rsidRDefault="0027035F">
      <w:pPr>
        <w:spacing w:after="150"/>
      </w:pPr>
      <w:r>
        <w:rPr>
          <w:color w:val="000000"/>
        </w:rPr>
        <w:t xml:space="preserve">36.4 </w:t>
      </w:r>
      <w:r>
        <w:rPr>
          <w:b/>
          <w:color w:val="000000"/>
        </w:rPr>
        <w:t>Обелодањивање информација агенцијама за финансијске информације</w:t>
      </w:r>
    </w:p>
    <w:p w:rsidR="0020797A" w:rsidRDefault="0027035F">
      <w:pPr>
        <w:spacing w:after="150"/>
      </w:pPr>
      <w:r>
        <w:rPr>
          <w:color w:val="000000"/>
        </w:rPr>
        <w:t>(a) Свака Стране кредитног аранжмана може агенцији за финансијске информације обелоданити информације које могу бити потребне или тражене (ограничавајући се на име Зајмопримца, датум о</w:t>
      </w:r>
      <w:r>
        <w:rPr>
          <w:color w:val="000000"/>
        </w:rPr>
        <w:t>вог уговора, Клаузула 41 (</w:t>
      </w:r>
      <w:r>
        <w:rPr>
          <w:i/>
          <w:color w:val="000000"/>
        </w:rPr>
        <w:t>Меродавно право</w:t>
      </w:r>
      <w:r>
        <w:rPr>
          <w:color w:val="000000"/>
        </w:rPr>
        <w:t>), име Агента, ECA Агента и Аранжера, износ и име Кредита, сврху у коју ће позајмљени износ средстава Кредитног аранжмана бити употребљен, валуту Кредита, врсту Кредита и Коначни датум доспећа) како би та агенција з</w:t>
      </w:r>
      <w:r>
        <w:rPr>
          <w:color w:val="000000"/>
        </w:rPr>
        <w:t>а финансијске информације попунила табеларне податке који се односе на трансакције и учеснике.</w:t>
      </w:r>
    </w:p>
    <w:p w:rsidR="0020797A" w:rsidRDefault="0027035F">
      <w:pPr>
        <w:spacing w:after="150"/>
      </w:pPr>
      <w:r>
        <w:rPr>
          <w:color w:val="000000"/>
        </w:rPr>
        <w:t xml:space="preserve">(b) Стране су упознате и сагласне да табеларни приказ података који саставља агенција за финансијске информације може да се обелодањује корисницима њених услуга </w:t>
      </w:r>
      <w:r>
        <w:rPr>
          <w:color w:val="000000"/>
        </w:rPr>
        <w:t>у складу са стандардним одредбама и условима те агенције за финансијске информације.</w:t>
      </w:r>
    </w:p>
    <w:p w:rsidR="0020797A" w:rsidRDefault="0027035F">
      <w:pPr>
        <w:spacing w:after="150"/>
      </w:pPr>
      <w:r>
        <w:rPr>
          <w:color w:val="000000"/>
        </w:rPr>
        <w:t xml:space="preserve">36.5 </w:t>
      </w:r>
      <w:r>
        <w:rPr>
          <w:b/>
          <w:color w:val="000000"/>
        </w:rPr>
        <w:t>Целокупан уговор</w:t>
      </w:r>
    </w:p>
    <w:p w:rsidR="0020797A" w:rsidRDefault="0027035F">
      <w:pPr>
        <w:spacing w:after="150"/>
      </w:pPr>
      <w:r>
        <w:rPr>
          <w:color w:val="000000"/>
        </w:rPr>
        <w:t xml:space="preserve">Ова клаузула 36 представља целокупан уговор између Страна у погледу обавеза Страна кредитног аранжмана према Документима о финансирању у </w:t>
      </w:r>
      <w:r>
        <w:rPr>
          <w:color w:val="000000"/>
        </w:rPr>
        <w:lastRenderedPageBreak/>
        <w:t>погледу Пове</w:t>
      </w:r>
      <w:r>
        <w:rPr>
          <w:color w:val="000000"/>
        </w:rPr>
        <w:t>рљивих информација и замењује све претходне споразуме, изречене или имплициране, по питању Поверљивих информација.</w:t>
      </w:r>
    </w:p>
    <w:p w:rsidR="0020797A" w:rsidRDefault="0027035F">
      <w:pPr>
        <w:spacing w:after="150"/>
      </w:pPr>
      <w:r>
        <w:rPr>
          <w:color w:val="000000"/>
        </w:rPr>
        <w:t xml:space="preserve">36.6 </w:t>
      </w:r>
      <w:r>
        <w:rPr>
          <w:b/>
          <w:color w:val="000000"/>
        </w:rPr>
        <w:t>Инсајдерске информације</w:t>
      </w:r>
    </w:p>
    <w:p w:rsidR="0020797A" w:rsidRDefault="0027035F">
      <w:pPr>
        <w:spacing w:after="150"/>
      </w:pPr>
      <w:r>
        <w:rPr>
          <w:color w:val="000000"/>
        </w:rPr>
        <w:t>Свака Страна кредитног аранжмана сагласна је да неке или све Поверљиве информације јесу или могу бити осетљиве и</w:t>
      </w:r>
      <w:r>
        <w:rPr>
          <w:color w:val="000000"/>
        </w:rPr>
        <w:t>нформације о цени и да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w:t>
      </w:r>
      <w:r>
        <w:rPr>
          <w:color w:val="000000"/>
        </w:rPr>
        <w:t>сирања у било које незаконите сврхе.</w:t>
      </w:r>
    </w:p>
    <w:p w:rsidR="0020797A" w:rsidRDefault="0027035F">
      <w:pPr>
        <w:spacing w:after="150"/>
      </w:pPr>
      <w:r>
        <w:rPr>
          <w:color w:val="000000"/>
        </w:rPr>
        <w:t xml:space="preserve">36.7 </w:t>
      </w:r>
      <w:r>
        <w:rPr>
          <w:b/>
          <w:color w:val="000000"/>
        </w:rPr>
        <w:t>Обавештење о обелодањивању</w:t>
      </w:r>
    </w:p>
    <w:p w:rsidR="0020797A" w:rsidRDefault="0027035F">
      <w:pPr>
        <w:spacing w:after="150"/>
      </w:pPr>
      <w:r>
        <w:rPr>
          <w:color w:val="000000"/>
        </w:rPr>
        <w:t>Свака од Страна кредитног аранжмана сагласна је (у мери у којој закон и прописи то дозвољавају) да Зајмопримца обавести о:</w:t>
      </w:r>
    </w:p>
    <w:p w:rsidR="0020797A" w:rsidRDefault="0027035F">
      <w:pPr>
        <w:spacing w:after="150"/>
      </w:pPr>
      <w:r>
        <w:rPr>
          <w:color w:val="000000"/>
        </w:rPr>
        <w:t>(a) околностима обелодањивања Поверљивих информација у складу са</w:t>
      </w:r>
      <w:r>
        <w:rPr>
          <w:color w:val="000000"/>
        </w:rPr>
        <w:t xml:space="preserve"> Клаузулом 36.2(b)(v) (</w:t>
      </w:r>
      <w:r>
        <w:rPr>
          <w:i/>
          <w:color w:val="000000"/>
        </w:rPr>
        <w:t>Обелодањивање поверљивих информација</w:t>
      </w:r>
      <w:r>
        <w:rPr>
          <w:color w:val="000000"/>
        </w:rPr>
        <w:t>), осим када је до таквог обелодањивања било ком лицу наведеном у датом ставу дошло током редовног спровођења надзора или редовних функција; и</w:t>
      </w:r>
    </w:p>
    <w:p w:rsidR="0020797A" w:rsidRDefault="0027035F">
      <w:pPr>
        <w:spacing w:after="150"/>
      </w:pPr>
      <w:r>
        <w:rPr>
          <w:color w:val="000000"/>
        </w:rPr>
        <w:t xml:space="preserve">(b) томе да је сазнао да је било која Поверљива </w:t>
      </w:r>
      <w:r>
        <w:rPr>
          <w:color w:val="000000"/>
        </w:rPr>
        <w:t>информација обелодањена супротно одредбама Клаузуле 36.</w:t>
      </w:r>
    </w:p>
    <w:p w:rsidR="0020797A" w:rsidRDefault="0027035F">
      <w:pPr>
        <w:spacing w:after="150"/>
      </w:pPr>
      <w:r>
        <w:rPr>
          <w:color w:val="000000"/>
        </w:rPr>
        <w:t xml:space="preserve">36.8 </w:t>
      </w:r>
      <w:r>
        <w:rPr>
          <w:b/>
          <w:color w:val="000000"/>
        </w:rPr>
        <w:t>Трајне обавезе</w:t>
      </w:r>
    </w:p>
    <w:p w:rsidR="0020797A" w:rsidRDefault="0027035F">
      <w:pPr>
        <w:spacing w:after="150"/>
      </w:pPr>
      <w:r>
        <w:rPr>
          <w:color w:val="000000"/>
        </w:rPr>
        <w:t>Обавезе из Клаузуле 36 су трајне и наставиће се и остају обавезујуће за сваку Страну кредитног аранжмана у трајању од дванаест месеци од датума који наступи раније од:</w:t>
      </w:r>
    </w:p>
    <w:p w:rsidR="0020797A" w:rsidRDefault="0027035F">
      <w:pPr>
        <w:spacing w:after="150"/>
      </w:pPr>
      <w:r>
        <w:rPr>
          <w:color w:val="000000"/>
        </w:rPr>
        <w:t>(a) датума н</w:t>
      </w:r>
      <w:r>
        <w:rPr>
          <w:color w:val="000000"/>
        </w:rPr>
        <w:t>а који су сви износи плативи од стране Зајмопримца према или у вези са овим уговором исплаћени у потпуности и сва Ангажована средства су отказана или на други начин престају да буду расположива; и</w:t>
      </w:r>
    </w:p>
    <w:p w:rsidR="0020797A" w:rsidRDefault="0027035F">
      <w:pPr>
        <w:spacing w:after="150"/>
      </w:pPr>
      <w:r>
        <w:rPr>
          <w:color w:val="000000"/>
        </w:rPr>
        <w:t>(b) датума на који та страна кредитног аранжмана на други н</w:t>
      </w:r>
      <w:r>
        <w:rPr>
          <w:color w:val="000000"/>
        </w:rPr>
        <w:t>ачин престаје да буде Страна кредитног аранжмана.</w:t>
      </w:r>
    </w:p>
    <w:p w:rsidR="0020797A" w:rsidRDefault="0027035F">
      <w:pPr>
        <w:spacing w:after="150"/>
      </w:pPr>
      <w:r>
        <w:rPr>
          <w:color w:val="000000"/>
        </w:rPr>
        <w:t xml:space="preserve">37. </w:t>
      </w:r>
      <w:r>
        <w:rPr>
          <w:b/>
          <w:color w:val="000000"/>
        </w:rPr>
        <w:t>ПОВЕРЉИВОСТ СТОПА ФИНАНСИРАЊА</w:t>
      </w:r>
    </w:p>
    <w:p w:rsidR="0020797A" w:rsidRDefault="0027035F">
      <w:pPr>
        <w:spacing w:after="150"/>
      </w:pPr>
      <w:r>
        <w:rPr>
          <w:color w:val="000000"/>
        </w:rPr>
        <w:t xml:space="preserve">37.1 </w:t>
      </w:r>
      <w:r>
        <w:rPr>
          <w:b/>
          <w:color w:val="000000"/>
        </w:rPr>
        <w:t>Поверљивост и обелодањивање</w:t>
      </w:r>
    </w:p>
    <w:p w:rsidR="0020797A" w:rsidRDefault="0027035F">
      <w:pPr>
        <w:spacing w:after="150"/>
      </w:pPr>
      <w:r>
        <w:rPr>
          <w:color w:val="000000"/>
        </w:rPr>
        <w:t>(a) Агент и Зајмопримац сагласни су да ће чувати као поверљиве све Стопе финансирања и да их неће никоме обелодањивати, осим у оној мери ко</w:t>
      </w:r>
      <w:r>
        <w:rPr>
          <w:color w:val="000000"/>
        </w:rPr>
        <w:t>ју дозвољавају Клаузула 37.1(b) и Клаузула 37.1(c).</w:t>
      </w:r>
    </w:p>
    <w:p w:rsidR="0020797A" w:rsidRDefault="0027035F">
      <w:pPr>
        <w:spacing w:after="150"/>
      </w:pPr>
      <w:r>
        <w:rPr>
          <w:color w:val="000000"/>
        </w:rPr>
        <w:t>(b) Агент може обелоданити:</w:t>
      </w:r>
    </w:p>
    <w:p w:rsidR="0020797A" w:rsidRDefault="0027035F">
      <w:pPr>
        <w:spacing w:after="150"/>
      </w:pPr>
      <w:r>
        <w:rPr>
          <w:color w:val="000000"/>
        </w:rPr>
        <w:t>(i) Зајмопримцу сваку Стопу финансирања у складу са Клаузулом 9.4 (</w:t>
      </w:r>
      <w:r>
        <w:rPr>
          <w:i/>
          <w:color w:val="000000"/>
        </w:rPr>
        <w:t>Обавештавање о каматним стопама</w:t>
      </w:r>
      <w:r>
        <w:rPr>
          <w:color w:val="000000"/>
        </w:rPr>
        <w:t>); и</w:t>
      </w:r>
    </w:p>
    <w:p w:rsidR="0020797A" w:rsidRDefault="0027035F">
      <w:pPr>
        <w:spacing w:after="150"/>
      </w:pPr>
      <w:r>
        <w:rPr>
          <w:color w:val="000000"/>
        </w:rPr>
        <w:t xml:space="preserve">(ii) било коју Стопу финансирања било ком лицу кога је Агент именовао да </w:t>
      </w:r>
      <w:r>
        <w:rPr>
          <w:color w:val="000000"/>
        </w:rPr>
        <w:t xml:space="preserve">пружи административне услуге за потребе једног или више Докумената о </w:t>
      </w:r>
      <w:r>
        <w:rPr>
          <w:color w:val="000000"/>
        </w:rPr>
        <w:lastRenderedPageBreak/>
        <w:t>финансирању у мери у којој је то потребно да би се дата услуга обезбедила уколико је пружалац услуга коме се те информације дају склопио Уговор о поверљивости суштински у форми LMA уговор</w:t>
      </w:r>
      <w:r>
        <w:rPr>
          <w:color w:val="000000"/>
        </w:rPr>
        <w:t>а о поверљивости за пружаоце административних услуга и услуга поравнања или у другој форми уговора о поверљивости о којој се договоре Зајмопримац и релевантна Страна кредитног аранжмана.</w:t>
      </w:r>
    </w:p>
    <w:p w:rsidR="0020797A" w:rsidRDefault="0027035F">
      <w:pPr>
        <w:spacing w:after="150"/>
      </w:pPr>
      <w:r>
        <w:rPr>
          <w:color w:val="000000"/>
        </w:rPr>
        <w:t>(iii) сваку Стопу финансирања ECA Агенту за коју ће он обелоданити ос</w:t>
      </w:r>
      <w:r>
        <w:rPr>
          <w:color w:val="000000"/>
        </w:rPr>
        <w:t>игуравајућој компанији Sinosure, у мери у којој осигуравајућа компанија Sinosure то захтева.</w:t>
      </w:r>
    </w:p>
    <w:p w:rsidR="0020797A" w:rsidRDefault="0027035F">
      <w:pPr>
        <w:spacing w:after="150"/>
      </w:pPr>
      <w:r>
        <w:rPr>
          <w:color w:val="000000"/>
        </w:rPr>
        <w:t>(c) Агент може обелоданити било коју Стопу финансирања и Зајмопримац може обелоданити било коју Стопу финансирања:</w:t>
      </w:r>
    </w:p>
    <w:p w:rsidR="0020797A" w:rsidRDefault="0027035F">
      <w:pPr>
        <w:spacing w:after="150"/>
      </w:pPr>
      <w:r>
        <w:rPr>
          <w:color w:val="000000"/>
        </w:rPr>
        <w:t>(i) свим својим Подружницама и сваком од њених и</w:t>
      </w:r>
      <w:r>
        <w:rPr>
          <w:color w:val="000000"/>
        </w:rPr>
        <w:t>ли њихових службеника, директора, запослених, стручних саветника, ревизора, партнера или Представника ако је то лице коме Стопа финансирања треба да се обелодани, у складу са Клаузулом 37.1(c)(i), информисано у писаној форми о поверљивој природи Стопе фина</w:t>
      </w:r>
      <w:r>
        <w:rPr>
          <w:color w:val="000000"/>
        </w:rPr>
        <w:t>нсирања и чињеници да то може бити осетљива информација о цени; таква обавеза обавештавања неће постојати уколико је прималац подложан професионалној обавези чувања поверљивих информација о тој Стопи финансирања или је на други начин у обавези чувања повер</w:t>
      </w:r>
      <w:r>
        <w:rPr>
          <w:color w:val="000000"/>
        </w:rPr>
        <w:t>љивости тог податка;</w:t>
      </w:r>
    </w:p>
    <w:p w:rsidR="0020797A" w:rsidRDefault="0027035F">
      <w:pPr>
        <w:spacing w:after="150"/>
      </w:pPr>
      <w:r>
        <w:rPr>
          <w:color w:val="000000"/>
        </w:rPr>
        <w:t xml:space="preserve">(ii) сваком лицу које мора или од кога се то тражи од стране било ког суда у надлежној јурисдикцији или од стране било које државне, банкарске, пореске или друге регулаторне институције или сличног тела, правила берзе или у складу са </w:t>
      </w:r>
      <w:r>
        <w:rPr>
          <w:color w:val="000000"/>
        </w:rPr>
        <w:t>било којим меродавним законом или прописом уколико је то лице коме се Стопа финансирања обелодањује обавештено у писаној форми о поверљивој природи и чињеници да то могу бити осетљиве информације о цени, али неће постојати таква обавеза обавештавања када п</w:t>
      </w:r>
      <w:r>
        <w:rPr>
          <w:color w:val="000000"/>
        </w:rPr>
        <w:t>о мишљењу Агента или Зајмопримца, у зависности од случаја, то није у датим околностима изводљиво;</w:t>
      </w:r>
    </w:p>
    <w:p w:rsidR="0020797A" w:rsidRDefault="0027035F">
      <w:pPr>
        <w:spacing w:after="150"/>
      </w:pPr>
      <w:r>
        <w:rPr>
          <w:color w:val="000000"/>
        </w:rPr>
        <w:t>(iii) сваком лицу коме је потребно открити информације у вези са и у сврхе било које парнице, арбитраже, административне или друге истраге, поступка или спора</w:t>
      </w:r>
      <w:r>
        <w:rPr>
          <w:color w:val="000000"/>
        </w:rPr>
        <w:t>, ако је особа којој треба дати ту стопу финансирања информисана у писаној форми о поверљивој природи и чињеници да су можда у питању осетљиве информације о цени, али неће постојати таква обавеза обавештавања када по мишљењу Агента или Зајмопримца, у завис</w:t>
      </w:r>
      <w:r>
        <w:rPr>
          <w:color w:val="000000"/>
        </w:rPr>
        <w:t>ности од случаја, то није у датим околностима изводљиво; и</w:t>
      </w:r>
    </w:p>
    <w:p w:rsidR="0020797A" w:rsidRDefault="0027035F">
      <w:pPr>
        <w:spacing w:after="150"/>
      </w:pPr>
      <w:r>
        <w:rPr>
          <w:color w:val="000000"/>
        </w:rPr>
        <w:t>(iv) свакој особи уз сагласност релевантног Зајмодавца.</w:t>
      </w:r>
    </w:p>
    <w:p w:rsidR="0020797A" w:rsidRDefault="0027035F">
      <w:pPr>
        <w:spacing w:after="150"/>
      </w:pPr>
      <w:r>
        <w:rPr>
          <w:color w:val="000000"/>
        </w:rPr>
        <w:t xml:space="preserve">37.2 </w:t>
      </w:r>
      <w:r>
        <w:rPr>
          <w:b/>
          <w:color w:val="000000"/>
        </w:rPr>
        <w:t>Повезане обавезе</w:t>
      </w:r>
    </w:p>
    <w:p w:rsidR="0020797A" w:rsidRDefault="0027035F">
      <w:pPr>
        <w:spacing w:after="150"/>
      </w:pPr>
      <w:r>
        <w:rPr>
          <w:color w:val="000000"/>
        </w:rPr>
        <w:t xml:space="preserve">(a) Агент и Зајмопримац су сагласни да свака Стопа финансирања представља или може представљати осетљиве информације о </w:t>
      </w:r>
      <w:r>
        <w:rPr>
          <w:color w:val="000000"/>
        </w:rPr>
        <w:t xml:space="preserve">цени и да њено коришћење може бити регулисано или забрањено важећим прописима </w:t>
      </w:r>
      <w:r>
        <w:rPr>
          <w:color w:val="000000"/>
        </w:rPr>
        <w:lastRenderedPageBreak/>
        <w:t>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финансирања у</w:t>
      </w:r>
      <w:r>
        <w:rPr>
          <w:color w:val="000000"/>
        </w:rPr>
        <w:t xml:space="preserve"> било које незаконите сврхе.</w:t>
      </w:r>
    </w:p>
    <w:p w:rsidR="0020797A" w:rsidRDefault="0027035F">
      <w:pPr>
        <w:spacing w:after="150"/>
      </w:pPr>
      <w:r>
        <w:rPr>
          <w:color w:val="000000"/>
        </w:rPr>
        <w:t>(b) Агент и Зајмопримац су сагласни да ће (у мери у којој то дозвољава закон и прописи) релевантног Зајмодавца обавестити о:</w:t>
      </w:r>
    </w:p>
    <w:p w:rsidR="0020797A" w:rsidRDefault="0027035F">
      <w:pPr>
        <w:spacing w:after="150"/>
      </w:pPr>
      <w:r>
        <w:rPr>
          <w:color w:val="000000"/>
        </w:rPr>
        <w:t>(i) околностима сваког обелодањивања у складу са Клаузулом 37.1(c)(ii) (</w:t>
      </w:r>
      <w:r>
        <w:rPr>
          <w:i/>
          <w:color w:val="000000"/>
        </w:rPr>
        <w:t>Поверљивост и обелодањивање</w:t>
      </w:r>
      <w:r>
        <w:rPr>
          <w:color w:val="000000"/>
        </w:rPr>
        <w:t>) о</w:t>
      </w:r>
      <w:r>
        <w:rPr>
          <w:color w:val="000000"/>
        </w:rPr>
        <w:t>сим ако је обелодањено лицима из тог става током редовног спровођења надзора или редовних функција; и</w:t>
      </w:r>
    </w:p>
    <w:p w:rsidR="0020797A" w:rsidRDefault="0027035F">
      <w:pPr>
        <w:spacing w:after="150"/>
      </w:pPr>
      <w:r>
        <w:rPr>
          <w:color w:val="000000"/>
        </w:rPr>
        <w:t>(ii) о сазнањима да су било које информације обелодањене чиме се крши Клаузула 37.</w:t>
      </w:r>
    </w:p>
    <w:p w:rsidR="0020797A" w:rsidRDefault="0027035F">
      <w:pPr>
        <w:spacing w:after="150"/>
      </w:pPr>
      <w:r>
        <w:rPr>
          <w:color w:val="000000"/>
        </w:rPr>
        <w:t xml:space="preserve">37.3 </w:t>
      </w:r>
      <w:r>
        <w:rPr>
          <w:b/>
          <w:color w:val="000000"/>
        </w:rPr>
        <w:t>Није наступио случај неиспуњења обавеза</w:t>
      </w:r>
    </w:p>
    <w:p w:rsidR="0020797A" w:rsidRDefault="0027035F">
      <w:pPr>
        <w:spacing w:after="150"/>
      </w:pPr>
      <w:r>
        <w:rPr>
          <w:color w:val="000000"/>
        </w:rPr>
        <w:t>Није наступио случај неисп</w:t>
      </w:r>
      <w:r>
        <w:rPr>
          <w:color w:val="000000"/>
        </w:rPr>
        <w:t>уњења обавеза према Клаузули 21.2 (</w:t>
      </w:r>
      <w:r>
        <w:rPr>
          <w:i/>
          <w:color w:val="000000"/>
        </w:rPr>
        <w:t>Друге обавезе</w:t>
      </w:r>
      <w:r>
        <w:rPr>
          <w:color w:val="000000"/>
        </w:rPr>
        <w:t>) услед искључивог пропуста Зајмопримца да испуни одредбе Клаузуле 37.</w:t>
      </w:r>
    </w:p>
    <w:p w:rsidR="0020797A" w:rsidRDefault="0027035F">
      <w:pPr>
        <w:spacing w:after="150"/>
      </w:pPr>
      <w:r>
        <w:rPr>
          <w:color w:val="000000"/>
        </w:rPr>
        <w:t xml:space="preserve">38. </w:t>
      </w:r>
      <w:r>
        <w:rPr>
          <w:b/>
          <w:color w:val="000000"/>
        </w:rPr>
        <w:t>ПРИМЕРЦИ</w:t>
      </w:r>
    </w:p>
    <w:p w:rsidR="0020797A" w:rsidRDefault="0027035F">
      <w:pPr>
        <w:spacing w:after="150"/>
      </w:pPr>
      <w:r>
        <w:rPr>
          <w:color w:val="000000"/>
        </w:rPr>
        <w:t>Овај документ о финансирању може бити потписан у било ком броју примерака, што ће имати исто дејство као да су потписи стављ</w:t>
      </w:r>
      <w:r>
        <w:rPr>
          <w:color w:val="000000"/>
        </w:rPr>
        <w:t>ени на један једини примерак Документа о финансирању.</w:t>
      </w:r>
    </w:p>
    <w:p w:rsidR="0020797A" w:rsidRDefault="0027035F">
      <w:pPr>
        <w:spacing w:after="150"/>
      </w:pPr>
      <w:r>
        <w:rPr>
          <w:color w:val="000000"/>
        </w:rPr>
        <w:t xml:space="preserve">39. </w:t>
      </w:r>
      <w:r>
        <w:rPr>
          <w:b/>
          <w:color w:val="000000"/>
        </w:rPr>
        <w:t>ЈЕЗИК</w:t>
      </w:r>
    </w:p>
    <w:p w:rsidR="0020797A" w:rsidRDefault="0027035F">
      <w:pPr>
        <w:spacing w:after="150"/>
      </w:pPr>
      <w:r>
        <w:rPr>
          <w:color w:val="000000"/>
        </w:rPr>
        <w:t>Иако се овај уговор може превести на српски, верзија на српском језику је само у информативне сврхе. У случају било каквих одступања или недоследности између верзије на енглеском језику и верз</w:t>
      </w:r>
      <w:r>
        <w:rPr>
          <w:color w:val="000000"/>
        </w:rPr>
        <w:t>ије на српском језику овог уговора, или било ког спора у вези са тумачењем било које одредбе у верзији на енглеском или српској верзији овог уговора, верзија на енглеском језику овог уговора ће превладати и питања тумачења ће се решавати искључиво позивање</w:t>
      </w:r>
      <w:r>
        <w:rPr>
          <w:color w:val="000000"/>
        </w:rPr>
        <w:t>м на верзију на енглеском језику.</w:t>
      </w:r>
    </w:p>
    <w:p w:rsidR="0020797A" w:rsidRDefault="0027035F">
      <w:pPr>
        <w:spacing w:after="150"/>
      </w:pPr>
      <w:r>
        <w:rPr>
          <w:color w:val="000000"/>
        </w:rPr>
        <w:t xml:space="preserve">40. </w:t>
      </w:r>
      <w:r>
        <w:rPr>
          <w:b/>
          <w:color w:val="000000"/>
        </w:rPr>
        <w:t>УГОВОРНО ПРИЗНАЊЕ</w:t>
      </w:r>
      <w:r>
        <w:rPr>
          <w:color w:val="000000"/>
        </w:rPr>
        <w:t xml:space="preserve"> </w:t>
      </w:r>
      <w:r>
        <w:rPr>
          <w:b/>
          <w:color w:val="000000"/>
        </w:rPr>
        <w:t>BAIL-IN</w:t>
      </w:r>
      <w:r>
        <w:rPr>
          <w:color w:val="000000"/>
        </w:rPr>
        <w:t xml:space="preserve"> </w:t>
      </w:r>
      <w:r>
        <w:rPr>
          <w:b/>
          <w:color w:val="000000"/>
        </w:rPr>
        <w:t>ИНСТРУМЕНТА</w:t>
      </w:r>
    </w:p>
    <w:p w:rsidR="0020797A" w:rsidRDefault="0027035F">
      <w:pPr>
        <w:spacing w:after="150"/>
      </w:pPr>
      <w:r>
        <w:rPr>
          <w:color w:val="000000"/>
        </w:rPr>
        <w:t>Договорено је да, без обзира на било које друге услове било којих Докумената о финансирању или било ког другог споразума, аранжмана или разумевања између Страна, свака Страна призн</w:t>
      </w:r>
      <w:r>
        <w:rPr>
          <w:color w:val="000000"/>
        </w:rPr>
        <w:t xml:space="preserve">аје и прихвата да било која одговорност било које Стране према било којој другој Страни у складу са или у вези са Финансијским документима може бити предмет примене </w:t>
      </w:r>
      <w:r>
        <w:rPr>
          <w:i/>
          <w:color w:val="000000"/>
        </w:rPr>
        <w:t>Bail-in</w:t>
      </w:r>
      <w:r>
        <w:rPr>
          <w:color w:val="000000"/>
        </w:rPr>
        <w:t xml:space="preserve"> инструмента од стране релевантног надлежног органа и сагласна је и прихвата да буде</w:t>
      </w:r>
      <w:r>
        <w:rPr>
          <w:color w:val="000000"/>
        </w:rPr>
        <w:t xml:space="preserve"> обавезана на следеће:</w:t>
      </w:r>
    </w:p>
    <w:p w:rsidR="0020797A" w:rsidRDefault="0027035F">
      <w:pPr>
        <w:spacing w:after="150"/>
      </w:pPr>
      <w:r>
        <w:rPr>
          <w:color w:val="000000"/>
        </w:rPr>
        <w:t xml:space="preserve">(a) било коју радњу везану за примену </w:t>
      </w:r>
      <w:r>
        <w:rPr>
          <w:i/>
          <w:color w:val="000000"/>
        </w:rPr>
        <w:t>Bail-in</w:t>
      </w:r>
      <w:r>
        <w:rPr>
          <w:color w:val="000000"/>
        </w:rPr>
        <w:t xml:space="preserve"> инструмента у вези са било којом таквом одговорношћу, укључујући (без ограничења):</w:t>
      </w:r>
    </w:p>
    <w:p w:rsidR="0020797A" w:rsidRDefault="0027035F">
      <w:pPr>
        <w:spacing w:after="150"/>
      </w:pPr>
      <w:r>
        <w:rPr>
          <w:color w:val="000000"/>
        </w:rPr>
        <w:t>(i) смањење, у целости или делимично, износа главнице или неизмиреног износа дуга (укључујући све обрачу</w:t>
      </w:r>
      <w:r>
        <w:rPr>
          <w:color w:val="000000"/>
        </w:rPr>
        <w:t>нате, али неплаћене камате) у вези са било којом таквом обавезом;</w:t>
      </w:r>
    </w:p>
    <w:p w:rsidR="0020797A" w:rsidRDefault="0027035F">
      <w:pPr>
        <w:spacing w:after="150"/>
      </w:pPr>
      <w:r>
        <w:rPr>
          <w:color w:val="000000"/>
        </w:rPr>
        <w:lastRenderedPageBreak/>
        <w:t>(ii) претварање целокупне или дела било које такве одговорности у акције или друге инструменте власништва који јој се могу издати или поверити; и</w:t>
      </w:r>
    </w:p>
    <w:p w:rsidR="0020797A" w:rsidRDefault="0027035F">
      <w:pPr>
        <w:spacing w:after="150"/>
      </w:pPr>
      <w:r>
        <w:rPr>
          <w:color w:val="000000"/>
        </w:rPr>
        <w:t>(iii) отказивање сваке такве одговорности; и</w:t>
      </w:r>
    </w:p>
    <w:p w:rsidR="0020797A" w:rsidRDefault="0027035F">
      <w:pPr>
        <w:spacing w:after="150"/>
      </w:pPr>
      <w:r>
        <w:rPr>
          <w:color w:val="000000"/>
        </w:rPr>
        <w:t xml:space="preserve">(b) измена било којих одредби било ког Документа о финансирању у мери неопходној да се спроведе било која </w:t>
      </w:r>
      <w:r>
        <w:rPr>
          <w:i/>
          <w:color w:val="000000"/>
        </w:rPr>
        <w:t>Bail-In</w:t>
      </w:r>
      <w:r>
        <w:rPr>
          <w:color w:val="000000"/>
        </w:rPr>
        <w:t xml:space="preserve"> активност у вези са том одговорношћу.</w:t>
      </w:r>
    </w:p>
    <w:p w:rsidR="0020797A" w:rsidRDefault="0027035F">
      <w:pPr>
        <w:spacing w:after="150"/>
      </w:pPr>
      <w:r>
        <w:rPr>
          <w:color w:val="000000"/>
        </w:rPr>
        <w:t>у овој Клаузули 40:</w:t>
      </w:r>
    </w:p>
    <w:p w:rsidR="0020797A" w:rsidRDefault="0027035F">
      <w:pPr>
        <w:spacing w:after="150"/>
      </w:pPr>
      <w:r>
        <w:rPr>
          <w:b/>
          <w:color w:val="000000"/>
        </w:rPr>
        <w:t>„Члан 55 BRRD”</w:t>
      </w:r>
      <w:r>
        <w:rPr>
          <w:color w:val="000000"/>
        </w:rPr>
        <w:t xml:space="preserve"> означава члан 55 Директиве 2014/59/ЕУ о успостављању оквира за опора</w:t>
      </w:r>
      <w:r>
        <w:rPr>
          <w:color w:val="000000"/>
        </w:rPr>
        <w:t>вак и санацију кредитних институција и инвестиционих друштава.</w:t>
      </w:r>
    </w:p>
    <w:p w:rsidR="0020797A" w:rsidRDefault="0027035F">
      <w:pPr>
        <w:spacing w:after="150"/>
      </w:pPr>
      <w:r>
        <w:rPr>
          <w:b/>
          <w:color w:val="000000"/>
        </w:rPr>
        <w:t>„Спровођење</w:t>
      </w:r>
      <w:r>
        <w:rPr>
          <w:color w:val="000000"/>
        </w:rPr>
        <w:t xml:space="preserve"> </w:t>
      </w:r>
      <w:r>
        <w:rPr>
          <w:b/>
          <w:color w:val="000000"/>
        </w:rPr>
        <w:t>Bail-in</w:t>
      </w:r>
      <w:r>
        <w:rPr>
          <w:color w:val="000000"/>
        </w:rPr>
        <w:t xml:space="preserve"> </w:t>
      </w:r>
      <w:r>
        <w:rPr>
          <w:b/>
          <w:color w:val="000000"/>
        </w:rPr>
        <w:t>института”</w:t>
      </w:r>
      <w:r>
        <w:rPr>
          <w:color w:val="000000"/>
        </w:rPr>
        <w:t xml:space="preserve"> означава спровођење овлашћења за отпис и конверзију.</w:t>
      </w:r>
    </w:p>
    <w:p w:rsidR="0020797A" w:rsidRDefault="0027035F">
      <w:pPr>
        <w:spacing w:after="150"/>
      </w:pPr>
      <w:r>
        <w:rPr>
          <w:b/>
          <w:color w:val="000000"/>
        </w:rPr>
        <w:t>„Прописи o</w:t>
      </w:r>
      <w:r>
        <w:rPr>
          <w:color w:val="000000"/>
        </w:rPr>
        <w:t xml:space="preserve"> </w:t>
      </w:r>
      <w:r>
        <w:rPr>
          <w:b/>
          <w:color w:val="000000"/>
        </w:rPr>
        <w:t>Bail-in</w:t>
      </w:r>
      <w:r>
        <w:rPr>
          <w:color w:val="000000"/>
        </w:rPr>
        <w:t xml:space="preserve"> </w:t>
      </w:r>
      <w:r>
        <w:rPr>
          <w:b/>
          <w:color w:val="000000"/>
        </w:rPr>
        <w:t>институту”</w:t>
      </w:r>
      <w:r>
        <w:rPr>
          <w:color w:val="000000"/>
        </w:rPr>
        <w:t xml:space="preserve"> означава:</w:t>
      </w:r>
    </w:p>
    <w:p w:rsidR="0020797A" w:rsidRDefault="0027035F">
      <w:pPr>
        <w:spacing w:after="150"/>
      </w:pPr>
      <w:r>
        <w:rPr>
          <w:color w:val="000000"/>
        </w:rPr>
        <w:t xml:space="preserve">(a) када је реч о државама чланицама ЕЕА које су спровеле или које у </w:t>
      </w:r>
      <w:r>
        <w:rPr>
          <w:color w:val="000000"/>
        </w:rPr>
        <w:t xml:space="preserve">било ком тренутку спроводе члан 55 BRRD-а, релевантни закон или уредбу о спровођењу како је описано у Програму прописа о </w:t>
      </w:r>
      <w:r>
        <w:rPr>
          <w:i/>
          <w:color w:val="000000"/>
        </w:rPr>
        <w:t>Bail-in</w:t>
      </w:r>
      <w:r>
        <w:rPr>
          <w:color w:val="000000"/>
        </w:rPr>
        <w:t xml:space="preserve"> инструменту; и</w:t>
      </w:r>
    </w:p>
    <w:p w:rsidR="0020797A" w:rsidRDefault="0027035F">
      <w:pPr>
        <w:spacing w:after="150"/>
      </w:pPr>
      <w:r>
        <w:rPr>
          <w:color w:val="000000"/>
        </w:rPr>
        <w:t xml:space="preserve">(b) када је реч о Уједињеном Краљевству, Закон о </w:t>
      </w:r>
      <w:r>
        <w:rPr>
          <w:i/>
          <w:color w:val="000000"/>
        </w:rPr>
        <w:t>Bail-in</w:t>
      </w:r>
      <w:r>
        <w:rPr>
          <w:color w:val="000000"/>
        </w:rPr>
        <w:t xml:space="preserve"> инструменту; и</w:t>
      </w:r>
    </w:p>
    <w:p w:rsidR="0020797A" w:rsidRDefault="0027035F">
      <w:pPr>
        <w:spacing w:after="150"/>
      </w:pPr>
      <w:r>
        <w:rPr>
          <w:color w:val="000000"/>
        </w:rPr>
        <w:t>(c) када је реч о било којој другој држа</w:t>
      </w:r>
      <w:r>
        <w:rPr>
          <w:color w:val="000000"/>
        </w:rPr>
        <w:t>ви која није земља чланица ЕЕА или Уједињено Краљевство, било који аналогни закон или пропис који захтева уговорно признавање било ког овлашћења за отпис и конверзију садржаног у том закону или пропису.</w:t>
      </w:r>
    </w:p>
    <w:p w:rsidR="0020797A" w:rsidRDefault="0027035F">
      <w:pPr>
        <w:spacing w:after="150"/>
      </w:pPr>
      <w:r>
        <w:rPr>
          <w:b/>
          <w:color w:val="000000"/>
        </w:rPr>
        <w:t>„Земља чланица ЕЕА”</w:t>
      </w:r>
      <w:r>
        <w:rPr>
          <w:color w:val="000000"/>
        </w:rPr>
        <w:t xml:space="preserve"> означава било коју државу чланицу</w:t>
      </w:r>
      <w:r>
        <w:rPr>
          <w:color w:val="000000"/>
        </w:rPr>
        <w:t xml:space="preserve"> Европске уније, Исланд, Лихтенштајн и Норвешку.</w:t>
      </w:r>
    </w:p>
    <w:p w:rsidR="0020797A" w:rsidRDefault="0027035F">
      <w:pPr>
        <w:spacing w:after="150"/>
      </w:pPr>
      <w:r>
        <w:rPr>
          <w:b/>
          <w:color w:val="000000"/>
        </w:rPr>
        <w:t>„EU Програм прописа о</w:t>
      </w:r>
      <w:r>
        <w:rPr>
          <w:color w:val="000000"/>
        </w:rPr>
        <w:t xml:space="preserve"> </w:t>
      </w:r>
      <w:r>
        <w:rPr>
          <w:b/>
          <w:color w:val="000000"/>
        </w:rPr>
        <w:t>Bail-in</w:t>
      </w:r>
      <w:r>
        <w:rPr>
          <w:color w:val="000000"/>
        </w:rPr>
        <w:t xml:space="preserve"> </w:t>
      </w:r>
      <w:r>
        <w:rPr>
          <w:b/>
          <w:color w:val="000000"/>
        </w:rPr>
        <w:t>инструменту”</w:t>
      </w:r>
      <w:r>
        <w:rPr>
          <w:color w:val="000000"/>
        </w:rPr>
        <w:t xml:space="preserve"> означава документ који је описан као такав и с времена на време га објављује LMA (или било који његов правни следбеник).</w:t>
      </w:r>
    </w:p>
    <w:p w:rsidR="0020797A" w:rsidRDefault="0027035F">
      <w:pPr>
        <w:spacing w:after="150"/>
      </w:pPr>
      <w:r>
        <w:rPr>
          <w:b/>
          <w:color w:val="000000"/>
        </w:rPr>
        <w:t>„Регулаторно тело”</w:t>
      </w:r>
      <w:r>
        <w:rPr>
          <w:color w:val="000000"/>
        </w:rPr>
        <w:t xml:space="preserve"> означава свако тело које има овлашћење да врши било коју врсту отписа и конверзије.</w:t>
      </w:r>
    </w:p>
    <w:p w:rsidR="0020797A" w:rsidRDefault="0027035F">
      <w:pPr>
        <w:spacing w:after="150"/>
      </w:pPr>
      <w:r>
        <w:rPr>
          <w:b/>
          <w:color w:val="000000"/>
        </w:rPr>
        <w:t>„Законодавство Уједињеног Краљевства о</w:t>
      </w:r>
      <w:r>
        <w:rPr>
          <w:color w:val="000000"/>
        </w:rPr>
        <w:t xml:space="preserve"> </w:t>
      </w:r>
      <w:r>
        <w:rPr>
          <w:b/>
          <w:color w:val="000000"/>
        </w:rPr>
        <w:t>Bail-in</w:t>
      </w:r>
      <w:r>
        <w:rPr>
          <w:color w:val="000000"/>
        </w:rPr>
        <w:t xml:space="preserve"> </w:t>
      </w:r>
      <w:r>
        <w:rPr>
          <w:b/>
          <w:color w:val="000000"/>
        </w:rPr>
        <w:t>инструменту”</w:t>
      </w:r>
      <w:r>
        <w:rPr>
          <w:color w:val="000000"/>
        </w:rPr>
        <w:t xml:space="preserve"> означава Део I Закона о банкарству Уједињеног Краљевства из 2009. године и било који други закон или пропис кој</w:t>
      </w:r>
      <w:r>
        <w:rPr>
          <w:color w:val="000000"/>
        </w:rPr>
        <w:t>и се примењује у Уједињеном Краљевству који се односи на решавање несолвентних банака или банака у поступку ликвидације, инвестиционих компанија или других финансијских институција или њихових подружница (осим путем ликвидације, стечајном управом или други</w:t>
      </w:r>
      <w:r>
        <w:rPr>
          <w:color w:val="000000"/>
        </w:rPr>
        <w:t>м поступцима несолвентности).</w:t>
      </w:r>
    </w:p>
    <w:p w:rsidR="0020797A" w:rsidRDefault="0027035F">
      <w:pPr>
        <w:spacing w:after="150"/>
      </w:pPr>
      <w:r>
        <w:rPr>
          <w:b/>
          <w:color w:val="000000"/>
        </w:rPr>
        <w:t>„Овлашћења за отпис и конверзију”</w:t>
      </w:r>
      <w:r>
        <w:rPr>
          <w:color w:val="000000"/>
        </w:rPr>
        <w:t xml:space="preserve"> означавају:</w:t>
      </w:r>
    </w:p>
    <w:p w:rsidR="0020797A" w:rsidRDefault="0027035F">
      <w:pPr>
        <w:spacing w:after="150"/>
      </w:pPr>
      <w:r>
        <w:rPr>
          <w:color w:val="000000"/>
        </w:rPr>
        <w:t xml:space="preserve">(a) овлашћења у вези са било којим прописима о </w:t>
      </w:r>
      <w:r>
        <w:rPr>
          <w:i/>
          <w:color w:val="000000"/>
        </w:rPr>
        <w:t>Bail-in</w:t>
      </w:r>
      <w:r>
        <w:rPr>
          <w:color w:val="000000"/>
        </w:rPr>
        <w:t xml:space="preserve"> инструменту, описаном у Програму прописа Европске уније о </w:t>
      </w:r>
      <w:r>
        <w:rPr>
          <w:i/>
          <w:color w:val="000000"/>
        </w:rPr>
        <w:t>Bail-in</w:t>
      </w:r>
      <w:r>
        <w:rPr>
          <w:color w:val="000000"/>
        </w:rPr>
        <w:t>-у;</w:t>
      </w:r>
    </w:p>
    <w:p w:rsidR="0020797A" w:rsidRDefault="0027035F">
      <w:pPr>
        <w:spacing w:after="150"/>
      </w:pPr>
      <w:r>
        <w:rPr>
          <w:color w:val="000000"/>
        </w:rPr>
        <w:lastRenderedPageBreak/>
        <w:t xml:space="preserve">(b) у смислу закона о </w:t>
      </w:r>
      <w:r>
        <w:rPr>
          <w:i/>
          <w:color w:val="000000"/>
        </w:rPr>
        <w:t>Bail-In</w:t>
      </w:r>
      <w:r>
        <w:rPr>
          <w:color w:val="000000"/>
        </w:rPr>
        <w:t xml:space="preserve"> инструменту Уједињеног Кра</w:t>
      </w:r>
      <w:r>
        <w:rPr>
          <w:color w:val="000000"/>
        </w:rPr>
        <w:t xml:space="preserve">љевства, овлашћења у складу са законом о </w:t>
      </w:r>
      <w:r>
        <w:rPr>
          <w:i/>
          <w:color w:val="000000"/>
        </w:rPr>
        <w:t>Bail-In</w:t>
      </w:r>
      <w:r>
        <w:rPr>
          <w:color w:val="000000"/>
        </w:rPr>
        <w:t xml:space="preserve"> инструменту o укидању, преносу или смањењу вредности акција издатих од стране субјекта који је банка или инвестициона фирма или друга финансијска институција или подружница банке, инвестиционе компаније или </w:t>
      </w:r>
      <w:r>
        <w:rPr>
          <w:color w:val="000000"/>
        </w:rPr>
        <w:t>другог финансијског предузећа, о поништењу, смањењу, модификацији или промени облика обавезе таквог лица или било ког уговора или инструмента на основу те обавезе, у циљу конверзије целокупних или дела обавеза у акције, обвезнице или обавезе тог лица или б</w:t>
      </w:r>
      <w:r>
        <w:rPr>
          <w:color w:val="000000"/>
        </w:rPr>
        <w:t xml:space="preserve">ило ког лица, како би се учинило да било који такав уговор или инструмент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w:t>
      </w:r>
      <w:r>
        <w:rPr>
          <w:i/>
          <w:color w:val="000000"/>
        </w:rPr>
        <w:t>Bail-in</w:t>
      </w:r>
      <w:r>
        <w:rPr>
          <w:color w:val="000000"/>
        </w:rPr>
        <w:t xml:space="preserve">-у које се односе на </w:t>
      </w:r>
      <w:r>
        <w:rPr>
          <w:color w:val="000000"/>
        </w:rPr>
        <w:t>или су везане за те надлежности; и</w:t>
      </w:r>
    </w:p>
    <w:p w:rsidR="0020797A" w:rsidRDefault="0027035F">
      <w:pPr>
        <w:spacing w:after="150"/>
      </w:pPr>
      <w:r>
        <w:rPr>
          <w:color w:val="000000"/>
        </w:rPr>
        <w:t xml:space="preserve">(c) у вези са било којим другим примењивим прописима о </w:t>
      </w:r>
      <w:r>
        <w:rPr>
          <w:i/>
          <w:color w:val="000000"/>
        </w:rPr>
        <w:t>Bail-in</w:t>
      </w:r>
      <w:r>
        <w:rPr>
          <w:color w:val="000000"/>
        </w:rPr>
        <w:t xml:space="preserve"> инструменту:</w:t>
      </w:r>
    </w:p>
    <w:p w:rsidR="0020797A" w:rsidRDefault="0027035F">
      <w:pPr>
        <w:spacing w:after="150"/>
      </w:pPr>
      <w:r>
        <w:rPr>
          <w:color w:val="000000"/>
        </w:rPr>
        <w:t xml:space="preserve">(i) било каква овлашћења према прописима о </w:t>
      </w:r>
      <w:r>
        <w:rPr>
          <w:i/>
          <w:color w:val="000000"/>
        </w:rPr>
        <w:t>Bail-in</w:t>
      </w:r>
      <w:r>
        <w:rPr>
          <w:color w:val="000000"/>
        </w:rPr>
        <w:t>-у o укидању, преносу или смањењу вредности акција издатих од стране субјекта који је банка или</w:t>
      </w:r>
      <w:r>
        <w:rPr>
          <w:color w:val="000000"/>
        </w:rPr>
        <w:t xml:space="preserve"> инвестициона фирма или друга финансијска институција или подружница банке, инвестиционе компаније или другог финансијског предузећа, о поништењу, смањењу, модификацији или промени облика обавезе таквог лицa или било ког уговора или инструмента на основу т</w:t>
      </w:r>
      <w:r>
        <w:rPr>
          <w:color w:val="000000"/>
        </w:rPr>
        <w:t>е обавезе,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или инструмент има ефекат као да је у оквиру њега реализовано право или суспендована обавеза п</w:t>
      </w:r>
      <w:r>
        <w:rPr>
          <w:color w:val="000000"/>
        </w:rPr>
        <w:t xml:space="preserve">о питању те обавезе или било којих надлежности које проистичу из прописа о </w:t>
      </w:r>
      <w:r>
        <w:rPr>
          <w:i/>
          <w:color w:val="000000"/>
        </w:rPr>
        <w:t>Bail-in</w:t>
      </w:r>
      <w:r>
        <w:rPr>
          <w:color w:val="000000"/>
        </w:rPr>
        <w:t>-у које се односе на или су везане за те надлежности, и</w:t>
      </w:r>
    </w:p>
    <w:p w:rsidR="0020797A" w:rsidRDefault="0027035F">
      <w:pPr>
        <w:spacing w:after="150"/>
      </w:pPr>
      <w:r>
        <w:rPr>
          <w:color w:val="000000"/>
        </w:rPr>
        <w:t>(ii) било која слична или аналогна надлежност према Прописима о Bail-in-у.</w:t>
      </w:r>
    </w:p>
    <w:p w:rsidR="0020797A" w:rsidRDefault="0027035F">
      <w:pPr>
        <w:spacing w:after="120"/>
        <w:jc w:val="center"/>
      </w:pPr>
      <w:r>
        <w:rPr>
          <w:b/>
          <w:color w:val="000000"/>
        </w:rPr>
        <w:t>ОДЕЉАК 12</w:t>
      </w:r>
    </w:p>
    <w:p w:rsidR="0020797A" w:rsidRDefault="0027035F">
      <w:pPr>
        <w:spacing w:after="120"/>
        <w:jc w:val="center"/>
      </w:pPr>
      <w:r>
        <w:rPr>
          <w:b/>
          <w:color w:val="000000"/>
        </w:rPr>
        <w:t xml:space="preserve">МЕРОДАВНО ПРАВО, АРБИТРАЖА И </w:t>
      </w:r>
      <w:r>
        <w:rPr>
          <w:b/>
          <w:color w:val="000000"/>
        </w:rPr>
        <w:t>НАДЛЕЖНОСТ</w:t>
      </w:r>
    </w:p>
    <w:p w:rsidR="0020797A" w:rsidRDefault="0027035F">
      <w:pPr>
        <w:spacing w:after="150"/>
      </w:pPr>
      <w:r>
        <w:rPr>
          <w:color w:val="000000"/>
        </w:rPr>
        <w:t xml:space="preserve">41. </w:t>
      </w:r>
      <w:r>
        <w:rPr>
          <w:b/>
          <w:color w:val="000000"/>
        </w:rPr>
        <w:t>МЕРОДАВНО ПРАВО</w:t>
      </w:r>
    </w:p>
    <w:p w:rsidR="0020797A" w:rsidRDefault="0027035F">
      <w:pPr>
        <w:spacing w:after="150"/>
      </w:pPr>
      <w:r>
        <w:rPr>
          <w:color w:val="000000"/>
        </w:rPr>
        <w:t>На овај уговор и све неуговорне обавезе које проистичу из овог уговора или су са њим у вези, примењиваће се право Енглеске.</w:t>
      </w:r>
    </w:p>
    <w:p w:rsidR="0020797A" w:rsidRDefault="0027035F">
      <w:pPr>
        <w:spacing w:after="150"/>
      </w:pPr>
      <w:r>
        <w:rPr>
          <w:color w:val="000000"/>
        </w:rPr>
        <w:t xml:space="preserve">42. </w:t>
      </w:r>
      <w:r>
        <w:rPr>
          <w:b/>
          <w:color w:val="000000"/>
        </w:rPr>
        <w:t>АРБИТРАЖА</w:t>
      </w:r>
    </w:p>
    <w:p w:rsidR="0020797A" w:rsidRDefault="0027035F">
      <w:pPr>
        <w:spacing w:after="150"/>
      </w:pPr>
      <w:r>
        <w:rPr>
          <w:color w:val="000000"/>
        </w:rPr>
        <w:t xml:space="preserve">42.1 </w:t>
      </w:r>
      <w:r>
        <w:rPr>
          <w:b/>
          <w:color w:val="000000"/>
        </w:rPr>
        <w:t>Aрбитража</w:t>
      </w:r>
    </w:p>
    <w:p w:rsidR="0020797A" w:rsidRDefault="0027035F">
      <w:pPr>
        <w:spacing w:after="150"/>
      </w:pPr>
      <w:r>
        <w:rPr>
          <w:color w:val="000000"/>
        </w:rPr>
        <w:t>У складу са Клаузулом 42.4 (</w:t>
      </w:r>
      <w:r>
        <w:rPr>
          <w:i/>
          <w:color w:val="000000"/>
        </w:rPr>
        <w:t>Опција Агента</w:t>
      </w:r>
      <w:r>
        <w:rPr>
          <w:color w:val="000000"/>
        </w:rPr>
        <w:t>), сви спорови који проистичу и</w:t>
      </w:r>
      <w:r>
        <w:rPr>
          <w:color w:val="000000"/>
        </w:rPr>
        <w:t>з Уговора или су са њим у вези (укључујући спорове у погледу постојања, важења или престанка овог уговора или било које неуговорне обавезе која проистиче из Уговора или је са њим у вези) (у даљем тексту „</w:t>
      </w:r>
      <w:r>
        <w:rPr>
          <w:b/>
          <w:color w:val="000000"/>
        </w:rPr>
        <w:t>Спор</w:t>
      </w:r>
      <w:r>
        <w:rPr>
          <w:color w:val="000000"/>
        </w:rPr>
        <w:t>”) упућују се и биће коначно решени на арбитражи</w:t>
      </w:r>
      <w:r>
        <w:rPr>
          <w:color w:val="000000"/>
        </w:rPr>
        <w:t xml:space="preserve"> у складу са правилима арбитраже </w:t>
      </w:r>
      <w:r>
        <w:rPr>
          <w:color w:val="000000"/>
        </w:rPr>
        <w:lastRenderedPageBreak/>
        <w:t>Лондонског суда међународне арбитраже (LCIA) (у даљем тексту „</w:t>
      </w:r>
      <w:r>
        <w:rPr>
          <w:b/>
          <w:color w:val="000000"/>
        </w:rPr>
        <w:t>Правила арбитраже</w:t>
      </w:r>
      <w:r>
        <w:rPr>
          <w:color w:val="000000"/>
        </w:rPr>
        <w:t>”).</w:t>
      </w:r>
    </w:p>
    <w:p w:rsidR="0020797A" w:rsidRDefault="0027035F">
      <w:pPr>
        <w:spacing w:after="150"/>
      </w:pPr>
      <w:r>
        <w:rPr>
          <w:color w:val="000000"/>
        </w:rPr>
        <w:t xml:space="preserve">42.2 </w:t>
      </w:r>
      <w:r>
        <w:rPr>
          <w:b/>
          <w:color w:val="000000"/>
        </w:rPr>
        <w:t>Формирање арбитражног већа, седиште и језик арбитраже</w:t>
      </w:r>
    </w:p>
    <w:p w:rsidR="0020797A" w:rsidRDefault="0027035F">
      <w:pPr>
        <w:spacing w:after="150"/>
      </w:pPr>
      <w:r>
        <w:rPr>
          <w:color w:val="000000"/>
        </w:rPr>
        <w:t>(a) Арбитражно веће састоји се од три арбитра. Тужилац (тужиоци), без обзира на њ</w:t>
      </w:r>
      <w:r>
        <w:rPr>
          <w:color w:val="000000"/>
        </w:rPr>
        <w:t>ихов број, именују заједнички једног арбитра; тужени (или више тужених), без обзира на њихов број, именују заједнички другог арбитра, док ће трећег арбитра (који ће бити и председавајући) именовати арбитри који су именовани од стране или за рачун тужиоца (</w:t>
      </w:r>
      <w:r>
        <w:rPr>
          <w:color w:val="000000"/>
        </w:rPr>
        <w:t xml:space="preserve">тужилаца) и туженог (тужених) или, у случају немогућности постизања договора о трећем арбитру у року од 30 дана од дана именовања другог арбитра, њега ће одабрати LCIA суд (као што је дефинисано у Правилима арбитраже) и у вези са тим именовањем, Стране се </w:t>
      </w:r>
      <w:r>
        <w:rPr>
          <w:color w:val="000000"/>
        </w:rPr>
        <w:t>слажу и признају да је у складу са Правилима арбитраже, LCIA суд искључиво овлашћен да именује трећег арбитра.</w:t>
      </w:r>
    </w:p>
    <w:p w:rsidR="0020797A" w:rsidRDefault="0027035F">
      <w:pPr>
        <w:spacing w:after="150"/>
      </w:pPr>
      <w:r>
        <w:rPr>
          <w:color w:val="000000"/>
        </w:rPr>
        <w:t>(b) Седиште арбитраже биће Лондон, Енглеска.</w:t>
      </w:r>
    </w:p>
    <w:p w:rsidR="0020797A" w:rsidRDefault="0027035F">
      <w:pPr>
        <w:spacing w:after="150"/>
      </w:pPr>
      <w:r>
        <w:rPr>
          <w:color w:val="000000"/>
        </w:rPr>
        <w:t>(c) Језик арбитраже биће енглески.</w:t>
      </w:r>
    </w:p>
    <w:p w:rsidR="0020797A" w:rsidRDefault="0027035F">
      <w:pPr>
        <w:spacing w:after="150"/>
      </w:pPr>
      <w:r>
        <w:rPr>
          <w:color w:val="000000"/>
        </w:rPr>
        <w:t>(d) Овај споразум о арбитражи је регулисан енглеским правом.</w:t>
      </w:r>
    </w:p>
    <w:p w:rsidR="0020797A" w:rsidRDefault="0027035F">
      <w:pPr>
        <w:spacing w:after="150"/>
      </w:pPr>
      <w:r>
        <w:rPr>
          <w:color w:val="000000"/>
        </w:rPr>
        <w:t>42.3</w:t>
      </w:r>
      <w:r>
        <w:rPr>
          <w:color w:val="000000"/>
        </w:rPr>
        <w:t xml:space="preserve"> </w:t>
      </w:r>
      <w:r>
        <w:rPr>
          <w:b/>
          <w:color w:val="000000"/>
        </w:rPr>
        <w:t>Судско решавање спорова</w:t>
      </w:r>
    </w:p>
    <w:p w:rsidR="0020797A" w:rsidRDefault="0027035F">
      <w:pPr>
        <w:spacing w:after="150"/>
      </w:pPr>
      <w:r>
        <w:rPr>
          <w:color w:val="000000"/>
        </w:rPr>
        <w:t>За потребе арбитраже у складу са овом Клаузулом 42 (</w:t>
      </w:r>
      <w:r>
        <w:rPr>
          <w:i/>
          <w:color w:val="000000"/>
        </w:rPr>
        <w:t>Арбитража</w:t>
      </w:r>
      <w:r>
        <w:rPr>
          <w:color w:val="000000"/>
        </w:rPr>
        <w:t>), Стране се одричу права на захтев за утврђивање прелиминарног правног основа или на жалбу на утврђени правни основ у складу са члановима 45 и 69 Закона о арбитражи из 1</w:t>
      </w:r>
      <w:r>
        <w:rPr>
          <w:color w:val="000000"/>
        </w:rPr>
        <w:t>996. године.</w:t>
      </w:r>
    </w:p>
    <w:p w:rsidR="0020797A" w:rsidRDefault="0027035F">
      <w:pPr>
        <w:spacing w:after="150"/>
      </w:pPr>
      <w:r>
        <w:rPr>
          <w:color w:val="000000"/>
        </w:rPr>
        <w:t xml:space="preserve">42.4 </w:t>
      </w:r>
      <w:r>
        <w:rPr>
          <w:b/>
          <w:color w:val="000000"/>
        </w:rPr>
        <w:t>Опција Агента</w:t>
      </w:r>
    </w:p>
    <w:p w:rsidR="0020797A" w:rsidRDefault="0027035F">
      <w:pPr>
        <w:spacing w:after="150"/>
      </w:pPr>
      <w:r>
        <w:rPr>
          <w:color w:val="000000"/>
        </w:rPr>
        <w:t>(a) Пре него што Стране кредитног аранжмана доставе Секретару LCIA суда Захтев за арбитражу или Одговор, као што је дефинисано Правилима о арбитражи (у зависности од случаја), Агент може (и мора, ако добије такве инструкције</w:t>
      </w:r>
      <w:r>
        <w:rPr>
          <w:color w:val="000000"/>
        </w:rPr>
        <w:t xml:space="preserve"> од Већинских зајмодаваца) обавештењем у писаној форми свим другим Странима тражити да се сви Спорови или одређени Спор решавају пред судом. Уколико Агент да такво обавештење, сматраће се да ће се Спор на који се такво обавештење односи решавати у складу с</w:t>
      </w:r>
      <w:r>
        <w:rPr>
          <w:color w:val="000000"/>
        </w:rPr>
        <w:t>а Клаузулом 43(</w:t>
      </w:r>
      <w:r>
        <w:rPr>
          <w:i/>
          <w:color w:val="000000"/>
        </w:rPr>
        <w:t>Надлежност</w:t>
      </w:r>
      <w:r>
        <w:rPr>
          <w:color w:val="000000"/>
        </w:rPr>
        <w:t>).</w:t>
      </w:r>
    </w:p>
    <w:p w:rsidR="0020797A" w:rsidRDefault="0027035F">
      <w:pPr>
        <w:spacing w:after="150"/>
      </w:pPr>
      <w:r>
        <w:rPr>
          <w:color w:val="000000"/>
        </w:rPr>
        <w:t>(b) Одмах по подношењу Захтева за арбитражу или Одговора (у зависности од случаја), одговарајућа страна кредитног аранжмана ће о томе обавестити Агента, наводећи предмет Спора на који се односи такав Захтев за Арбитражу или Одго</w:t>
      </w:r>
      <w:r>
        <w:rPr>
          <w:color w:val="000000"/>
        </w:rPr>
        <w:t>вор (у зависности од случаја).</w:t>
      </w:r>
    </w:p>
    <w:p w:rsidR="0020797A" w:rsidRDefault="0027035F">
      <w:pPr>
        <w:spacing w:after="150"/>
      </w:pPr>
      <w:r>
        <w:rPr>
          <w:color w:val="000000"/>
        </w:rPr>
        <w:t xml:space="preserve">43. </w:t>
      </w:r>
      <w:r>
        <w:rPr>
          <w:b/>
          <w:color w:val="000000"/>
        </w:rPr>
        <w:t>НАДЛЕЖНОСТ</w:t>
      </w:r>
    </w:p>
    <w:p w:rsidR="0020797A" w:rsidRDefault="0027035F">
      <w:pPr>
        <w:spacing w:after="150"/>
      </w:pPr>
      <w:r>
        <w:rPr>
          <w:color w:val="000000"/>
        </w:rPr>
        <w:t xml:space="preserve">43.1 </w:t>
      </w:r>
      <w:r>
        <w:rPr>
          <w:b/>
          <w:color w:val="000000"/>
        </w:rPr>
        <w:t>Надлежност</w:t>
      </w:r>
    </w:p>
    <w:p w:rsidR="0020797A" w:rsidRDefault="0027035F">
      <w:pPr>
        <w:spacing w:after="150"/>
      </w:pPr>
      <w:r>
        <w:rPr>
          <w:color w:val="000000"/>
        </w:rPr>
        <w:t>Уколико Агент изда обавештење у складу са Клаузулом 42.4 (</w:t>
      </w:r>
      <w:r>
        <w:rPr>
          <w:i/>
          <w:color w:val="000000"/>
        </w:rPr>
        <w:t>Опција Агента</w:t>
      </w:r>
      <w:r>
        <w:rPr>
          <w:color w:val="000000"/>
        </w:rPr>
        <w:t>), примењиваће се одредбе ове Клаузуле 43.</w:t>
      </w:r>
    </w:p>
    <w:p w:rsidR="0020797A" w:rsidRDefault="0027035F">
      <w:pPr>
        <w:spacing w:after="150"/>
      </w:pPr>
      <w:r>
        <w:rPr>
          <w:color w:val="000000"/>
        </w:rPr>
        <w:lastRenderedPageBreak/>
        <w:t>(a) Судови у Енглеској имају искључиву надлежност у решавању Спорова.</w:t>
      </w:r>
    </w:p>
    <w:p w:rsidR="0020797A" w:rsidRDefault="0027035F">
      <w:pPr>
        <w:spacing w:after="150"/>
      </w:pPr>
      <w:r>
        <w:rPr>
          <w:color w:val="000000"/>
        </w:rPr>
        <w:t>(b) Стране</w:t>
      </w:r>
      <w:r>
        <w:rPr>
          <w:color w:val="000000"/>
        </w:rPr>
        <w:t xml:space="preserve"> су сагласне да су судови у Енглеској најпримеренији и најподеснији за решавање Спорова, те да ни једна Страна неће тврдити супротно.</w:t>
      </w:r>
    </w:p>
    <w:p w:rsidR="0020797A" w:rsidRDefault="0027035F">
      <w:pPr>
        <w:spacing w:after="150"/>
      </w:pPr>
      <w:r>
        <w:rPr>
          <w:color w:val="000000"/>
        </w:rPr>
        <w:t>(c) Без обзира на горе наведене ставове (a) и (b), ни једна Страна кредитног аранжмана неће бити спречена да предузме пост</w:t>
      </w:r>
      <w:r>
        <w:rPr>
          <w:color w:val="000000"/>
        </w:rPr>
        <w:t>упке везане за Спор у било ком другом суду унутар надлежности. У мери у којој то дозвољава закон, Стране кредитног аранжмана могу предузети паралелне поступке у различитим надлежностима.</w:t>
      </w:r>
    </w:p>
    <w:p w:rsidR="0020797A" w:rsidRDefault="0027035F">
      <w:pPr>
        <w:spacing w:after="150"/>
      </w:pPr>
      <w:r>
        <w:rPr>
          <w:color w:val="000000"/>
        </w:rPr>
        <w:t xml:space="preserve">43.2 </w:t>
      </w:r>
      <w:r>
        <w:rPr>
          <w:b/>
          <w:color w:val="000000"/>
        </w:rPr>
        <w:t>Уручење</w:t>
      </w:r>
    </w:p>
    <w:p w:rsidR="0020797A" w:rsidRDefault="0027035F">
      <w:pPr>
        <w:spacing w:after="150"/>
      </w:pPr>
      <w:r>
        <w:rPr>
          <w:color w:val="000000"/>
        </w:rPr>
        <w:t>(a) Без утицаја на било који други облик уручења допуште</w:t>
      </w:r>
      <w:r>
        <w:rPr>
          <w:color w:val="000000"/>
        </w:rPr>
        <w:t>ним по било ком меродавном праву, Зајмопримац:</w:t>
      </w:r>
    </w:p>
    <w:p w:rsidR="0020797A" w:rsidRDefault="0027035F">
      <w:pPr>
        <w:spacing w:after="150"/>
      </w:pPr>
      <w:r>
        <w:rPr>
          <w:color w:val="000000"/>
        </w:rPr>
        <w:t>(i) неопозиво именује Амбасадора Републике Србије, на адреси 28 Belgrave Square, London SW1X 8QB, за свог агента за уручење у вези било ког поступка пред судовима у Енглеској за било који Документ о финансирањ</w:t>
      </w:r>
      <w:r>
        <w:rPr>
          <w:color w:val="000000"/>
        </w:rPr>
        <w:t>у;</w:t>
      </w:r>
    </w:p>
    <w:p w:rsidR="0020797A" w:rsidRDefault="0027035F">
      <w:pPr>
        <w:spacing w:after="150"/>
      </w:pPr>
      <w:r>
        <w:rPr>
          <w:color w:val="000000"/>
        </w:rPr>
        <w:t>(ii) је сагласан да пропуштање агента за уручење да обавести Зајмопримца о поступку неће узроковати поништење предметног поступка.</w:t>
      </w:r>
    </w:p>
    <w:p w:rsidR="0020797A" w:rsidRDefault="0027035F">
      <w:pPr>
        <w:spacing w:after="150"/>
      </w:pPr>
      <w:r>
        <w:rPr>
          <w:color w:val="000000"/>
        </w:rPr>
        <w:t xml:space="preserve">(b) Ако је било које лице постављено као агент за уручење онемогућено из било ког разлога да делује као агент за уручење, </w:t>
      </w:r>
      <w:r>
        <w:rPr>
          <w:color w:val="000000"/>
        </w:rPr>
        <w:t>Зајмопримац је дужан да одмах (а у сваком случају у року од пет дана од таквог догађаја) именује другог агента према условима прихватљивим за Агента. У случају неиспуњења ове обавезе, Агент може именовати другог агента у ову сврху.</w:t>
      </w:r>
    </w:p>
    <w:p w:rsidR="0020797A" w:rsidRDefault="0027035F">
      <w:pPr>
        <w:spacing w:after="150"/>
      </w:pPr>
      <w:r>
        <w:rPr>
          <w:color w:val="000000"/>
        </w:rPr>
        <w:t xml:space="preserve">44. </w:t>
      </w:r>
      <w:r>
        <w:rPr>
          <w:b/>
          <w:color w:val="000000"/>
        </w:rPr>
        <w:t>ОДРИЦАЊЕ ОД ИМУНИТЕТ</w:t>
      </w:r>
      <w:r>
        <w:rPr>
          <w:b/>
          <w:color w:val="000000"/>
        </w:rPr>
        <w:t>А</w:t>
      </w:r>
    </w:p>
    <w:p w:rsidR="0020797A" w:rsidRDefault="0027035F">
      <w:pPr>
        <w:spacing w:after="150"/>
      </w:pPr>
      <w:r>
        <w:rPr>
          <w:color w:val="000000"/>
        </w:rPr>
        <w:t>(a) Зајмодавац се неопозиво одриче сваког имунитета које он или његова имовина или приходи иначе могу уживати у било којој јурисдикцији, укључујући, али не ограничавајући се, на имунитет у погледу:</w:t>
      </w:r>
    </w:p>
    <w:p w:rsidR="0020797A" w:rsidRDefault="0027035F">
      <w:pPr>
        <w:spacing w:after="150"/>
      </w:pPr>
      <w:r>
        <w:rPr>
          <w:color w:val="000000"/>
        </w:rPr>
        <w:t>(i) јурисдикцијe било ког суда или трибунала;</w:t>
      </w:r>
    </w:p>
    <w:p w:rsidR="0020797A" w:rsidRDefault="0027035F">
      <w:pPr>
        <w:spacing w:after="150"/>
      </w:pPr>
      <w:r>
        <w:rPr>
          <w:color w:val="000000"/>
        </w:rPr>
        <w:t xml:space="preserve">(ii) </w:t>
      </w:r>
      <w:r>
        <w:rPr>
          <w:color w:val="000000"/>
        </w:rPr>
        <w:t>пружања било какве заштите путем судског налога или наредбе за конкретне чинидбе или рефундирање средстава или прихода;</w:t>
      </w:r>
    </w:p>
    <w:p w:rsidR="0020797A" w:rsidRDefault="0027035F">
      <w:pPr>
        <w:spacing w:after="150"/>
      </w:pPr>
      <w:r>
        <w:rPr>
          <w:color w:val="000000"/>
        </w:rPr>
        <w:t>(iii) уручења, обавештења, извршења било које одлуке или пресуде против власништва;</w:t>
      </w:r>
    </w:p>
    <w:p w:rsidR="0020797A" w:rsidRDefault="0027035F">
      <w:pPr>
        <w:spacing w:after="150"/>
      </w:pPr>
      <w:r>
        <w:rPr>
          <w:color w:val="000000"/>
        </w:rPr>
        <w:t>(iv) уручење; и</w:t>
      </w:r>
    </w:p>
    <w:p w:rsidR="0020797A" w:rsidRDefault="0027035F">
      <w:pPr>
        <w:spacing w:after="150"/>
      </w:pPr>
      <w:r>
        <w:rPr>
          <w:color w:val="000000"/>
        </w:rPr>
        <w:t xml:space="preserve">(v) питања било ког поступка против </w:t>
      </w:r>
      <w:r>
        <w:rPr>
          <w:color w:val="000000"/>
        </w:rPr>
        <w:t xml:space="preserve">имовине или прихода ради извршења пресуде или у случају </w:t>
      </w:r>
      <w:r>
        <w:rPr>
          <w:i/>
          <w:color w:val="000000"/>
        </w:rPr>
        <w:t>in rem</w:t>
      </w:r>
      <w:r>
        <w:rPr>
          <w:color w:val="000000"/>
        </w:rPr>
        <w:t xml:space="preserve"> поступка ради заплене, задржавања или продаје било које његове имовине и прихода,</w:t>
      </w:r>
    </w:p>
    <w:p w:rsidR="0020797A" w:rsidRDefault="0027035F">
      <w:pPr>
        <w:spacing w:after="150"/>
      </w:pPr>
      <w:r>
        <w:rPr>
          <w:color w:val="000000"/>
        </w:rPr>
        <w:t>и у мери у којој се у било којој таквој надлежности може приписати такав имунитет (било да се тражи или не), За</w:t>
      </w:r>
      <w:r>
        <w:rPr>
          <w:color w:val="000000"/>
        </w:rPr>
        <w:t xml:space="preserve">јмопримац неопозиво пристаје на извршење било које пресуде или одлуке и сагласан је да неће захтевати и </w:t>
      </w:r>
      <w:r>
        <w:rPr>
          <w:color w:val="000000"/>
        </w:rPr>
        <w:lastRenderedPageBreak/>
        <w:t>неопозиво се одриче таквог имунитета у највећој мери дозвољеној законима надлежности, у складу са доле наведеним ставом (d).</w:t>
      </w:r>
    </w:p>
    <w:p w:rsidR="0020797A" w:rsidRDefault="0027035F">
      <w:pPr>
        <w:spacing w:after="150"/>
      </w:pPr>
      <w:r>
        <w:rPr>
          <w:color w:val="000000"/>
        </w:rPr>
        <w:t>(b) Зајмопримац се сагласио</w:t>
      </w:r>
      <w:r>
        <w:rPr>
          <w:color w:val="000000"/>
        </w:rPr>
        <w:t xml:space="preserve"> да ће ово одрицање у било ком поступку у Енглеској имати потпуни обим дозвољен енглеским Законом о имунитету из 1978. године и да ће ово одрицање бити неопозиво у смислу енглеског Закона о имунитету из 1978. године.</w:t>
      </w:r>
    </w:p>
    <w:p w:rsidR="0020797A" w:rsidRDefault="0027035F">
      <w:pPr>
        <w:spacing w:after="150"/>
      </w:pPr>
      <w:r>
        <w:rPr>
          <w:color w:val="000000"/>
        </w:rPr>
        <w:t>(c) Не доводећи у питање обавезе Зајмоп</w:t>
      </w:r>
      <w:r>
        <w:rPr>
          <w:color w:val="000000"/>
        </w:rPr>
        <w:t>римца из горе наведених ставова (а) и (b), у смислу било ког поступка који произлази из или је повезан са спровођењем и/или извршењем било које одлуке или пресуде против њега, Зајмопримац подлеже јурисдикцији било ког суда који води такав поступак.</w:t>
      </w:r>
    </w:p>
    <w:p w:rsidR="0020797A" w:rsidRDefault="0027035F">
      <w:pPr>
        <w:spacing w:after="150"/>
      </w:pPr>
      <w:r>
        <w:rPr>
          <w:color w:val="000000"/>
        </w:rPr>
        <w:t xml:space="preserve">(d) Не </w:t>
      </w:r>
      <w:r>
        <w:rPr>
          <w:color w:val="000000"/>
        </w:rPr>
        <w:t>доводећи у питање обавезе Зајмопримца из горе наведених ставова од (а) до (c), Зајмопримац се не одриче имунитета од извршења над Изузетом имовином.</w:t>
      </w:r>
    </w:p>
    <w:p w:rsidR="0020797A" w:rsidRDefault="0027035F">
      <w:pPr>
        <w:spacing w:after="150"/>
      </w:pPr>
      <w:r>
        <w:rPr>
          <w:b/>
          <w:color w:val="000000"/>
        </w:rPr>
        <w:t>Овај уговор закључен је на датум наведен на почетку овог уговора.</w:t>
      </w:r>
    </w:p>
    <w:p w:rsidR="0020797A" w:rsidRDefault="0027035F">
      <w:pPr>
        <w:spacing w:after="120"/>
        <w:jc w:val="center"/>
      </w:pPr>
      <w:r>
        <w:rPr>
          <w:b/>
          <w:color w:val="000000"/>
        </w:rPr>
        <w:t>ПРИЛОГ 1</w:t>
      </w:r>
    </w:p>
    <w:p w:rsidR="0020797A" w:rsidRDefault="0027035F">
      <w:pPr>
        <w:spacing w:after="120"/>
        <w:jc w:val="center"/>
      </w:pPr>
      <w:r>
        <w:rPr>
          <w:b/>
          <w:color w:val="000000"/>
        </w:rPr>
        <w:t>ПРВОБИТНИ ЗАЈМОДАВЦИ</w:t>
      </w:r>
    </w:p>
    <w:tbl>
      <w:tblPr>
        <w:tblW w:w="0" w:type="auto"/>
        <w:tblCellSpacing w:w="0" w:type="auto"/>
        <w:tblLook w:val="04A0" w:firstRow="1" w:lastRow="0" w:firstColumn="1" w:lastColumn="0" w:noHBand="0" w:noVBand="1"/>
      </w:tblPr>
      <w:tblGrid>
        <w:gridCol w:w="5906"/>
        <w:gridCol w:w="3337"/>
      </w:tblGrid>
      <w:tr w:rsidR="0020797A">
        <w:trPr>
          <w:trHeight w:val="90"/>
          <w:tblCellSpacing w:w="0" w:type="auto"/>
        </w:trPr>
        <w:tc>
          <w:tcPr>
            <w:tcW w:w="9675" w:type="dxa"/>
            <w:vAlign w:val="center"/>
          </w:tcPr>
          <w:p w:rsidR="0020797A" w:rsidRDefault="0027035F">
            <w:pPr>
              <w:spacing w:after="150"/>
            </w:pPr>
            <w:bookmarkStart w:id="21" w:name="table058"/>
            <w:r>
              <w:rPr>
                <w:b/>
                <w:color w:val="000000"/>
              </w:rPr>
              <w:t>Име првобит</w:t>
            </w:r>
            <w:r>
              <w:rPr>
                <w:b/>
                <w:color w:val="000000"/>
              </w:rPr>
              <w:t>ног зајмодавца</w:t>
            </w:r>
          </w:p>
          <w:p w:rsidR="0020797A" w:rsidRDefault="0027035F">
            <w:pPr>
              <w:spacing w:after="150"/>
            </w:pPr>
            <w:r>
              <w:rPr>
                <w:color w:val="000000"/>
              </w:rPr>
              <w:t>UniCredit Bank AG</w:t>
            </w:r>
          </w:p>
          <w:p w:rsidR="0020797A" w:rsidRDefault="0027035F">
            <w:pPr>
              <w:spacing w:after="150"/>
            </w:pPr>
            <w:r>
              <w:rPr>
                <w:color w:val="000000"/>
              </w:rPr>
              <w:t>BNP Paribas Fortis SA/NV</w:t>
            </w:r>
          </w:p>
          <w:p w:rsidR="0020797A" w:rsidRDefault="0027035F">
            <w:pPr>
              <w:spacing w:after="150"/>
            </w:pPr>
            <w:r>
              <w:rPr>
                <w:color w:val="000000"/>
              </w:rPr>
              <w:t>BNP Paribas SA</w:t>
            </w:r>
          </w:p>
        </w:tc>
        <w:tc>
          <w:tcPr>
            <w:tcW w:w="4725" w:type="dxa"/>
            <w:vAlign w:val="center"/>
          </w:tcPr>
          <w:p w:rsidR="0020797A" w:rsidRDefault="0027035F">
            <w:pPr>
              <w:spacing w:after="150"/>
            </w:pPr>
            <w:r>
              <w:rPr>
                <w:b/>
                <w:color w:val="000000"/>
              </w:rPr>
              <w:t>Ангажована средства (ЕУР)</w:t>
            </w:r>
          </w:p>
          <w:p w:rsidR="0020797A" w:rsidRDefault="0027035F">
            <w:pPr>
              <w:spacing w:after="150"/>
            </w:pPr>
            <w:r>
              <w:rPr>
                <w:color w:val="000000"/>
              </w:rPr>
              <w:t>101.887.500</w:t>
            </w:r>
          </w:p>
          <w:p w:rsidR="0020797A" w:rsidRDefault="0027035F">
            <w:pPr>
              <w:spacing w:after="150"/>
            </w:pPr>
            <w:r>
              <w:rPr>
                <w:color w:val="000000"/>
              </w:rPr>
              <w:t>96.793.125</w:t>
            </w:r>
          </w:p>
          <w:p w:rsidR="0020797A" w:rsidRDefault="0027035F">
            <w:pPr>
              <w:spacing w:after="150"/>
            </w:pPr>
            <w:r>
              <w:rPr>
                <w:color w:val="000000"/>
              </w:rPr>
              <w:t>5.094.375</w:t>
            </w:r>
          </w:p>
        </w:tc>
      </w:tr>
    </w:tbl>
    <w:bookmarkEnd w:id="21"/>
    <w:p w:rsidR="0020797A" w:rsidRDefault="0027035F">
      <w:pPr>
        <w:spacing w:after="120"/>
        <w:jc w:val="center"/>
      </w:pPr>
      <w:r>
        <w:rPr>
          <w:b/>
          <w:color w:val="000000"/>
        </w:rPr>
        <w:t>ПРИЛОГ 2</w:t>
      </w:r>
    </w:p>
    <w:p w:rsidR="0020797A" w:rsidRDefault="0027035F">
      <w:pPr>
        <w:spacing w:after="120"/>
        <w:jc w:val="center"/>
      </w:pPr>
      <w:r>
        <w:rPr>
          <w:b/>
          <w:color w:val="000000"/>
        </w:rPr>
        <w:t>ПРЕДУСЛОВИ</w:t>
      </w:r>
    </w:p>
    <w:p w:rsidR="0020797A" w:rsidRDefault="0027035F">
      <w:pPr>
        <w:spacing w:after="150"/>
      </w:pPr>
      <w:r>
        <w:rPr>
          <w:color w:val="000000"/>
        </w:rPr>
        <w:t xml:space="preserve">1. </w:t>
      </w:r>
      <w:r>
        <w:rPr>
          <w:b/>
          <w:color w:val="000000"/>
        </w:rPr>
        <w:t>ЗАЈМОПРИМАЦ</w:t>
      </w:r>
    </w:p>
    <w:p w:rsidR="0020797A" w:rsidRDefault="0027035F">
      <w:pPr>
        <w:spacing w:after="150"/>
      </w:pPr>
      <w:r>
        <w:rPr>
          <w:color w:val="000000"/>
        </w:rPr>
        <w:t xml:space="preserve">(а) Примерци свих релевантних закона, прописа и/или овлашћења који се односе на </w:t>
      </w:r>
      <w:r>
        <w:rPr>
          <w:color w:val="000000"/>
        </w:rPr>
        <w:t>овлашћења и надлежности Зајмопримца, Министарства финансија, Министра финансија и/или Вршиоца дужности министра финансија (у зависности од случаја) и реализацију обавеза Зајмопримца које проистичу из Докумената о финансирању, укључујући али не ограничавају</w:t>
      </w:r>
      <w:r>
        <w:rPr>
          <w:color w:val="000000"/>
        </w:rPr>
        <w:t>ћи се на:</w:t>
      </w:r>
    </w:p>
    <w:p w:rsidR="0020797A" w:rsidRDefault="0027035F">
      <w:pPr>
        <w:spacing w:after="150"/>
      </w:pPr>
      <w:r>
        <w:rPr>
          <w:color w:val="000000"/>
        </w:rPr>
        <w:t>(i) Устав Републике Србије; и</w:t>
      </w:r>
    </w:p>
    <w:p w:rsidR="0020797A" w:rsidRDefault="0027035F">
      <w:pPr>
        <w:spacing w:after="150"/>
      </w:pPr>
      <w:r>
        <w:rPr>
          <w:color w:val="000000"/>
        </w:rPr>
        <w:t>(ii) Закон о јавном дугу, „Службени гласник РС”, бр. 61/05, 107/09, 78/11, 68/15 и 95/18, 91/19 и 149/20), Закон о буџетском систему, „Службени гласник РС”, бр. 54/09, 73/10, 101/10, 101/11, 93/12, 62/13, 63/13, 108/</w:t>
      </w:r>
      <w:r>
        <w:rPr>
          <w:color w:val="000000"/>
        </w:rPr>
        <w:t>13, 142/14, 68/15, 103/15, 99/16, 113/17 и 95/18, 31/19, 72/19 и 149/20).</w:t>
      </w:r>
    </w:p>
    <w:p w:rsidR="0020797A" w:rsidRDefault="0027035F">
      <w:pPr>
        <w:spacing w:after="150"/>
      </w:pPr>
      <w:r>
        <w:rPr>
          <w:color w:val="000000"/>
        </w:rPr>
        <w:t>(b) Оверен примерак закључка Владе Републике Србије којим се: (i) одобрава задуживање од стране Зајмопримца по основу овог уговора и Докумената о финансирању; (ii) овлашћује Министар</w:t>
      </w:r>
      <w:r>
        <w:rPr>
          <w:color w:val="000000"/>
        </w:rPr>
        <w:t xml:space="preserve"> финансија Републике </w:t>
      </w:r>
      <w:r>
        <w:rPr>
          <w:color w:val="000000"/>
        </w:rPr>
        <w:lastRenderedPageBreak/>
        <w:t>Србије да потпише Документа о финансирању, као и друга документа неопходна за реализацију трансакција из Докумената о финансирању (укључујући али не ограничавајући се на сваки Захтев за повлачење средстава) у име Републике Србије.</w:t>
      </w:r>
    </w:p>
    <w:p w:rsidR="0020797A" w:rsidRDefault="0027035F">
      <w:pPr>
        <w:spacing w:after="150"/>
      </w:pPr>
      <w:r>
        <w:rPr>
          <w:color w:val="000000"/>
        </w:rPr>
        <w:t xml:space="preserve">(c) </w:t>
      </w:r>
      <w:r>
        <w:rPr>
          <w:color w:val="000000"/>
        </w:rPr>
        <w:t>Доказ о доношењу од стране Народне скупштине Републике Србије закона којим се потврђује овај уговор (заједно са доказом да је такав закон прогласио председник Републике Србије) и да је објављен у „Службеном гласнику Републике Србије).</w:t>
      </w:r>
    </w:p>
    <w:p w:rsidR="0020797A" w:rsidRDefault="0027035F">
      <w:pPr>
        <w:spacing w:after="150"/>
      </w:pPr>
      <w:r>
        <w:rPr>
          <w:color w:val="000000"/>
        </w:rPr>
        <w:t>(d) Примерак КЗ обрас</w:t>
      </w:r>
      <w:r>
        <w:rPr>
          <w:color w:val="000000"/>
        </w:rPr>
        <w:t>ца оверен од стране НБС као доказ да је Уговор правовремено достављен НБС.</w:t>
      </w:r>
    </w:p>
    <w:p w:rsidR="0020797A" w:rsidRDefault="0027035F">
      <w:pPr>
        <w:spacing w:after="150"/>
      </w:pPr>
      <w:r>
        <w:rPr>
          <w:color w:val="000000"/>
        </w:rPr>
        <w:t>(e) Депоновани потпис лица овлашћеног потписника за Зајмопримца:</w:t>
      </w:r>
    </w:p>
    <w:p w:rsidR="0020797A" w:rsidRDefault="0027035F">
      <w:pPr>
        <w:spacing w:after="150"/>
      </w:pPr>
      <w:r>
        <w:rPr>
          <w:color w:val="000000"/>
        </w:rPr>
        <w:t>(i) је доказ о овлашћеном потписнику Зајмопримца, наводи пуно име, функцију и тачан потпис сваког представника Зајмо</w:t>
      </w:r>
      <w:r>
        <w:rPr>
          <w:color w:val="000000"/>
        </w:rPr>
        <w:t>примца који је овлашћен да, у име Зајмопримца, потпише и изврши овај уговор и било које документе који ће бити достављени Зајмопримцу у складу са Документима о финансирању;</w:t>
      </w:r>
    </w:p>
    <w:p w:rsidR="0020797A" w:rsidRDefault="0027035F">
      <w:pPr>
        <w:spacing w:after="150"/>
      </w:pPr>
      <w:r>
        <w:rPr>
          <w:color w:val="000000"/>
        </w:rPr>
        <w:t>(ii) којим се потврђује да је сваки примерак документа наведен у овом Прилогу 2 тач</w:t>
      </w:r>
      <w:r>
        <w:rPr>
          <w:color w:val="000000"/>
        </w:rPr>
        <w:t>ан, комплетан и у потпуности на снази и важећи на дан који не наступа раније од датума овог уговора; и</w:t>
      </w:r>
    </w:p>
    <w:p w:rsidR="0020797A" w:rsidRDefault="0027035F">
      <w:pPr>
        <w:spacing w:after="150"/>
      </w:pPr>
      <w:r>
        <w:rPr>
          <w:color w:val="000000"/>
        </w:rPr>
        <w:t>(iii) којим се потврђује да задуживање у пуном износу по основу Кредитног аранжмана не би довело до прекорачења задуживања, гарантовања или сличног обаве</w:t>
      </w:r>
      <w:r>
        <w:rPr>
          <w:color w:val="000000"/>
        </w:rPr>
        <w:t>зног ограничења за Зајмопримца и Републику Србију (укључујући, у циљу избегавања сваке недоумице, лимита јавног дуга дефинисаног у закону о буџету Републике Србије, који се доноси на годишњем нивоу).</w:t>
      </w:r>
    </w:p>
    <w:p w:rsidR="0020797A" w:rsidRDefault="0027035F">
      <w:pPr>
        <w:spacing w:after="150"/>
      </w:pPr>
      <w:r>
        <w:rPr>
          <w:color w:val="000000"/>
        </w:rPr>
        <w:t xml:space="preserve">2. </w:t>
      </w:r>
      <w:r>
        <w:rPr>
          <w:b/>
          <w:color w:val="000000"/>
        </w:rPr>
        <w:t>ДОКУМЕНТА О ФИНАНСИРАЊУ</w:t>
      </w:r>
    </w:p>
    <w:p w:rsidR="0020797A" w:rsidRDefault="0027035F">
      <w:pPr>
        <w:spacing w:after="150"/>
      </w:pPr>
      <w:r>
        <w:rPr>
          <w:color w:val="000000"/>
        </w:rPr>
        <w:t>(a) Овај уговор које су све п</w:t>
      </w:r>
      <w:r>
        <w:rPr>
          <w:color w:val="000000"/>
        </w:rPr>
        <w:t>рвобитне стране прописно потписале.</w:t>
      </w:r>
    </w:p>
    <w:p w:rsidR="0020797A" w:rsidRDefault="0027035F">
      <w:pPr>
        <w:spacing w:after="150"/>
      </w:pPr>
      <w:r>
        <w:rPr>
          <w:color w:val="000000"/>
        </w:rPr>
        <w:t>(b) Писмо о Накнадама који су све стране прописно потписале.</w:t>
      </w:r>
    </w:p>
    <w:p w:rsidR="0020797A" w:rsidRDefault="0027035F">
      <w:pPr>
        <w:spacing w:after="150"/>
      </w:pPr>
      <w:r>
        <w:rPr>
          <w:color w:val="000000"/>
        </w:rPr>
        <w:t xml:space="preserve">(c) Доказ да је сваки такав Документ о финансирању ваљано ауторизован, потписан и достављен свакој страни у потпуности на снази и важећи са доказом, ако је </w:t>
      </w:r>
      <w:r>
        <w:rPr>
          <w:color w:val="000000"/>
        </w:rPr>
        <w:t>примењиво, да су све административне таксе правовремено плаћене по основу сваког таквог Документа о финансирању и да је сваки такав Документ о финансирању евидентиран код надлежних органа Републике Србије.</w:t>
      </w:r>
    </w:p>
    <w:p w:rsidR="0020797A" w:rsidRDefault="0027035F">
      <w:pPr>
        <w:spacing w:after="150"/>
      </w:pPr>
      <w:r>
        <w:rPr>
          <w:color w:val="000000"/>
        </w:rPr>
        <w:t>(d) Достављање правног мишљења Министарства правде</w:t>
      </w:r>
      <w:r>
        <w:rPr>
          <w:color w:val="000000"/>
        </w:rPr>
        <w:t xml:space="preserve"> Републике Србије Странама кредитног аранжмана у вези са Документима о финансирању.</w:t>
      </w:r>
    </w:p>
    <w:p w:rsidR="0020797A" w:rsidRDefault="0027035F">
      <w:pPr>
        <w:spacing w:after="150"/>
      </w:pPr>
      <w:r>
        <w:rPr>
          <w:color w:val="000000"/>
        </w:rPr>
        <w:t>(e) Оверен превод на српски језик сваког Документа о финансирању.</w:t>
      </w:r>
    </w:p>
    <w:p w:rsidR="0020797A" w:rsidRDefault="0027035F">
      <w:pPr>
        <w:spacing w:after="150"/>
      </w:pPr>
      <w:r>
        <w:rPr>
          <w:color w:val="000000"/>
        </w:rPr>
        <w:t>(f) Достављање мишљења НБС којим се потврђује да Зајмопримац може да користи Кредит исплатом кредитних сре</w:t>
      </w:r>
      <w:r>
        <w:rPr>
          <w:color w:val="000000"/>
        </w:rPr>
        <w:t>дстава директно на рачун Извођача.</w:t>
      </w:r>
    </w:p>
    <w:p w:rsidR="0020797A" w:rsidRDefault="0027035F">
      <w:pPr>
        <w:spacing w:after="150"/>
      </w:pPr>
      <w:r>
        <w:rPr>
          <w:color w:val="000000"/>
        </w:rPr>
        <w:lastRenderedPageBreak/>
        <w:t xml:space="preserve">3. </w:t>
      </w:r>
      <w:r>
        <w:rPr>
          <w:b/>
          <w:color w:val="000000"/>
        </w:rPr>
        <w:t>ОВЛАШЋЕЊА НАРУЧИОЦА</w:t>
      </w:r>
    </w:p>
    <w:p w:rsidR="0020797A" w:rsidRDefault="0027035F">
      <w:pPr>
        <w:spacing w:after="150"/>
      </w:pPr>
      <w:r>
        <w:rPr>
          <w:color w:val="000000"/>
        </w:rPr>
        <w:t>(a) Доказ да је потписник који је потписао EPC Уговор за рачун Наручиоца ваљано овлашћен да га потпише.</w:t>
      </w:r>
    </w:p>
    <w:p w:rsidR="0020797A" w:rsidRDefault="0027035F">
      <w:pPr>
        <w:spacing w:after="150"/>
      </w:pPr>
      <w:r>
        <w:rPr>
          <w:color w:val="000000"/>
        </w:rPr>
        <w:t>(b) Депоновани потпис лица овлашћеног потписника за Наручиоца:</w:t>
      </w:r>
    </w:p>
    <w:p w:rsidR="0020797A" w:rsidRDefault="0027035F">
      <w:pPr>
        <w:spacing w:after="150"/>
      </w:pPr>
      <w:r>
        <w:rPr>
          <w:color w:val="000000"/>
        </w:rPr>
        <w:t xml:space="preserve">(i) је доказ о овлашћеном </w:t>
      </w:r>
      <w:r>
        <w:rPr>
          <w:color w:val="000000"/>
        </w:rPr>
        <w:t>потписнику Наручиоца, наводи пуно име, функцију и тачан потпис сваког представника Наручиоца који је овлашћен да, у име Наручиоца, потпише и изврши било које документе који ће бити достављени Наручиоцу у складу са Документима о финансирању; и</w:t>
      </w:r>
    </w:p>
    <w:p w:rsidR="0020797A" w:rsidRDefault="0027035F">
      <w:pPr>
        <w:spacing w:after="150"/>
      </w:pPr>
      <w:r>
        <w:rPr>
          <w:color w:val="000000"/>
        </w:rPr>
        <w:t>(ii) којим се</w:t>
      </w:r>
      <w:r>
        <w:rPr>
          <w:color w:val="000000"/>
        </w:rPr>
        <w:t xml:space="preserve"> потврђује да је сваки примерак документа који се на њега односи и који је наведен у овом Прилогу 2 тачан, комплетан и у потпуности на снази и важећи на дан који не наступа раније од датума овог уговора.</w:t>
      </w:r>
    </w:p>
    <w:p w:rsidR="0020797A" w:rsidRDefault="0027035F">
      <w:pPr>
        <w:spacing w:after="150"/>
      </w:pPr>
      <w:r>
        <w:rPr>
          <w:color w:val="000000"/>
        </w:rPr>
        <w:t xml:space="preserve">4. </w:t>
      </w:r>
      <w:r>
        <w:rPr>
          <w:b/>
          <w:color w:val="000000"/>
        </w:rPr>
        <w:t>ИЗВОЂАЧ И EPC УГОВОР</w:t>
      </w:r>
    </w:p>
    <w:p w:rsidR="0020797A" w:rsidRDefault="0027035F">
      <w:pPr>
        <w:spacing w:after="150"/>
      </w:pPr>
      <w:r>
        <w:rPr>
          <w:color w:val="000000"/>
        </w:rPr>
        <w:t>(a) Потврда овлашћеног потпи</w:t>
      </w:r>
      <w:r>
        <w:rPr>
          <w:color w:val="000000"/>
        </w:rPr>
        <w:t>сника Извођача (са приложеном ознаком компаније извођача):</w:t>
      </w:r>
    </w:p>
    <w:p w:rsidR="0020797A" w:rsidRDefault="0027035F">
      <w:pPr>
        <w:spacing w:after="150"/>
      </w:pPr>
      <w:r>
        <w:rPr>
          <w:color w:val="000000"/>
        </w:rPr>
        <w:t>(i) са наведеним пуним именом, звањем и потписом представника Извођача овлашћеним за потписивање у име Извођача EPC Уговора, Потврде извођача и свих докумената која ће се достављати Извођачу у скла</w:t>
      </w:r>
      <w:r>
        <w:rPr>
          <w:color w:val="000000"/>
        </w:rPr>
        <w:t>ду са Документима о финансирању (укључујући и било који прилог на Захтев о коришћењу средстава); и</w:t>
      </w:r>
    </w:p>
    <w:p w:rsidR="0020797A" w:rsidRDefault="0027035F">
      <w:pPr>
        <w:spacing w:after="150"/>
      </w:pPr>
      <w:r>
        <w:rPr>
          <w:color w:val="000000"/>
        </w:rPr>
        <w:t>(ii) којом се оверавају сва документа које је Извођач према Документима о финансирању доставио и којом се потврђује да су та документа тачна, потпуна, ажурир</w:t>
      </w:r>
      <w:r>
        <w:rPr>
          <w:color w:val="000000"/>
        </w:rPr>
        <w:t>ана и поуздана на датум не ранији од датума овог уговора.</w:t>
      </w:r>
    </w:p>
    <w:p w:rsidR="0020797A" w:rsidRDefault="0027035F">
      <w:pPr>
        <w:spacing w:after="150"/>
      </w:pPr>
      <w:r>
        <w:rPr>
          <w:color w:val="000000"/>
        </w:rPr>
        <w:t>(b) Оверен примерак (са печатом компаније Извођача) следећих докумената Извођача: (i) изјаве коју издаје Извођач у којој се наводе имена, звања и депоновани потписи представника Извођача ваљано овла</w:t>
      </w:r>
      <w:r>
        <w:rPr>
          <w:color w:val="000000"/>
        </w:rPr>
        <w:t>шћених од стране Извођача за потписивање Потврда Извођача; (ii) доказ о подношењу међународног пројекта за изградњу МПК-у, (iii) (ако је примењиво) доказ о пријави при МПК-у спољнотрговинског оператера.</w:t>
      </w:r>
    </w:p>
    <w:p w:rsidR="0020797A" w:rsidRDefault="0027035F">
      <w:pPr>
        <w:spacing w:after="150"/>
      </w:pPr>
      <w:r>
        <w:rPr>
          <w:color w:val="000000"/>
        </w:rPr>
        <w:t>(c) Оверен примерак EPC Уговора ваљано потписан од уг</w:t>
      </w:r>
      <w:r>
        <w:rPr>
          <w:color w:val="000000"/>
        </w:rPr>
        <w:t>оворних страна и доказ да су сви предуслови за ступање на снагу Уговора испуњени.</w:t>
      </w:r>
    </w:p>
    <w:p w:rsidR="0020797A" w:rsidRDefault="0027035F">
      <w:pPr>
        <w:spacing w:after="150"/>
      </w:pPr>
      <w:r>
        <w:rPr>
          <w:color w:val="000000"/>
        </w:rPr>
        <w:t>(d) Доказ да је Влада одобрила склапање EPC Уговора.</w:t>
      </w:r>
    </w:p>
    <w:p w:rsidR="0020797A" w:rsidRDefault="0027035F">
      <w:pPr>
        <w:spacing w:after="150"/>
      </w:pPr>
      <w:r>
        <w:rPr>
          <w:color w:val="000000"/>
        </w:rPr>
        <w:t xml:space="preserve">5. </w:t>
      </w:r>
      <w:r>
        <w:rPr>
          <w:b/>
          <w:color w:val="000000"/>
        </w:rPr>
        <w:t>SINOSURE</w:t>
      </w:r>
    </w:p>
    <w:p w:rsidR="0020797A" w:rsidRDefault="0027035F">
      <w:pPr>
        <w:spacing w:after="150"/>
      </w:pPr>
      <w:r>
        <w:rPr>
          <w:color w:val="000000"/>
        </w:rPr>
        <w:t>(a) Sinosure полиса у форми и садржине задовољавајуће за Зајмодавце, ваљано издата од стране осигуравајуће ко</w:t>
      </w:r>
      <w:r>
        <w:rPr>
          <w:color w:val="000000"/>
        </w:rPr>
        <w:t>мпаније Sinosure и доказ да су испуњени сви предуслови за ступање на снагу.</w:t>
      </w:r>
    </w:p>
    <w:p w:rsidR="0020797A" w:rsidRDefault="0027035F">
      <w:pPr>
        <w:spacing w:after="150"/>
      </w:pPr>
      <w:r>
        <w:rPr>
          <w:color w:val="000000"/>
        </w:rPr>
        <w:t>(b) Доказ да су испуњени сви услови за ступање на снагу Sinosure полисе.</w:t>
      </w:r>
    </w:p>
    <w:p w:rsidR="0020797A" w:rsidRDefault="0027035F">
      <w:pPr>
        <w:spacing w:after="150"/>
      </w:pPr>
      <w:r>
        <w:rPr>
          <w:color w:val="000000"/>
        </w:rPr>
        <w:t>(c) Доказ да је осигуравајућа компанија Sinosure примила Авансну Sinosure премију у целости.</w:t>
      </w:r>
    </w:p>
    <w:p w:rsidR="0020797A" w:rsidRDefault="0027035F">
      <w:pPr>
        <w:spacing w:after="150"/>
      </w:pPr>
      <w:r>
        <w:rPr>
          <w:color w:val="000000"/>
        </w:rPr>
        <w:lastRenderedPageBreak/>
        <w:t xml:space="preserve">6. </w:t>
      </w:r>
      <w:r>
        <w:rPr>
          <w:b/>
          <w:color w:val="000000"/>
        </w:rPr>
        <w:t>ПРАВНА МИШЉ</w:t>
      </w:r>
      <w:r>
        <w:rPr>
          <w:b/>
          <w:color w:val="000000"/>
        </w:rPr>
        <w:t>ЕЊА</w:t>
      </w:r>
    </w:p>
    <w:p w:rsidR="0020797A" w:rsidRDefault="0027035F">
      <w:pPr>
        <w:spacing w:after="150"/>
      </w:pPr>
      <w:r>
        <w:rPr>
          <w:color w:val="000000"/>
        </w:rPr>
        <w:t>(a) Правно мишљење Mayer Brown International LLP, правних саветника Страна кредитног аранжмана у Енглеској у форми достављеној Првобитним зајмодавцима пре потписивања овог уговора.</w:t>
      </w:r>
    </w:p>
    <w:p w:rsidR="0020797A" w:rsidRDefault="0027035F">
      <w:pPr>
        <w:spacing w:after="150"/>
      </w:pPr>
      <w:r>
        <w:rPr>
          <w:color w:val="000000"/>
        </w:rPr>
        <w:t>(b) Правно мишљење БДК Адвокати, правних саветника Страна кредитног ара</w:t>
      </w:r>
      <w:r>
        <w:rPr>
          <w:color w:val="000000"/>
        </w:rPr>
        <w:t>нжмана у Републици Србији у форми достављеној Првобитним зајмодавцима пре потписивања овог уговора.</w:t>
      </w:r>
    </w:p>
    <w:p w:rsidR="0020797A" w:rsidRDefault="0027035F">
      <w:pPr>
        <w:spacing w:after="150"/>
      </w:pPr>
      <w:r>
        <w:rPr>
          <w:color w:val="000000"/>
        </w:rPr>
        <w:t>(c) Правно мишљење Fangda Partners, правних саветника Страна кредитног аранжмана у Кини, у вези са осигуравајућом компанијом Sinosure и Sinosure полисом у ф</w:t>
      </w:r>
      <w:r>
        <w:rPr>
          <w:color w:val="000000"/>
        </w:rPr>
        <w:t>орми достављеној Првобитним зајмодавцима пре потписивања овог уговора.</w:t>
      </w:r>
    </w:p>
    <w:p w:rsidR="0020797A" w:rsidRDefault="0027035F">
      <w:pPr>
        <w:spacing w:after="150"/>
      </w:pPr>
      <w:r>
        <w:rPr>
          <w:color w:val="000000"/>
        </w:rPr>
        <w:t>(d) Правно мишљење Министарства правде Републике Србије.</w:t>
      </w:r>
    </w:p>
    <w:p w:rsidR="0020797A" w:rsidRDefault="0027035F">
      <w:pPr>
        <w:spacing w:after="150"/>
      </w:pPr>
      <w:r>
        <w:rPr>
          <w:color w:val="000000"/>
        </w:rPr>
        <w:t xml:space="preserve">7. </w:t>
      </w:r>
      <w:r>
        <w:rPr>
          <w:b/>
          <w:color w:val="000000"/>
        </w:rPr>
        <w:t>ДРУГА ДОКУМЕНТА И ДОКАЗИ</w:t>
      </w:r>
    </w:p>
    <w:p w:rsidR="0020797A" w:rsidRDefault="0027035F">
      <w:pPr>
        <w:spacing w:after="150"/>
      </w:pPr>
      <w:r>
        <w:rPr>
          <w:color w:val="000000"/>
        </w:rPr>
        <w:t>(a) Докази да су накнаде, трошкови и расходи доспели на терет Зајмопримца у складу са Клаузулом 12 (</w:t>
      </w:r>
      <w:r>
        <w:rPr>
          <w:i/>
          <w:color w:val="000000"/>
        </w:rPr>
        <w:t>Накнаде и Sinosure премија</w:t>
      </w:r>
      <w:r>
        <w:rPr>
          <w:color w:val="000000"/>
        </w:rPr>
        <w:t>), Клаузулом 13.5 (</w:t>
      </w:r>
      <w:r>
        <w:rPr>
          <w:i/>
          <w:color w:val="000000"/>
        </w:rPr>
        <w:t>Таксе</w:t>
      </w:r>
      <w:r>
        <w:rPr>
          <w:color w:val="000000"/>
        </w:rPr>
        <w:t>) и Клаузулом 17 (</w:t>
      </w:r>
      <w:r>
        <w:rPr>
          <w:i/>
          <w:color w:val="000000"/>
        </w:rPr>
        <w:t>Трошкови и расходи</w:t>
      </w:r>
      <w:r>
        <w:rPr>
          <w:color w:val="000000"/>
        </w:rPr>
        <w:t>) плаћени или да ће бити плаћени на први Датум коришћења средстава.</w:t>
      </w:r>
    </w:p>
    <w:p w:rsidR="0020797A" w:rsidRDefault="0027035F">
      <w:pPr>
        <w:spacing w:after="150"/>
      </w:pPr>
      <w:r>
        <w:rPr>
          <w:color w:val="000000"/>
        </w:rPr>
        <w:t>(b) Примерак:</w:t>
      </w:r>
    </w:p>
    <w:p w:rsidR="0020797A" w:rsidRDefault="0027035F">
      <w:pPr>
        <w:spacing w:after="150"/>
      </w:pPr>
      <w:r>
        <w:rPr>
          <w:color w:val="000000"/>
        </w:rPr>
        <w:t xml:space="preserve">(i) Финалног Due Diligence извештаја о процени утицаја на животну средину и социјална </w:t>
      </w:r>
      <w:r>
        <w:rPr>
          <w:color w:val="000000"/>
        </w:rPr>
        <w:t>питања (ESDD); и</w:t>
      </w:r>
    </w:p>
    <w:p w:rsidR="0020797A" w:rsidRDefault="0027035F">
      <w:pPr>
        <w:spacing w:after="150"/>
      </w:pPr>
      <w:r>
        <w:rPr>
          <w:color w:val="000000"/>
        </w:rPr>
        <w:t>(ii) Финалног Акционог плана о животној средини и социјалним питањима (ESAP).</w:t>
      </w:r>
    </w:p>
    <w:p w:rsidR="0020797A" w:rsidRDefault="0027035F">
      <w:pPr>
        <w:spacing w:after="150"/>
      </w:pPr>
      <w:r>
        <w:rPr>
          <w:color w:val="000000"/>
        </w:rPr>
        <w:t>припремљених од стране Консултанта за животну средину и социјална питања на основу његовог прегледа Процене утицаја на животну средину и социјална питања (ESIA),</w:t>
      </w:r>
      <w:r>
        <w:rPr>
          <w:color w:val="000000"/>
        </w:rPr>
        <w:t xml:space="preserve"> у форми и садржаја задовољавајућем за Зајмодавце.</w:t>
      </w:r>
    </w:p>
    <w:p w:rsidR="0020797A" w:rsidRDefault="0027035F">
      <w:pPr>
        <w:spacing w:after="150"/>
      </w:pPr>
      <w:r>
        <w:rPr>
          <w:color w:val="000000"/>
        </w:rPr>
        <w:t>(c) Примерак Процене утицаја на животну средину и социјална питања (ESIA) засноване на Захтевима о животној средини и социјалним питањима (на енглеском језику) и доказ да је сажетак Процене утицаја на живо</w:t>
      </w:r>
      <w:r>
        <w:rPr>
          <w:color w:val="000000"/>
        </w:rPr>
        <w:t>тну средину и социјална питања (ESIA) (на енглеском језику) доступан на интернету у складу са Екватор Принципима.</w:t>
      </w:r>
    </w:p>
    <w:p w:rsidR="0020797A" w:rsidRDefault="0027035F">
      <w:pPr>
        <w:spacing w:after="150"/>
      </w:pPr>
      <w:r>
        <w:rPr>
          <w:color w:val="000000"/>
        </w:rPr>
        <w:t xml:space="preserve">(d) Доказ о ангажовању Консултанта за животну средину и социјална питања прихватљивог за Агента, који ће посебно бити задужен да (i) припреми </w:t>
      </w:r>
      <w:r>
        <w:rPr>
          <w:color w:val="000000"/>
        </w:rPr>
        <w:t>Финални Due Diligence извештај о процени утицаја на животну средину и социјална питања (ESDD) и Акциони план о животној средини и социјалним питањима (ESAP), (ii) врши мониторинг приликом имплементације активности предвиђених Акционим планом о животној сре</w:t>
      </w:r>
      <w:r>
        <w:rPr>
          <w:color w:val="000000"/>
        </w:rPr>
        <w:t xml:space="preserve">дини и социјалним питањима (ESAP) и (iii) достави извештаје о праћењу животне средине и социјалних питања, (A) тромесечно, поред два извештаја </w:t>
      </w:r>
      <w:r>
        <w:rPr>
          <w:color w:val="000000"/>
        </w:rPr>
        <w:lastRenderedPageBreak/>
        <w:t>о обиласку локације, које доставља у току сваке године, за време трајања фазе изградње и (B) полугодишње као дода</w:t>
      </w:r>
      <w:r>
        <w:rPr>
          <w:color w:val="000000"/>
        </w:rPr>
        <w:t>так једном извештају о обиласку локације, које доставља у току сваке године, за време трајања фазе изградње (уз напомену да се учесталост достављања може изменити на основу резултата Финалног Due Diligence извештаја о процени утицаја на животну средину и с</w:t>
      </w:r>
      <w:r>
        <w:rPr>
          <w:color w:val="000000"/>
        </w:rPr>
        <w:t>оцијална питања (ESDD) и Финалног Акционог плана о животној средини и социјалним питањима (ESAP)), по питању усклађености реализације Пројекта са Захтевима који се односе на животну средину и социјална питања.</w:t>
      </w:r>
    </w:p>
    <w:p w:rsidR="0020797A" w:rsidRDefault="0027035F">
      <w:pPr>
        <w:spacing w:after="150"/>
      </w:pPr>
      <w:r>
        <w:rPr>
          <w:color w:val="000000"/>
        </w:rPr>
        <w:t xml:space="preserve">(e) Доказ да су све дозволе које се односе на </w:t>
      </w:r>
      <w:r>
        <w:rPr>
          <w:color w:val="000000"/>
        </w:rPr>
        <w:t>животну средину а потребне су према важећем закону за реализацију Пројекта добијене, правоснажне и важеће, укључујући и Сагласност EIAS за Пројекат.</w:t>
      </w:r>
    </w:p>
    <w:p w:rsidR="0020797A" w:rsidRDefault="0027035F">
      <w:pPr>
        <w:spacing w:after="150"/>
      </w:pPr>
      <w:r>
        <w:rPr>
          <w:color w:val="000000"/>
        </w:rPr>
        <w:t>(f) Доказ да је службеник задужен за уручење из Клаузуле 43.2(a) (</w:t>
      </w:r>
      <w:r>
        <w:rPr>
          <w:i/>
          <w:color w:val="000000"/>
        </w:rPr>
        <w:t>Уручење</w:t>
      </w:r>
      <w:r>
        <w:rPr>
          <w:color w:val="000000"/>
        </w:rPr>
        <w:t>) прихватио постављење.</w:t>
      </w:r>
    </w:p>
    <w:p w:rsidR="0020797A" w:rsidRDefault="0027035F">
      <w:pPr>
        <w:spacing w:after="150"/>
      </w:pPr>
      <w:r>
        <w:rPr>
          <w:color w:val="000000"/>
        </w:rPr>
        <w:t>(g) Потврд</w:t>
      </w:r>
      <w:r>
        <w:rPr>
          <w:color w:val="000000"/>
        </w:rPr>
        <w:t>а детаљних података о Рачуну извођача.</w:t>
      </w:r>
    </w:p>
    <w:p w:rsidR="0020797A" w:rsidRDefault="0027035F">
      <w:pPr>
        <w:spacing w:after="150"/>
      </w:pPr>
      <w:r>
        <w:rPr>
          <w:color w:val="000000"/>
        </w:rPr>
        <w:t>(h) Све информације и докази које тражи било која Страна кредитног аранжмана о Зајмопримцу који су неопходни како би се тој Страни кредитног аранжмана омогућило да испоштује процедуре о спречавању прања новца или захт</w:t>
      </w:r>
      <w:r>
        <w:rPr>
          <w:color w:val="000000"/>
        </w:rPr>
        <w:t>еве процедуре „упознај свог клијента”.</w:t>
      </w:r>
    </w:p>
    <w:p w:rsidR="0020797A" w:rsidRDefault="0027035F">
      <w:pPr>
        <w:spacing w:after="150"/>
      </w:pPr>
      <w:r>
        <w:rPr>
          <w:color w:val="000000"/>
        </w:rPr>
        <w:t>(i) Примерак било ког другог овлашћења или другог документа, мишљења или уверења које Агент сматра неопходним или пожељним (уколико је о томе обавестио Зајмопримца) у вези склапања и реализације трансакција предвиђени</w:t>
      </w:r>
      <w:r>
        <w:rPr>
          <w:color w:val="000000"/>
        </w:rPr>
        <w:t>х било којим Документом о трансакцији или током валидности и извршности било ког Документа о трансакцији.</w:t>
      </w:r>
    </w:p>
    <w:p w:rsidR="0020797A" w:rsidRDefault="0027035F">
      <w:pPr>
        <w:spacing w:after="120"/>
        <w:jc w:val="center"/>
      </w:pPr>
      <w:r>
        <w:rPr>
          <w:b/>
          <w:color w:val="000000"/>
        </w:rPr>
        <w:t>ПРИЛОГ 3</w:t>
      </w:r>
    </w:p>
    <w:p w:rsidR="0020797A" w:rsidRDefault="0027035F">
      <w:pPr>
        <w:spacing w:after="120"/>
        <w:jc w:val="center"/>
      </w:pPr>
      <w:r>
        <w:rPr>
          <w:b/>
          <w:color w:val="000000"/>
        </w:rPr>
        <w:t>ОБРАЗАЦ ЗАХТЕВA ЗА КОРИШЋЕЊЕ СРЕДСТАВА</w:t>
      </w:r>
    </w:p>
    <w:tbl>
      <w:tblPr>
        <w:tblW w:w="0" w:type="auto"/>
        <w:tblCellSpacing w:w="0" w:type="auto"/>
        <w:tblLook w:val="04A0" w:firstRow="1" w:lastRow="0" w:firstColumn="1" w:lastColumn="0" w:noHBand="0" w:noVBand="1"/>
      </w:tblPr>
      <w:tblGrid>
        <w:gridCol w:w="1263"/>
        <w:gridCol w:w="7980"/>
      </w:tblGrid>
      <w:tr w:rsidR="0020797A">
        <w:trPr>
          <w:trHeight w:val="90"/>
          <w:tblCellSpacing w:w="0" w:type="auto"/>
        </w:trPr>
        <w:tc>
          <w:tcPr>
            <w:tcW w:w="1489" w:type="dxa"/>
            <w:vAlign w:val="center"/>
          </w:tcPr>
          <w:p w:rsidR="0020797A" w:rsidRDefault="0027035F">
            <w:pPr>
              <w:spacing w:after="150"/>
            </w:pPr>
            <w:bookmarkStart w:id="22" w:name="table059"/>
            <w:r>
              <w:rPr>
                <w:color w:val="000000"/>
              </w:rPr>
              <w:t>Од:</w:t>
            </w:r>
          </w:p>
        </w:tc>
        <w:tc>
          <w:tcPr>
            <w:tcW w:w="12911" w:type="dxa"/>
            <w:vAlign w:val="center"/>
          </w:tcPr>
          <w:p w:rsidR="0020797A" w:rsidRDefault="0027035F">
            <w:pPr>
              <w:spacing w:after="150"/>
            </w:pPr>
            <w:r>
              <w:rPr>
                <w:b/>
                <w:color w:val="000000"/>
              </w:rPr>
              <w:t>РЕПУБЛИКЕ СРБИЈЕ</w:t>
            </w:r>
            <w:r>
              <w:rPr>
                <w:color w:val="000000"/>
              </w:rPr>
              <w:t>, коју заступа Влада Републике Србије, поступајући преко Министарства финансија (</w:t>
            </w:r>
            <w:r>
              <w:rPr>
                <w:b/>
                <w:color w:val="000000"/>
              </w:rPr>
              <w:t>„Зајмопримац”</w:t>
            </w:r>
            <w:r>
              <w:rPr>
                <w:color w:val="000000"/>
              </w:rPr>
              <w:t>)</w:t>
            </w:r>
          </w:p>
        </w:tc>
      </w:tr>
      <w:tr w:rsidR="0020797A">
        <w:trPr>
          <w:trHeight w:val="90"/>
          <w:tblCellSpacing w:w="0" w:type="auto"/>
        </w:trPr>
        <w:tc>
          <w:tcPr>
            <w:tcW w:w="1489" w:type="dxa"/>
            <w:vAlign w:val="center"/>
          </w:tcPr>
          <w:p w:rsidR="0020797A" w:rsidRDefault="0027035F">
            <w:pPr>
              <w:spacing w:after="150"/>
            </w:pPr>
            <w:r>
              <w:rPr>
                <w:color w:val="000000"/>
              </w:rPr>
              <w:t>За:</w:t>
            </w:r>
          </w:p>
        </w:tc>
        <w:tc>
          <w:tcPr>
            <w:tcW w:w="12911" w:type="dxa"/>
            <w:vAlign w:val="center"/>
          </w:tcPr>
          <w:p w:rsidR="0020797A" w:rsidRDefault="0027035F">
            <w:pPr>
              <w:spacing w:after="150"/>
            </w:pPr>
            <w:r>
              <w:rPr>
                <w:color w:val="000000"/>
              </w:rPr>
              <w:t>[</w:t>
            </w:r>
            <w:r>
              <w:rPr>
                <w:i/>
                <w:color w:val="000000"/>
              </w:rPr>
              <w:t>Агента</w:t>
            </w:r>
            <w:r>
              <w:rPr>
                <w:color w:val="000000"/>
              </w:rPr>
              <w:t>]</w:t>
            </w:r>
          </w:p>
        </w:tc>
      </w:tr>
      <w:tr w:rsidR="0020797A">
        <w:trPr>
          <w:trHeight w:val="90"/>
          <w:tblCellSpacing w:w="0" w:type="auto"/>
        </w:trPr>
        <w:tc>
          <w:tcPr>
            <w:tcW w:w="1489" w:type="dxa"/>
            <w:vAlign w:val="center"/>
          </w:tcPr>
          <w:p w:rsidR="0020797A" w:rsidRDefault="0027035F">
            <w:pPr>
              <w:spacing w:after="150"/>
            </w:pPr>
            <w:r>
              <w:rPr>
                <w:color w:val="000000"/>
              </w:rPr>
              <w:t>Датум:</w:t>
            </w:r>
          </w:p>
        </w:tc>
        <w:tc>
          <w:tcPr>
            <w:tcW w:w="12911" w:type="dxa"/>
            <w:vAlign w:val="center"/>
          </w:tcPr>
          <w:p w:rsidR="0020797A" w:rsidRDefault="0020797A"/>
        </w:tc>
      </w:tr>
    </w:tbl>
    <w:bookmarkEnd w:id="22"/>
    <w:p w:rsidR="0020797A" w:rsidRDefault="0027035F">
      <w:pPr>
        <w:spacing w:after="150"/>
      </w:pPr>
      <w:r>
        <w:rPr>
          <w:color w:val="000000"/>
        </w:rPr>
        <w:t>Поштовани</w:t>
      </w:r>
    </w:p>
    <w:p w:rsidR="0020797A" w:rsidRDefault="0027035F">
      <w:pPr>
        <w:spacing w:after="150"/>
      </w:pPr>
      <w:r>
        <w:rPr>
          <w:b/>
          <w:color w:val="000000"/>
        </w:rPr>
        <w:t>РЕПУБЛИКА СРБИЈА,</w:t>
      </w:r>
      <w:r>
        <w:rPr>
          <w:color w:val="000000"/>
        </w:rPr>
        <w:t xml:space="preserve"> коју заступа Влада Републике Србије, поступајући преко Министарства финансија </w:t>
      </w:r>
      <w:r>
        <w:rPr>
          <w:b/>
          <w:color w:val="000000"/>
        </w:rPr>
        <w:t>– ЕУР [●] Уговор о кредитном аранжману од [●] (“Уговор”)</w:t>
      </w:r>
    </w:p>
    <w:p w:rsidR="0020797A" w:rsidRDefault="0027035F">
      <w:pPr>
        <w:spacing w:after="150"/>
      </w:pPr>
      <w:r>
        <w:rPr>
          <w:color w:val="000000"/>
        </w:rPr>
        <w:t xml:space="preserve">1. Позивамо се на Уговор. Ово је Захтев за коришћење </w:t>
      </w:r>
      <w:r>
        <w:rPr>
          <w:color w:val="000000"/>
        </w:rPr>
        <w:t>средстава. Термини дефинисани у Уговору о кредиту имају исто значење у овом Захтеву за коришћење средстава осим ако им овде није дато друго значење.</w:t>
      </w:r>
    </w:p>
    <w:p w:rsidR="0020797A" w:rsidRDefault="0027035F">
      <w:pPr>
        <w:spacing w:after="150"/>
      </w:pPr>
      <w:r>
        <w:rPr>
          <w:color w:val="000000"/>
        </w:rPr>
        <w:t>2. Желимо да нам се одобри Кредит под следећим условима:</w:t>
      </w:r>
    </w:p>
    <w:tbl>
      <w:tblPr>
        <w:tblW w:w="0" w:type="auto"/>
        <w:tblCellSpacing w:w="0" w:type="auto"/>
        <w:tblLook w:val="04A0" w:firstRow="1" w:lastRow="0" w:firstColumn="1" w:lastColumn="0" w:noHBand="0" w:noVBand="1"/>
      </w:tblPr>
      <w:tblGrid>
        <w:gridCol w:w="2216"/>
        <w:gridCol w:w="7027"/>
      </w:tblGrid>
      <w:tr w:rsidR="0020797A">
        <w:trPr>
          <w:trHeight w:val="90"/>
          <w:tblCellSpacing w:w="0" w:type="auto"/>
        </w:trPr>
        <w:tc>
          <w:tcPr>
            <w:tcW w:w="2710" w:type="dxa"/>
            <w:vAlign w:val="center"/>
          </w:tcPr>
          <w:p w:rsidR="0020797A" w:rsidRDefault="0027035F">
            <w:pPr>
              <w:spacing w:after="150"/>
            </w:pPr>
            <w:bookmarkStart w:id="23" w:name="table060"/>
            <w:r>
              <w:rPr>
                <w:color w:val="000000"/>
              </w:rPr>
              <w:lastRenderedPageBreak/>
              <w:t>Предложени датум коришћења:</w:t>
            </w:r>
          </w:p>
        </w:tc>
        <w:tc>
          <w:tcPr>
            <w:tcW w:w="11690" w:type="dxa"/>
            <w:vAlign w:val="center"/>
          </w:tcPr>
          <w:p w:rsidR="0020797A" w:rsidRDefault="0027035F">
            <w:pPr>
              <w:spacing w:after="150"/>
            </w:pPr>
            <w:r>
              <w:rPr>
                <w:color w:val="000000"/>
              </w:rPr>
              <w:t>[ ] (или, уколико то н</w:t>
            </w:r>
            <w:r>
              <w:rPr>
                <w:color w:val="000000"/>
              </w:rPr>
              <w:t>ије Радни дан, онда следећи Радни дан)</w:t>
            </w:r>
          </w:p>
        </w:tc>
      </w:tr>
      <w:tr w:rsidR="0020797A">
        <w:trPr>
          <w:trHeight w:val="90"/>
          <w:tblCellSpacing w:w="0" w:type="auto"/>
        </w:trPr>
        <w:tc>
          <w:tcPr>
            <w:tcW w:w="2710" w:type="dxa"/>
            <w:vAlign w:val="center"/>
          </w:tcPr>
          <w:p w:rsidR="0020797A" w:rsidRDefault="0027035F">
            <w:pPr>
              <w:spacing w:after="150"/>
            </w:pPr>
            <w:r>
              <w:rPr>
                <w:color w:val="000000"/>
              </w:rPr>
              <w:t>Износ:</w:t>
            </w:r>
          </w:p>
        </w:tc>
        <w:tc>
          <w:tcPr>
            <w:tcW w:w="11690" w:type="dxa"/>
            <w:vAlign w:val="center"/>
          </w:tcPr>
          <w:p w:rsidR="0020797A" w:rsidRDefault="0027035F">
            <w:pPr>
              <w:spacing w:after="150"/>
            </w:pPr>
            <w:r>
              <w:rPr>
                <w:color w:val="000000"/>
              </w:rPr>
              <w:t>[ ] или, уколико је мање, Расположива средства кредитног аранжмана</w:t>
            </w:r>
          </w:p>
        </w:tc>
      </w:tr>
    </w:tbl>
    <w:bookmarkEnd w:id="23"/>
    <w:p w:rsidR="0020797A" w:rsidRDefault="0027035F">
      <w:pPr>
        <w:spacing w:after="150"/>
      </w:pPr>
      <w:r>
        <w:rPr>
          <w:color w:val="000000"/>
        </w:rPr>
        <w:t xml:space="preserve">3. Позивамо се на приложену Потврду извођача и потврђујемо да су информације дате у Потврди извођача тачне и поуздане, да нису измењене нити </w:t>
      </w:r>
      <w:r>
        <w:rPr>
          <w:color w:val="000000"/>
        </w:rPr>
        <w:t>допуњене нити замењене до датума овог Захтева за коришћење средстава.</w:t>
      </w:r>
    </w:p>
    <w:p w:rsidR="0020797A" w:rsidRDefault="0027035F">
      <w:pPr>
        <w:spacing w:after="150"/>
      </w:pPr>
      <w:r>
        <w:rPr>
          <w:color w:val="000000"/>
        </w:rPr>
        <w:t>4. Овај Кредит се исплаћује на износ који доспева и платив је према EPC Уговору.</w:t>
      </w:r>
    </w:p>
    <w:p w:rsidR="0020797A" w:rsidRDefault="0027035F">
      <w:pPr>
        <w:spacing w:after="150"/>
      </w:pPr>
      <w:r>
        <w:rPr>
          <w:color w:val="000000"/>
        </w:rPr>
        <w:t>5. Кредитна средства треба да се уплате на Рачун извођача који је наведен у Потврди извођача датој у прил</w:t>
      </w:r>
      <w:r>
        <w:rPr>
          <w:color w:val="000000"/>
        </w:rPr>
        <w:t>огу.</w:t>
      </w:r>
    </w:p>
    <w:p w:rsidR="0020797A" w:rsidRDefault="0027035F">
      <w:pPr>
        <w:spacing w:after="150"/>
      </w:pPr>
      <w:r>
        <w:rPr>
          <w:color w:val="000000"/>
        </w:rPr>
        <w:t>6. Овим потврђујемо:</w:t>
      </w:r>
    </w:p>
    <w:p w:rsidR="0020797A" w:rsidRDefault="0027035F">
      <w:pPr>
        <w:spacing w:after="150"/>
      </w:pPr>
      <w:r>
        <w:rPr>
          <w:color w:val="000000"/>
        </w:rPr>
        <w:t>(а) на датум овог Захтева за коришћење средстава, Рацио искоришћености кредита је мањи или једнак у односу на Рацио плаћања премије;</w:t>
      </w:r>
    </w:p>
    <w:p w:rsidR="0020797A" w:rsidRDefault="0027035F">
      <w:pPr>
        <w:spacing w:after="150"/>
      </w:pPr>
      <w:r>
        <w:rPr>
          <w:color w:val="000000"/>
        </w:rPr>
        <w:t xml:space="preserve">(b) на предложени датум коришћења, Рацио искоришћености кредита ће бити мањи или једнак у односу </w:t>
      </w:r>
      <w:r>
        <w:rPr>
          <w:color w:val="000000"/>
        </w:rPr>
        <w:t>на Рацио плаћања премије;</w:t>
      </w:r>
    </w:p>
    <w:p w:rsidR="0020797A" w:rsidRDefault="0027035F">
      <w:pPr>
        <w:spacing w:after="150"/>
      </w:pPr>
      <w:r>
        <w:rPr>
          <w:color w:val="000000"/>
        </w:rPr>
        <w:t>(c)</w:t>
      </w:r>
    </w:p>
    <w:p w:rsidR="0020797A" w:rsidRDefault="0027035F">
      <w:pPr>
        <w:spacing w:after="150"/>
      </w:pPr>
      <w:r>
        <w:rPr>
          <w:color w:val="000000"/>
        </w:rPr>
        <w:t>(i) Репрезентације које се понављају су на датум овде наведен и биће до предложеног датума коришћења средства тачне и истините у материјалном смислу;</w:t>
      </w:r>
    </w:p>
    <w:p w:rsidR="0020797A" w:rsidRDefault="0027035F">
      <w:pPr>
        <w:spacing w:after="150"/>
      </w:pPr>
      <w:r>
        <w:rPr>
          <w:color w:val="000000"/>
        </w:rPr>
        <w:t>(ii) Није дошло до неиспуњења обавеза на датум овде наведен и неће бити резу</w:t>
      </w:r>
      <w:r>
        <w:rPr>
          <w:color w:val="000000"/>
        </w:rPr>
        <w:t>лтат овог захтева за коришћење средстава; и</w:t>
      </w:r>
    </w:p>
    <w:p w:rsidR="0020797A" w:rsidRDefault="0027035F">
      <w:pPr>
        <w:spacing w:after="150"/>
      </w:pPr>
      <w:r>
        <w:rPr>
          <w:color w:val="000000"/>
        </w:rPr>
        <w:t>(iii) Сви други услови наведени у Клаузули 5.2 (</w:t>
      </w:r>
      <w:r>
        <w:rPr>
          <w:i/>
          <w:color w:val="000000"/>
        </w:rPr>
        <w:t>Додатни предуслови</w:t>
      </w:r>
      <w:r>
        <w:rPr>
          <w:color w:val="000000"/>
        </w:rPr>
        <w:t>) овог уговора испуњени су на датум овог Захтева за коришћење средстава; и</w:t>
      </w:r>
    </w:p>
    <w:p w:rsidR="0020797A" w:rsidRDefault="0027035F">
      <w:pPr>
        <w:spacing w:after="150"/>
      </w:pPr>
      <w:r>
        <w:rPr>
          <w:color w:val="000000"/>
        </w:rPr>
        <w:t>(d) Износ који ће претходити у складу са Захтевом за коришћење средстав</w:t>
      </w:r>
      <w:r>
        <w:rPr>
          <w:color w:val="000000"/>
        </w:rPr>
        <w:t>а не укључују било који износ за који је Зајам већ испуњен;</w:t>
      </w:r>
    </w:p>
    <w:p w:rsidR="0020797A" w:rsidRDefault="0027035F">
      <w:pPr>
        <w:spacing w:after="150"/>
      </w:pPr>
      <w:r>
        <w:rPr>
          <w:color w:val="000000"/>
        </w:rPr>
        <w:t>(e) Износ који претходи у складу са Захтевом за коришћење средстава не укључује износ који је предмет спора по нашем најбољем знању и уверењу да је или ће бити његов део или цео износ премет спора</w:t>
      </w:r>
      <w:r>
        <w:rPr>
          <w:color w:val="000000"/>
        </w:rPr>
        <w:t>; и</w:t>
      </w:r>
    </w:p>
    <w:p w:rsidR="0020797A" w:rsidRDefault="0027035F">
      <w:pPr>
        <w:spacing w:after="150"/>
      </w:pPr>
      <w:r>
        <w:rPr>
          <w:color w:val="000000"/>
        </w:rPr>
        <w:t>(f) [у року од [●] Радних дана од Датума коришћења, доставићемо обавештење Извођачу да настави како је дефинисано у EPC Уговору].*</w:t>
      </w:r>
    </w:p>
    <w:p w:rsidR="0020797A" w:rsidRDefault="0027035F">
      <w:pPr>
        <w:spacing w:after="150"/>
      </w:pPr>
      <w:r>
        <w:rPr>
          <w:color w:val="000000"/>
        </w:rPr>
        <w:t>7. Овај Захтев за плаћање је неопозив.</w:t>
      </w:r>
    </w:p>
    <w:p w:rsidR="0020797A" w:rsidRDefault="0027035F">
      <w:pPr>
        <w:spacing w:after="150"/>
      </w:pPr>
      <w:r>
        <w:rPr>
          <w:color w:val="000000"/>
        </w:rPr>
        <w:t>С поштовањем,</w:t>
      </w:r>
    </w:p>
    <w:p w:rsidR="0020797A" w:rsidRDefault="0027035F">
      <w:pPr>
        <w:spacing w:after="150"/>
      </w:pPr>
      <w:r>
        <w:rPr>
          <w:color w:val="000000"/>
        </w:rPr>
        <w:t>…………………………………</w:t>
      </w:r>
    </w:p>
    <w:p w:rsidR="0020797A" w:rsidRDefault="0027035F">
      <w:pPr>
        <w:spacing w:after="150"/>
      </w:pPr>
      <w:r>
        <w:rPr>
          <w:color w:val="000000"/>
        </w:rPr>
        <w:lastRenderedPageBreak/>
        <w:t>Овлашћени потписник Зајмопримца за и у име Зајмопримца</w:t>
      </w:r>
    </w:p>
    <w:p w:rsidR="0020797A" w:rsidRDefault="0027035F">
      <w:pPr>
        <w:spacing w:after="150"/>
      </w:pPr>
      <w:r>
        <w:rPr>
          <w:b/>
          <w:color w:val="000000"/>
        </w:rPr>
        <w:t>РЕПУБЛИКА СРБИЈА,</w:t>
      </w:r>
      <w:r>
        <w:rPr>
          <w:color w:val="000000"/>
        </w:rPr>
        <w:t xml:space="preserve"> коју заступа Влада Републике Србије поступајући преко Министарства финансија</w:t>
      </w:r>
    </w:p>
    <w:p w:rsidR="0020797A" w:rsidRDefault="0027035F">
      <w:pPr>
        <w:spacing w:after="150"/>
      </w:pPr>
      <w:r>
        <w:rPr>
          <w:color w:val="000000"/>
        </w:rPr>
        <w:t>* Важи само за прво коришћење средстава. Обрисати за било које друго коришћење средстава.</w:t>
      </w:r>
    </w:p>
    <w:p w:rsidR="0020797A" w:rsidRDefault="0027035F">
      <w:pPr>
        <w:spacing w:after="120"/>
        <w:jc w:val="center"/>
      </w:pPr>
      <w:r>
        <w:rPr>
          <w:b/>
          <w:color w:val="000000"/>
        </w:rPr>
        <w:t>ПРИЛОГ 4</w:t>
      </w:r>
    </w:p>
    <w:p w:rsidR="0020797A" w:rsidRDefault="0027035F">
      <w:pPr>
        <w:spacing w:after="120"/>
        <w:jc w:val="center"/>
      </w:pPr>
      <w:r>
        <w:rPr>
          <w:b/>
          <w:color w:val="000000"/>
        </w:rPr>
        <w:t>ОБРАЗАЦ ПОТВРДЕ ИЗВОЂАЧА</w:t>
      </w:r>
    </w:p>
    <w:tbl>
      <w:tblPr>
        <w:tblW w:w="0" w:type="auto"/>
        <w:tblCellSpacing w:w="0" w:type="auto"/>
        <w:tblLook w:val="04A0" w:firstRow="1" w:lastRow="0" w:firstColumn="1" w:lastColumn="0" w:noHBand="0" w:noVBand="1"/>
      </w:tblPr>
      <w:tblGrid>
        <w:gridCol w:w="1005"/>
        <w:gridCol w:w="8238"/>
      </w:tblGrid>
      <w:tr w:rsidR="0020797A">
        <w:trPr>
          <w:trHeight w:val="90"/>
          <w:tblCellSpacing w:w="0" w:type="auto"/>
        </w:trPr>
        <w:tc>
          <w:tcPr>
            <w:tcW w:w="478" w:type="dxa"/>
            <w:vAlign w:val="center"/>
          </w:tcPr>
          <w:p w:rsidR="0020797A" w:rsidRDefault="0027035F">
            <w:pPr>
              <w:spacing w:after="150"/>
            </w:pPr>
            <w:bookmarkStart w:id="24" w:name="table061"/>
            <w:r>
              <w:rPr>
                <w:color w:val="000000"/>
              </w:rPr>
              <w:t>Од:</w:t>
            </w:r>
          </w:p>
        </w:tc>
        <w:tc>
          <w:tcPr>
            <w:tcW w:w="13922" w:type="dxa"/>
            <w:vAlign w:val="center"/>
          </w:tcPr>
          <w:p w:rsidR="0020797A" w:rsidRDefault="0027035F">
            <w:pPr>
              <w:spacing w:after="150"/>
            </w:pPr>
            <w:r>
              <w:rPr>
                <w:color w:val="000000"/>
              </w:rPr>
              <w:t>China Machinery Engineering Corp</w:t>
            </w:r>
            <w:r>
              <w:rPr>
                <w:color w:val="000000"/>
              </w:rPr>
              <w:t>oration</w:t>
            </w:r>
          </w:p>
        </w:tc>
      </w:tr>
      <w:tr w:rsidR="0020797A">
        <w:trPr>
          <w:trHeight w:val="90"/>
          <w:tblCellSpacing w:w="0" w:type="auto"/>
        </w:trPr>
        <w:tc>
          <w:tcPr>
            <w:tcW w:w="478" w:type="dxa"/>
            <w:vAlign w:val="center"/>
          </w:tcPr>
          <w:p w:rsidR="0020797A" w:rsidRDefault="0020797A"/>
        </w:tc>
        <w:tc>
          <w:tcPr>
            <w:tcW w:w="13922" w:type="dxa"/>
            <w:vAlign w:val="center"/>
          </w:tcPr>
          <w:p w:rsidR="0020797A" w:rsidRDefault="0027035F">
            <w:pPr>
              <w:spacing w:after="150"/>
            </w:pPr>
            <w:r>
              <w:rPr>
                <w:color w:val="000000"/>
              </w:rPr>
              <w:t>(</w:t>
            </w:r>
            <w:r>
              <w:rPr>
                <w:color w:val="000000"/>
              </w:rPr>
              <w:t>中国机械设备工程股份有限公司</w:t>
            </w:r>
            <w:r>
              <w:rPr>
                <w:color w:val="000000"/>
              </w:rPr>
              <w:t>) (</w:t>
            </w:r>
            <w:r>
              <w:rPr>
                <w:b/>
                <w:color w:val="000000"/>
              </w:rPr>
              <w:t>„Извођач”</w:t>
            </w:r>
            <w:r>
              <w:rPr>
                <w:color w:val="000000"/>
              </w:rPr>
              <w:t>)</w:t>
            </w:r>
          </w:p>
        </w:tc>
      </w:tr>
      <w:tr w:rsidR="0020797A">
        <w:trPr>
          <w:trHeight w:val="90"/>
          <w:tblCellSpacing w:w="0" w:type="auto"/>
        </w:trPr>
        <w:tc>
          <w:tcPr>
            <w:tcW w:w="478" w:type="dxa"/>
            <w:vAlign w:val="center"/>
          </w:tcPr>
          <w:p w:rsidR="0020797A" w:rsidRDefault="0027035F">
            <w:pPr>
              <w:spacing w:after="150"/>
            </w:pPr>
            <w:r>
              <w:rPr>
                <w:color w:val="000000"/>
              </w:rPr>
              <w:t>За:</w:t>
            </w:r>
          </w:p>
        </w:tc>
        <w:tc>
          <w:tcPr>
            <w:tcW w:w="13922" w:type="dxa"/>
            <w:vAlign w:val="center"/>
          </w:tcPr>
          <w:p w:rsidR="0020797A" w:rsidRDefault="0027035F">
            <w:pPr>
              <w:spacing w:after="150"/>
            </w:pPr>
            <w:r>
              <w:rPr>
                <w:color w:val="000000"/>
              </w:rPr>
              <w:t>[●] као Агента</w:t>
            </w:r>
          </w:p>
        </w:tc>
      </w:tr>
      <w:tr w:rsidR="0020797A">
        <w:trPr>
          <w:trHeight w:val="90"/>
          <w:tblCellSpacing w:w="0" w:type="auto"/>
        </w:trPr>
        <w:tc>
          <w:tcPr>
            <w:tcW w:w="478" w:type="dxa"/>
            <w:vAlign w:val="center"/>
          </w:tcPr>
          <w:p w:rsidR="0020797A" w:rsidRDefault="0027035F">
            <w:pPr>
              <w:spacing w:after="150"/>
            </w:pPr>
            <w:r>
              <w:rPr>
                <w:color w:val="000000"/>
              </w:rPr>
              <w:t>Датум:</w:t>
            </w:r>
          </w:p>
        </w:tc>
        <w:tc>
          <w:tcPr>
            <w:tcW w:w="13922" w:type="dxa"/>
            <w:vAlign w:val="center"/>
          </w:tcPr>
          <w:p w:rsidR="0020797A" w:rsidRDefault="0020797A"/>
        </w:tc>
      </w:tr>
    </w:tbl>
    <w:bookmarkEnd w:id="24"/>
    <w:p w:rsidR="0020797A" w:rsidRDefault="0027035F">
      <w:pPr>
        <w:spacing w:after="150"/>
      </w:pPr>
      <w:r>
        <w:rPr>
          <w:color w:val="000000"/>
        </w:rPr>
        <w:t>Поштовани</w:t>
      </w:r>
    </w:p>
    <w:p w:rsidR="0020797A" w:rsidRDefault="0027035F">
      <w:pPr>
        <w:spacing w:after="150"/>
      </w:pPr>
      <w:r>
        <w:rPr>
          <w:b/>
          <w:color w:val="000000"/>
        </w:rPr>
        <w:t>Република Србија –</w:t>
      </w:r>
      <w:r>
        <w:rPr>
          <w:color w:val="000000"/>
        </w:rPr>
        <w:t xml:space="preserve"> прва фаза Пројекта сакупљања и пречишћавања отпадних вода централног канализационог система града Београда </w:t>
      </w:r>
      <w:r>
        <w:rPr>
          <w:b/>
          <w:color w:val="000000"/>
        </w:rPr>
        <w:t>– Уговор о кредитном аранжману од [●] („Уговор”)</w:t>
      </w:r>
    </w:p>
    <w:p w:rsidR="0020797A" w:rsidRDefault="0027035F">
      <w:pPr>
        <w:spacing w:after="150"/>
      </w:pPr>
      <w:r>
        <w:rPr>
          <w:color w:val="000000"/>
        </w:rPr>
        <w:t>1.</w:t>
      </w:r>
      <w:r>
        <w:rPr>
          <w:color w:val="000000"/>
        </w:rPr>
        <w:t xml:space="preserve"> Позивамо се на Уговор. Ово је „Захтев за коришћење средстава”. Термини дефинисани у Уговору о кредиту имају исто значење у овом Захтеву за коришћење средстава осим ако им овде није дато друго значење. Ово је Потврда извођача издата уз Захтев за коришћење </w:t>
      </w:r>
      <w:r>
        <w:rPr>
          <w:color w:val="000000"/>
        </w:rPr>
        <w:t>средстава који је дат у прилогу.</w:t>
      </w:r>
    </w:p>
    <w:p w:rsidR="0020797A" w:rsidRDefault="0027035F">
      <w:pPr>
        <w:spacing w:after="150"/>
      </w:pPr>
      <w:r>
        <w:rPr>
          <w:color w:val="000000"/>
        </w:rPr>
        <w:t>2. У Прилогу су дата Пратећа документа (као што је захтевано у вези са [„авансним плаћањем”] [“захтев за плаћање”] [“обезбеђење”] како је описано у EPC Уговору) релевантна за трансакцију која је описана у даљем тексту.</w:t>
      </w:r>
    </w:p>
    <w:p w:rsidR="0020797A" w:rsidRDefault="0027035F">
      <w:pPr>
        <w:spacing w:after="150"/>
      </w:pPr>
      <w:r>
        <w:rPr>
          <w:color w:val="000000"/>
        </w:rPr>
        <w:t>3. О</w:t>
      </w:r>
      <w:r>
        <w:rPr>
          <w:color w:val="000000"/>
        </w:rPr>
        <w:t>вим и под заклетвом потврђујемо:</w:t>
      </w:r>
    </w:p>
    <w:p w:rsidR="0020797A" w:rsidRDefault="0027035F">
      <w:pPr>
        <w:spacing w:after="150"/>
      </w:pPr>
      <w:r>
        <w:rPr>
          <w:color w:val="000000"/>
        </w:rPr>
        <w:t>(a) према нашој фактури бр [ • ] од [ • ], фактурисали смо Наручиоцу или Инвеститору износ од ЕУР [•] у вези са EPC Уговором (у вези са [</w:t>
      </w:r>
      <w:r>
        <w:rPr>
          <w:i/>
          <w:color w:val="000000"/>
        </w:rPr>
        <w:t>унети опис релевантне набавке робе и услуга</w:t>
      </w:r>
      <w:r>
        <w:rPr>
          <w:color w:val="000000"/>
        </w:rPr>
        <w:t>]) (</w:t>
      </w:r>
      <w:r>
        <w:rPr>
          <w:b/>
          <w:color w:val="000000"/>
        </w:rPr>
        <w:t>„Фактурисани износ”</w:t>
      </w:r>
      <w:r>
        <w:rPr>
          <w:color w:val="000000"/>
        </w:rPr>
        <w:t>);</w:t>
      </w:r>
    </w:p>
    <w:p w:rsidR="0020797A" w:rsidRDefault="0027035F">
      <w:pPr>
        <w:spacing w:after="150"/>
      </w:pPr>
      <w:r>
        <w:rPr>
          <w:color w:val="000000"/>
        </w:rPr>
        <w:t>(b) већ смо прими</w:t>
      </w:r>
      <w:r>
        <w:rPr>
          <w:color w:val="000000"/>
        </w:rPr>
        <w:t>ли ЕУР [•] фактурисаног износа (који је најмање двадесет и пет процената (25%) фактурисаног износа) у обрачунатим средствима директно из Републике Србије;</w:t>
      </w:r>
    </w:p>
    <w:p w:rsidR="0020797A" w:rsidRDefault="0027035F">
      <w:pPr>
        <w:spacing w:after="150"/>
      </w:pPr>
      <w:r>
        <w:rPr>
          <w:color w:val="000000"/>
        </w:rPr>
        <w:t>(c) износ траженог зајма наведен у приложеном Захтеву за коришћење (који је ЕУР [•]) је мањи или једн</w:t>
      </w:r>
      <w:r>
        <w:rPr>
          <w:color w:val="000000"/>
        </w:rPr>
        <w:t>ак седамдесет пет процената (75%) од Фактурисаног износа, треба да се уплати на следеће рачуне (рачуне Извођача дефинисане у Уговору):</w:t>
      </w:r>
    </w:p>
    <w:tbl>
      <w:tblPr>
        <w:tblW w:w="0" w:type="auto"/>
        <w:tblCellSpacing w:w="0" w:type="auto"/>
        <w:tblLook w:val="04A0" w:firstRow="1" w:lastRow="0" w:firstColumn="1" w:lastColumn="0" w:noHBand="0" w:noVBand="1"/>
      </w:tblPr>
      <w:tblGrid>
        <w:gridCol w:w="6521"/>
        <w:gridCol w:w="2722"/>
      </w:tblGrid>
      <w:tr w:rsidR="0020797A">
        <w:trPr>
          <w:trHeight w:val="90"/>
          <w:tblCellSpacing w:w="0" w:type="auto"/>
        </w:trPr>
        <w:tc>
          <w:tcPr>
            <w:tcW w:w="10080" w:type="dxa"/>
            <w:vAlign w:val="center"/>
          </w:tcPr>
          <w:p w:rsidR="0020797A" w:rsidRDefault="0027035F">
            <w:pPr>
              <w:spacing w:after="150"/>
            </w:pPr>
            <w:bookmarkStart w:id="25" w:name="table062"/>
            <w:r>
              <w:rPr>
                <w:color w:val="000000"/>
              </w:rPr>
              <w:t>Власник рачуна:</w:t>
            </w:r>
          </w:p>
        </w:tc>
        <w:tc>
          <w:tcPr>
            <w:tcW w:w="4320" w:type="dxa"/>
            <w:vAlign w:val="center"/>
          </w:tcPr>
          <w:p w:rsidR="0020797A" w:rsidRDefault="0027035F">
            <w:pPr>
              <w:spacing w:after="150"/>
            </w:pPr>
            <w:r>
              <w:rPr>
                <w:color w:val="000000"/>
              </w:rPr>
              <w:t>[ ]</w:t>
            </w:r>
          </w:p>
        </w:tc>
      </w:tr>
      <w:tr w:rsidR="0020797A">
        <w:trPr>
          <w:trHeight w:val="90"/>
          <w:tblCellSpacing w:w="0" w:type="auto"/>
        </w:trPr>
        <w:tc>
          <w:tcPr>
            <w:tcW w:w="10080" w:type="dxa"/>
            <w:vAlign w:val="center"/>
          </w:tcPr>
          <w:p w:rsidR="0020797A" w:rsidRDefault="0027035F">
            <w:pPr>
              <w:spacing w:after="150"/>
            </w:pPr>
            <w:r>
              <w:rPr>
                <w:color w:val="000000"/>
              </w:rPr>
              <w:lastRenderedPageBreak/>
              <w:t>Банка рачуна:</w:t>
            </w:r>
          </w:p>
        </w:tc>
        <w:tc>
          <w:tcPr>
            <w:tcW w:w="4320" w:type="dxa"/>
            <w:vAlign w:val="center"/>
          </w:tcPr>
          <w:p w:rsidR="0020797A" w:rsidRDefault="0027035F">
            <w:pPr>
              <w:spacing w:after="150"/>
            </w:pPr>
            <w:r>
              <w:rPr>
                <w:color w:val="000000"/>
              </w:rPr>
              <w:t>[ ]</w:t>
            </w:r>
          </w:p>
        </w:tc>
      </w:tr>
      <w:tr w:rsidR="0020797A">
        <w:trPr>
          <w:trHeight w:val="90"/>
          <w:tblCellSpacing w:w="0" w:type="auto"/>
        </w:trPr>
        <w:tc>
          <w:tcPr>
            <w:tcW w:w="10080" w:type="dxa"/>
            <w:vAlign w:val="center"/>
          </w:tcPr>
          <w:p w:rsidR="0020797A" w:rsidRDefault="0027035F">
            <w:pPr>
              <w:spacing w:after="150"/>
            </w:pPr>
            <w:r>
              <w:rPr>
                <w:color w:val="000000"/>
              </w:rPr>
              <w:t>Адреса банке рачуна</w:t>
            </w:r>
          </w:p>
        </w:tc>
        <w:tc>
          <w:tcPr>
            <w:tcW w:w="4320" w:type="dxa"/>
            <w:vAlign w:val="center"/>
          </w:tcPr>
          <w:p w:rsidR="0020797A" w:rsidRDefault="0027035F">
            <w:pPr>
              <w:spacing w:after="150"/>
            </w:pPr>
            <w:r>
              <w:rPr>
                <w:color w:val="000000"/>
              </w:rPr>
              <w:t>[ ]</w:t>
            </w:r>
          </w:p>
        </w:tc>
      </w:tr>
      <w:tr w:rsidR="0020797A">
        <w:trPr>
          <w:trHeight w:val="90"/>
          <w:tblCellSpacing w:w="0" w:type="auto"/>
        </w:trPr>
        <w:tc>
          <w:tcPr>
            <w:tcW w:w="10080" w:type="dxa"/>
            <w:vAlign w:val="center"/>
          </w:tcPr>
          <w:p w:rsidR="0020797A" w:rsidRDefault="0027035F">
            <w:pPr>
              <w:spacing w:after="150"/>
            </w:pPr>
            <w:r>
              <w:rPr>
                <w:color w:val="000000"/>
              </w:rPr>
              <w:t>Swift:</w:t>
            </w:r>
          </w:p>
        </w:tc>
        <w:tc>
          <w:tcPr>
            <w:tcW w:w="4320" w:type="dxa"/>
            <w:vAlign w:val="center"/>
          </w:tcPr>
          <w:p w:rsidR="0020797A" w:rsidRDefault="0027035F">
            <w:pPr>
              <w:spacing w:after="150"/>
            </w:pPr>
            <w:r>
              <w:rPr>
                <w:color w:val="000000"/>
              </w:rPr>
              <w:t>[ ]</w:t>
            </w:r>
          </w:p>
        </w:tc>
      </w:tr>
      <w:tr w:rsidR="0020797A">
        <w:trPr>
          <w:trHeight w:val="90"/>
          <w:tblCellSpacing w:w="0" w:type="auto"/>
        </w:trPr>
        <w:tc>
          <w:tcPr>
            <w:tcW w:w="10080" w:type="dxa"/>
            <w:vAlign w:val="center"/>
          </w:tcPr>
          <w:p w:rsidR="0020797A" w:rsidRDefault="0027035F">
            <w:pPr>
              <w:spacing w:after="150"/>
            </w:pPr>
            <w:r>
              <w:rPr>
                <w:color w:val="000000"/>
              </w:rPr>
              <w:t>Број рачуна (ЕУР):</w:t>
            </w:r>
          </w:p>
        </w:tc>
        <w:tc>
          <w:tcPr>
            <w:tcW w:w="4320" w:type="dxa"/>
            <w:vAlign w:val="center"/>
          </w:tcPr>
          <w:p w:rsidR="0020797A" w:rsidRDefault="0027035F">
            <w:pPr>
              <w:spacing w:after="150"/>
            </w:pPr>
            <w:r>
              <w:rPr>
                <w:color w:val="000000"/>
              </w:rPr>
              <w:t>[ ]</w:t>
            </w:r>
          </w:p>
        </w:tc>
      </w:tr>
    </w:tbl>
    <w:bookmarkEnd w:id="25"/>
    <w:p w:rsidR="0020797A" w:rsidRDefault="0027035F">
      <w:pPr>
        <w:spacing w:after="150"/>
      </w:pPr>
      <w:r>
        <w:rPr>
          <w:color w:val="000000"/>
        </w:rPr>
        <w:t xml:space="preserve">(d) уплата [заједно </w:t>
      </w:r>
      <w:r>
        <w:rPr>
          <w:color w:val="000000"/>
        </w:rPr>
        <w:t>са претходно траженим зајмом који се наводи у Потврди извођача] не прелази седамдесет и пет процената (75%) Уговорне цене EPC Уговора;</w:t>
      </w:r>
    </w:p>
    <w:p w:rsidR="0020797A" w:rsidRDefault="0027035F">
      <w:pPr>
        <w:spacing w:after="150"/>
      </w:pPr>
      <w:r>
        <w:rPr>
          <w:color w:val="000000"/>
        </w:rPr>
        <w:t>(e) сваки Пратећи документ је потпун, аутентичан и важећи у складу са EPC Уговором по свим материјалним аспектима;</w:t>
      </w:r>
    </w:p>
    <w:p w:rsidR="0020797A" w:rsidRDefault="0027035F">
      <w:pPr>
        <w:spacing w:after="150"/>
      </w:pPr>
      <w:r>
        <w:rPr>
          <w:color w:val="000000"/>
        </w:rPr>
        <w:t>(f) пр</w:t>
      </w:r>
      <w:r>
        <w:rPr>
          <w:color w:val="000000"/>
        </w:rPr>
        <w:t>идржавали смо се инструкција датих од стране осигуравајуће компаније Sinosure по питању програма коришћења средстава;</w:t>
      </w:r>
    </w:p>
    <w:p w:rsidR="0020797A" w:rsidRDefault="0027035F">
      <w:pPr>
        <w:spacing w:after="150"/>
      </w:pPr>
      <w:r>
        <w:rPr>
          <w:color w:val="000000"/>
        </w:rPr>
        <w:t>(g) нашу горе поменуту фактуру не оспоравају ни Наручилац ни Инвеститор;</w:t>
      </w:r>
    </w:p>
    <w:p w:rsidR="0020797A" w:rsidRDefault="0027035F">
      <w:pPr>
        <w:spacing w:after="150"/>
      </w:pPr>
      <w:r>
        <w:rPr>
          <w:color w:val="000000"/>
        </w:rPr>
        <w:t>(h) EPC Уговор:</w:t>
      </w:r>
    </w:p>
    <w:p w:rsidR="0020797A" w:rsidRDefault="0027035F">
      <w:pPr>
        <w:spacing w:after="150"/>
      </w:pPr>
      <w:r>
        <w:rPr>
          <w:color w:val="000000"/>
        </w:rPr>
        <w:t>(i) није отказан, поништен, стављен ван снаге нит</w:t>
      </w:r>
      <w:r>
        <w:rPr>
          <w:color w:val="000000"/>
        </w:rPr>
        <w:t>и раскинут;</w:t>
      </w:r>
    </w:p>
    <w:p w:rsidR="0020797A" w:rsidRDefault="0027035F">
      <w:pPr>
        <w:spacing w:after="150"/>
      </w:pPr>
      <w:r>
        <w:rPr>
          <w:color w:val="000000"/>
        </w:rPr>
        <w:t>(ii) није престао да буде правоснажан и важећи, колико нам је познато;</w:t>
      </w:r>
    </w:p>
    <w:p w:rsidR="0020797A" w:rsidRDefault="0027035F">
      <w:pPr>
        <w:spacing w:after="150"/>
      </w:pPr>
      <w:r>
        <w:rPr>
          <w:color w:val="000000"/>
        </w:rPr>
        <w:t>(iii) није престао да буде законит, валидан, обавезујући, извршив или на снази, колико нам је познато;</w:t>
      </w:r>
    </w:p>
    <w:p w:rsidR="0020797A" w:rsidRDefault="0027035F">
      <w:pPr>
        <w:spacing w:after="150"/>
      </w:pPr>
      <w:r>
        <w:rPr>
          <w:color w:val="000000"/>
        </w:rPr>
        <w:t>(iv) уговорна страна није тврдила да је неважећи;</w:t>
      </w:r>
    </w:p>
    <w:p w:rsidR="0020797A" w:rsidRDefault="0027035F">
      <w:pPr>
        <w:spacing w:after="150"/>
      </w:pPr>
      <w:r>
        <w:rPr>
          <w:color w:val="000000"/>
        </w:rPr>
        <w:t xml:space="preserve">(i) колико нам је </w:t>
      </w:r>
      <w:r>
        <w:rPr>
          <w:color w:val="000000"/>
        </w:rPr>
        <w:t>познато, није постало незаконито за нас да извршавамо обавезе према EPC Уговору;</w:t>
      </w:r>
    </w:p>
    <w:p w:rsidR="0020797A" w:rsidRDefault="0027035F">
      <w:pPr>
        <w:spacing w:after="150"/>
      </w:pPr>
      <w:r>
        <w:rPr>
          <w:color w:val="000000"/>
        </w:rPr>
        <w:t>(j) нисмо, директно нити индиректно, користили средства Кредитног аранжмана у било које друге сврхе чиме би се кршили Закони о спречавању корупције или Закони о спречавању пра</w:t>
      </w:r>
      <w:r>
        <w:rPr>
          <w:color w:val="000000"/>
        </w:rPr>
        <w:t>ња новца.</w:t>
      </w:r>
    </w:p>
    <w:p w:rsidR="0020797A" w:rsidRDefault="0027035F">
      <w:pPr>
        <w:spacing w:after="150"/>
      </w:pPr>
      <w:r>
        <w:rPr>
          <w:color w:val="000000"/>
        </w:rPr>
        <w:t>(k) нисмо, директно нити индиректно, користили средства Кредитног аранжмана, нити позајмљивали, дали допринос нити на други начин стављали на располагање ова средства лицу или субјекту у циљу:</w:t>
      </w:r>
    </w:p>
    <w:p w:rsidR="0020797A" w:rsidRDefault="0027035F">
      <w:pPr>
        <w:spacing w:after="150"/>
      </w:pPr>
      <w:r>
        <w:rPr>
          <w:color w:val="000000"/>
        </w:rPr>
        <w:t>(i) финансирања или помоћи у финансирању активности и</w:t>
      </w:r>
      <w:r>
        <w:rPr>
          <w:color w:val="000000"/>
        </w:rPr>
        <w:t>ли пословања Санкционисаних лица:</w:t>
      </w:r>
    </w:p>
    <w:p w:rsidR="0020797A" w:rsidRDefault="0027035F">
      <w:pPr>
        <w:spacing w:after="150"/>
      </w:pPr>
      <w:r>
        <w:rPr>
          <w:color w:val="000000"/>
        </w:rPr>
        <w:t>1. која су предмет било које санкције или трговинског ембарга којим управља или спроводи Орган за санкције, или</w:t>
      </w:r>
    </w:p>
    <w:p w:rsidR="0020797A" w:rsidRDefault="0027035F">
      <w:pPr>
        <w:spacing w:after="150"/>
      </w:pPr>
      <w:r>
        <w:rPr>
          <w:color w:val="000000"/>
        </w:rPr>
        <w:t>2. која су у власништву педесет процената (50%) или више или контролисана на други начин од стране Санкциониса</w:t>
      </w:r>
      <w:r>
        <w:rPr>
          <w:color w:val="000000"/>
        </w:rPr>
        <w:t>ног лица или делује за његов рачун; или</w:t>
      </w:r>
    </w:p>
    <w:p w:rsidR="0020797A" w:rsidRDefault="0027035F">
      <w:pPr>
        <w:spacing w:after="150"/>
      </w:pPr>
      <w:r>
        <w:rPr>
          <w:color w:val="000000"/>
        </w:rPr>
        <w:t>3. која се налазе, раде или бораве на Санкционисаној територији;</w:t>
      </w:r>
    </w:p>
    <w:p w:rsidR="0020797A" w:rsidRDefault="0027035F">
      <w:pPr>
        <w:spacing w:after="150"/>
      </w:pPr>
      <w:r>
        <w:rPr>
          <w:color w:val="000000"/>
        </w:rPr>
        <w:lastRenderedPageBreak/>
        <w:t>(ii) финансирање или омогућавање реализације активности или пословања на Санкционисаној територији; или</w:t>
      </w:r>
    </w:p>
    <w:p w:rsidR="0020797A" w:rsidRDefault="0027035F">
      <w:pPr>
        <w:spacing w:after="150"/>
      </w:pPr>
      <w:r>
        <w:rPr>
          <w:color w:val="000000"/>
        </w:rPr>
        <w:t>(iii) на било који други начин који би представ</w:t>
      </w:r>
      <w:r>
        <w:rPr>
          <w:color w:val="000000"/>
        </w:rPr>
        <w:t>љао кршење санкција од стране било ког Санкционисаног лица (укључујући било које Санкционисано лице које би учествовало у трансакцији, без обзира да ли је то као иницијални купац, саветник, инвеститор, или друго);</w:t>
      </w:r>
    </w:p>
    <w:p w:rsidR="0020797A" w:rsidRDefault="0027035F">
      <w:pPr>
        <w:spacing w:after="150"/>
      </w:pPr>
      <w:r>
        <w:rPr>
          <w:color w:val="000000"/>
        </w:rPr>
        <w:t>(l) све информације које смо представили А</w:t>
      </w:r>
      <w:r>
        <w:rPr>
          <w:color w:val="000000"/>
        </w:rPr>
        <w:t>генту или ECA Агенту у вези са Потврдом извођача тачне су и поуздане у свим материјалним аспектима на датум када су представљене и Агент или ECA Агент се могу на њих ослонити.</w:t>
      </w:r>
    </w:p>
    <w:p w:rsidR="0020797A" w:rsidRDefault="0027035F">
      <w:pPr>
        <w:spacing w:after="150"/>
      </w:pPr>
      <w:r>
        <w:rPr>
          <w:color w:val="000000"/>
        </w:rPr>
        <w:t xml:space="preserve">4. Горе дефинисан Фактурисани износ подобан је за финансирање према овом </w:t>
      </w:r>
      <w:r>
        <w:rPr>
          <w:color w:val="000000"/>
        </w:rPr>
        <w:t>уговору.</w:t>
      </w:r>
    </w:p>
    <w:p w:rsidR="0020797A" w:rsidRDefault="0027035F">
      <w:pPr>
        <w:spacing w:after="150"/>
      </w:pPr>
      <w:r>
        <w:rPr>
          <w:color w:val="000000"/>
        </w:rPr>
        <w:t>С поштовањем</w:t>
      </w:r>
    </w:p>
    <w:p w:rsidR="0020797A" w:rsidRDefault="0027035F">
      <w:pPr>
        <w:spacing w:after="150"/>
      </w:pPr>
      <w:r>
        <w:rPr>
          <w:color w:val="000000"/>
        </w:rPr>
        <w:t>…………………………………</w:t>
      </w:r>
    </w:p>
    <w:p w:rsidR="0020797A" w:rsidRDefault="0027035F">
      <w:pPr>
        <w:spacing w:after="150"/>
      </w:pPr>
      <w:r>
        <w:rPr>
          <w:color w:val="000000"/>
        </w:rPr>
        <w:t>Овлашћени потписник Извођача у име и за рачун Извођача</w:t>
      </w:r>
    </w:p>
    <w:p w:rsidR="0020797A" w:rsidRDefault="0027035F">
      <w:pPr>
        <w:spacing w:after="150"/>
      </w:pPr>
      <w:r>
        <w:rPr>
          <w:color w:val="000000"/>
        </w:rPr>
        <w:t>China Machinery Engineering Corporation (</w:t>
      </w:r>
      <w:r>
        <w:rPr>
          <w:color w:val="000000"/>
        </w:rPr>
        <w:t>中国机械设备工程股份有限公司</w:t>
      </w:r>
      <w:r>
        <w:rPr>
          <w:color w:val="000000"/>
        </w:rPr>
        <w:t>)</w:t>
      </w:r>
    </w:p>
    <w:p w:rsidR="0020797A" w:rsidRDefault="0027035F">
      <w:pPr>
        <w:spacing w:after="120"/>
        <w:jc w:val="center"/>
      </w:pPr>
      <w:r>
        <w:rPr>
          <w:b/>
          <w:color w:val="000000"/>
        </w:rPr>
        <w:t>ПРИЛОГ 5</w:t>
      </w:r>
    </w:p>
    <w:p w:rsidR="0020797A" w:rsidRDefault="0027035F">
      <w:pPr>
        <w:spacing w:after="120"/>
        <w:jc w:val="center"/>
      </w:pPr>
      <w:r>
        <w:rPr>
          <w:b/>
          <w:color w:val="000000"/>
        </w:rPr>
        <w:t>ОБРАЗАЦ ПОТВРДЕ О ПРЕНОСУ</w:t>
      </w:r>
    </w:p>
    <w:tbl>
      <w:tblPr>
        <w:tblW w:w="0" w:type="auto"/>
        <w:tblCellSpacing w:w="0" w:type="auto"/>
        <w:tblLook w:val="04A0" w:firstRow="1" w:lastRow="0" w:firstColumn="1" w:lastColumn="0" w:noHBand="0" w:noVBand="1"/>
      </w:tblPr>
      <w:tblGrid>
        <w:gridCol w:w="913"/>
        <w:gridCol w:w="8330"/>
      </w:tblGrid>
      <w:tr w:rsidR="0020797A">
        <w:trPr>
          <w:trHeight w:val="90"/>
          <w:tblCellSpacing w:w="0" w:type="auto"/>
        </w:trPr>
        <w:tc>
          <w:tcPr>
            <w:tcW w:w="936" w:type="dxa"/>
            <w:vAlign w:val="center"/>
          </w:tcPr>
          <w:p w:rsidR="0020797A" w:rsidRDefault="0027035F">
            <w:pPr>
              <w:spacing w:after="150"/>
            </w:pPr>
            <w:bookmarkStart w:id="26" w:name="table063"/>
            <w:r>
              <w:rPr>
                <w:color w:val="000000"/>
              </w:rPr>
              <w:t>За:</w:t>
            </w:r>
          </w:p>
        </w:tc>
        <w:tc>
          <w:tcPr>
            <w:tcW w:w="13464" w:type="dxa"/>
            <w:vAlign w:val="center"/>
          </w:tcPr>
          <w:p w:rsidR="0020797A" w:rsidRDefault="0027035F">
            <w:pPr>
              <w:spacing w:after="150"/>
            </w:pPr>
            <w:r>
              <w:rPr>
                <w:color w:val="000000"/>
              </w:rPr>
              <w:t>UniCredit Bank AG као Агента</w:t>
            </w:r>
          </w:p>
        </w:tc>
      </w:tr>
      <w:tr w:rsidR="0020797A">
        <w:trPr>
          <w:trHeight w:val="90"/>
          <w:tblCellSpacing w:w="0" w:type="auto"/>
        </w:trPr>
        <w:tc>
          <w:tcPr>
            <w:tcW w:w="936" w:type="dxa"/>
            <w:vAlign w:val="center"/>
          </w:tcPr>
          <w:p w:rsidR="0020797A" w:rsidRDefault="0027035F">
            <w:pPr>
              <w:spacing w:after="150"/>
            </w:pPr>
            <w:r>
              <w:rPr>
                <w:color w:val="000000"/>
              </w:rPr>
              <w:t>Од:</w:t>
            </w:r>
          </w:p>
        </w:tc>
        <w:tc>
          <w:tcPr>
            <w:tcW w:w="13464" w:type="dxa"/>
            <w:vAlign w:val="center"/>
          </w:tcPr>
          <w:p w:rsidR="0020797A" w:rsidRDefault="0027035F">
            <w:pPr>
              <w:spacing w:after="150"/>
            </w:pPr>
            <w:r>
              <w:rPr>
                <w:color w:val="000000"/>
              </w:rPr>
              <w:t xml:space="preserve">[Постојећи Зајмодавац] (у даљем </w:t>
            </w:r>
            <w:r>
              <w:rPr>
                <w:color w:val="000000"/>
              </w:rPr>
              <w:t>тексту „</w:t>
            </w:r>
            <w:r>
              <w:rPr>
                <w:b/>
                <w:color w:val="000000"/>
              </w:rPr>
              <w:t>Постојећи зајмодавац</w:t>
            </w:r>
            <w:r>
              <w:rPr>
                <w:color w:val="000000"/>
              </w:rPr>
              <w:t>”) и [Нови зајмодавац] (у даљем тексту „</w:t>
            </w:r>
            <w:r>
              <w:rPr>
                <w:b/>
                <w:color w:val="000000"/>
              </w:rPr>
              <w:t>Нови зајмодавац</w:t>
            </w:r>
            <w:r>
              <w:rPr>
                <w:color w:val="000000"/>
              </w:rPr>
              <w:t>”)</w:t>
            </w:r>
          </w:p>
        </w:tc>
      </w:tr>
      <w:tr w:rsidR="0020797A">
        <w:trPr>
          <w:trHeight w:val="90"/>
          <w:tblCellSpacing w:w="0" w:type="auto"/>
        </w:trPr>
        <w:tc>
          <w:tcPr>
            <w:tcW w:w="936" w:type="dxa"/>
            <w:vAlign w:val="center"/>
          </w:tcPr>
          <w:p w:rsidR="0020797A" w:rsidRDefault="0027035F">
            <w:pPr>
              <w:spacing w:after="150"/>
            </w:pPr>
            <w:r>
              <w:rPr>
                <w:color w:val="000000"/>
              </w:rPr>
              <w:t>Дана:</w:t>
            </w:r>
          </w:p>
        </w:tc>
        <w:tc>
          <w:tcPr>
            <w:tcW w:w="13464" w:type="dxa"/>
            <w:vAlign w:val="center"/>
          </w:tcPr>
          <w:p w:rsidR="0020797A" w:rsidRDefault="0020797A"/>
        </w:tc>
      </w:tr>
    </w:tbl>
    <w:bookmarkEnd w:id="26"/>
    <w:p w:rsidR="0020797A" w:rsidRDefault="0027035F">
      <w:pPr>
        <w:spacing w:after="150"/>
      </w:pPr>
      <w:r>
        <w:rPr>
          <w:b/>
          <w:color w:val="000000"/>
        </w:rPr>
        <w:t>Република Србија – [●] Уговор о кредитном аранжману од [●] („Уговор”)</w:t>
      </w:r>
    </w:p>
    <w:p w:rsidR="0020797A" w:rsidRDefault="0027035F">
      <w:pPr>
        <w:spacing w:after="150"/>
      </w:pPr>
      <w:r>
        <w:rPr>
          <w:color w:val="000000"/>
        </w:rPr>
        <w:t>1. Позивамо се на Уговор. Ово је Потврда о преносу. Термини дефинисани у Уговору имају исто</w:t>
      </w:r>
      <w:r>
        <w:rPr>
          <w:color w:val="000000"/>
        </w:rPr>
        <w:t xml:space="preserve"> значење у овој Потврди о преносу, осим ако им у Потврди о преносу није дато друго значење.</w:t>
      </w:r>
    </w:p>
    <w:p w:rsidR="0020797A" w:rsidRDefault="0027035F">
      <w:pPr>
        <w:spacing w:after="150"/>
      </w:pPr>
      <w:r>
        <w:rPr>
          <w:color w:val="000000"/>
        </w:rPr>
        <w:t>2. Позивамо се на Клаузулу 23.5 (</w:t>
      </w:r>
      <w:r>
        <w:rPr>
          <w:i/>
          <w:color w:val="000000"/>
        </w:rPr>
        <w:t>Поступак преноса</w:t>
      </w:r>
      <w:r>
        <w:rPr>
          <w:color w:val="000000"/>
        </w:rPr>
        <w:t>) Уговора:</w:t>
      </w:r>
    </w:p>
    <w:p w:rsidR="0020797A" w:rsidRDefault="0027035F">
      <w:pPr>
        <w:spacing w:after="150"/>
      </w:pPr>
      <w:r>
        <w:rPr>
          <w:color w:val="000000"/>
        </w:rPr>
        <w:t xml:space="preserve">(a) Постојећи Зајмодавац и Нови зајмодавац су сагласни са преносом новацијом Новом зајмодавцу од стране </w:t>
      </w:r>
      <w:r>
        <w:rPr>
          <w:color w:val="000000"/>
        </w:rPr>
        <w:t>Постојећег зајмодавца и у складу са Клаузулом 23.5 (</w:t>
      </w:r>
      <w:r>
        <w:rPr>
          <w:i/>
          <w:color w:val="000000"/>
        </w:rPr>
        <w:t>Процедура уступања</w:t>
      </w:r>
      <w:r>
        <w:rPr>
          <w:color w:val="000000"/>
        </w:rPr>
        <w:t>) Уговора, свих права и обавеза Постојећег зајмодавца по Уговору и другим Документима о финансирању који се односе на тај део Ангажованих средстава Постојећег зајмодавца и учешћа у Креди</w:t>
      </w:r>
      <w:r>
        <w:rPr>
          <w:color w:val="000000"/>
        </w:rPr>
        <w:t>ту по основу Уговора, као што је наведено у Прилогу.</w:t>
      </w:r>
    </w:p>
    <w:p w:rsidR="0020797A" w:rsidRDefault="0027035F">
      <w:pPr>
        <w:spacing w:after="150"/>
      </w:pPr>
      <w:r>
        <w:rPr>
          <w:color w:val="000000"/>
        </w:rPr>
        <w:t>(b) Предложени датум преноса је [●].</w:t>
      </w:r>
    </w:p>
    <w:p w:rsidR="0020797A" w:rsidRDefault="0027035F">
      <w:pPr>
        <w:spacing w:after="150"/>
      </w:pPr>
      <w:r>
        <w:rPr>
          <w:color w:val="000000"/>
        </w:rPr>
        <w:lastRenderedPageBreak/>
        <w:t>(c) Подаци о Канцеларија аранжмана и адреса, адреса електронске поште и Н/Р подаци за обавештавање Новог зајмодавца за сврхе предвиђене Клаузулом 31.2 (</w:t>
      </w:r>
      <w:r>
        <w:rPr>
          <w:i/>
          <w:color w:val="000000"/>
        </w:rPr>
        <w:t>Контакт подаци</w:t>
      </w:r>
      <w:r>
        <w:rPr>
          <w:color w:val="000000"/>
        </w:rPr>
        <w:t>) Уговора дати су у Прилогу.</w:t>
      </w:r>
    </w:p>
    <w:p w:rsidR="0020797A" w:rsidRDefault="0027035F">
      <w:pPr>
        <w:spacing w:after="150"/>
      </w:pPr>
      <w:r>
        <w:rPr>
          <w:color w:val="000000"/>
        </w:rPr>
        <w:t>3. Нови зајмодавац изричито потврђује ограничења обавеза Постојећег зајмодавца дефинисаних у Клаузули 23.4(c) (</w:t>
      </w:r>
      <w:r>
        <w:rPr>
          <w:i/>
          <w:color w:val="000000"/>
        </w:rPr>
        <w:t>Ограничење одговорности Постојећих зајмодаваца</w:t>
      </w:r>
      <w:r>
        <w:rPr>
          <w:color w:val="000000"/>
        </w:rPr>
        <w:t>) Уговора.</w:t>
      </w:r>
    </w:p>
    <w:p w:rsidR="0020797A" w:rsidRDefault="0027035F">
      <w:pPr>
        <w:spacing w:after="150"/>
      </w:pPr>
      <w:r>
        <w:rPr>
          <w:color w:val="000000"/>
        </w:rPr>
        <w:t>4. Ова потврда о преносу може бити потписана у било ком бро</w:t>
      </w:r>
      <w:r>
        <w:rPr>
          <w:color w:val="000000"/>
        </w:rPr>
        <w:t>ју примерака и има исти ефекат као да се потписи на тим копијама налазе на јединственом примерку ове потврде о преносу.</w:t>
      </w:r>
    </w:p>
    <w:p w:rsidR="0020797A" w:rsidRDefault="0027035F">
      <w:pPr>
        <w:spacing w:after="150"/>
      </w:pPr>
      <w:r>
        <w:rPr>
          <w:color w:val="000000"/>
        </w:rPr>
        <w:t>5. На ову потврду о преносу и све неуговорне обавезе које из ње проистичу или су са њом повезане примењује се право Енглеске.</w:t>
      </w:r>
    </w:p>
    <w:p w:rsidR="0020797A" w:rsidRDefault="0027035F">
      <w:pPr>
        <w:spacing w:after="150"/>
      </w:pPr>
      <w:r>
        <w:rPr>
          <w:color w:val="000000"/>
        </w:rPr>
        <w:t>6. Ова пот</w:t>
      </w:r>
      <w:r>
        <w:rPr>
          <w:color w:val="000000"/>
        </w:rPr>
        <w:t>врда о преносу закључена је на дан назначен на почетку ове потврде о преносу.</w:t>
      </w:r>
    </w:p>
    <w:p w:rsidR="0020797A" w:rsidRDefault="0027035F">
      <w:pPr>
        <w:spacing w:after="120"/>
        <w:jc w:val="center"/>
      </w:pPr>
      <w:r>
        <w:rPr>
          <w:b/>
          <w:color w:val="000000"/>
        </w:rPr>
        <w:t>ДОДАТАК</w:t>
      </w:r>
    </w:p>
    <w:p w:rsidR="0020797A" w:rsidRDefault="0027035F">
      <w:pPr>
        <w:spacing w:after="120"/>
        <w:jc w:val="center"/>
      </w:pPr>
      <w:r>
        <w:rPr>
          <w:b/>
          <w:color w:val="000000"/>
        </w:rPr>
        <w:t>Ангажована средства/права и обавезе који се преносе</w:t>
      </w:r>
    </w:p>
    <w:p w:rsidR="0020797A" w:rsidRDefault="0027035F">
      <w:pPr>
        <w:spacing w:after="120"/>
        <w:jc w:val="center"/>
      </w:pPr>
      <w:r>
        <w:rPr>
          <w:i/>
          <w:color w:val="000000"/>
        </w:rPr>
        <w:t>[унети релевантне податке]</w:t>
      </w:r>
    </w:p>
    <w:p w:rsidR="0020797A" w:rsidRDefault="0027035F">
      <w:pPr>
        <w:spacing w:after="120"/>
        <w:jc w:val="center"/>
      </w:pPr>
      <w:r>
        <w:rPr>
          <w:color w:val="000000"/>
        </w:rPr>
        <w:t>[Адреса канцеларије аранжмана, адреса електронске поште и Н/Д подаци за достављање обавеште</w:t>
      </w:r>
      <w:r>
        <w:rPr>
          <w:color w:val="000000"/>
        </w:rPr>
        <w:t>ња и подаци о рачуну за плаћање]</w:t>
      </w:r>
    </w:p>
    <w:tbl>
      <w:tblPr>
        <w:tblW w:w="0" w:type="auto"/>
        <w:tblCellSpacing w:w="0" w:type="auto"/>
        <w:tblLook w:val="04A0" w:firstRow="1" w:lastRow="0" w:firstColumn="1" w:lastColumn="0" w:noHBand="0" w:noVBand="1"/>
      </w:tblPr>
      <w:tblGrid>
        <w:gridCol w:w="4622"/>
        <w:gridCol w:w="4621"/>
      </w:tblGrid>
      <w:tr w:rsidR="0020797A">
        <w:trPr>
          <w:trHeight w:val="90"/>
          <w:tblCellSpacing w:w="0" w:type="auto"/>
        </w:trPr>
        <w:tc>
          <w:tcPr>
            <w:tcW w:w="7200" w:type="dxa"/>
            <w:vAlign w:val="center"/>
          </w:tcPr>
          <w:p w:rsidR="0020797A" w:rsidRDefault="0027035F">
            <w:pPr>
              <w:spacing w:after="150"/>
            </w:pPr>
            <w:bookmarkStart w:id="27" w:name="table064"/>
            <w:r>
              <w:rPr>
                <w:color w:val="000000"/>
              </w:rPr>
              <w:t>[Постојећи зајмодавац]</w:t>
            </w:r>
          </w:p>
        </w:tc>
        <w:tc>
          <w:tcPr>
            <w:tcW w:w="7200" w:type="dxa"/>
            <w:vAlign w:val="center"/>
          </w:tcPr>
          <w:p w:rsidR="0020797A" w:rsidRDefault="0027035F">
            <w:pPr>
              <w:spacing w:after="150"/>
            </w:pPr>
            <w:r>
              <w:rPr>
                <w:color w:val="000000"/>
              </w:rPr>
              <w:t>[Нови зајмодавац]</w:t>
            </w:r>
          </w:p>
        </w:tc>
      </w:tr>
      <w:tr w:rsidR="0020797A">
        <w:trPr>
          <w:trHeight w:val="90"/>
          <w:tblCellSpacing w:w="0" w:type="auto"/>
        </w:trPr>
        <w:tc>
          <w:tcPr>
            <w:tcW w:w="7200" w:type="dxa"/>
            <w:vAlign w:val="center"/>
          </w:tcPr>
          <w:p w:rsidR="0020797A" w:rsidRDefault="0027035F">
            <w:pPr>
              <w:spacing w:after="150"/>
            </w:pPr>
            <w:r>
              <w:rPr>
                <w:color w:val="000000"/>
              </w:rPr>
              <w:t>Потпис:</w:t>
            </w:r>
          </w:p>
        </w:tc>
        <w:tc>
          <w:tcPr>
            <w:tcW w:w="7200" w:type="dxa"/>
            <w:vAlign w:val="center"/>
          </w:tcPr>
          <w:p w:rsidR="0020797A" w:rsidRDefault="0027035F">
            <w:pPr>
              <w:spacing w:after="150"/>
            </w:pPr>
            <w:r>
              <w:rPr>
                <w:color w:val="000000"/>
              </w:rPr>
              <w:t>Потпис:</w:t>
            </w:r>
          </w:p>
        </w:tc>
      </w:tr>
    </w:tbl>
    <w:bookmarkEnd w:id="27"/>
    <w:p w:rsidR="0020797A" w:rsidRDefault="0027035F">
      <w:pPr>
        <w:spacing w:after="150"/>
      </w:pPr>
      <w:r>
        <w:rPr>
          <w:color w:val="000000"/>
        </w:rPr>
        <w:t>Ова потврда о преносу прихваћена је од стране Агента, а [●] је прихваћен као Датум преноса.</w:t>
      </w:r>
    </w:p>
    <w:p w:rsidR="0020797A" w:rsidRDefault="0027035F">
      <w:pPr>
        <w:spacing w:after="150"/>
      </w:pPr>
      <w:r>
        <w:rPr>
          <w:color w:val="000000"/>
        </w:rPr>
        <w:t>[Агент]</w:t>
      </w:r>
    </w:p>
    <w:p w:rsidR="0020797A" w:rsidRDefault="0027035F">
      <w:pPr>
        <w:spacing w:after="150"/>
      </w:pPr>
      <w:r>
        <w:rPr>
          <w:color w:val="000000"/>
        </w:rPr>
        <w:t>Потпис:</w:t>
      </w:r>
    </w:p>
    <w:p w:rsidR="0020797A" w:rsidRDefault="0027035F">
      <w:pPr>
        <w:spacing w:after="120"/>
        <w:jc w:val="center"/>
      </w:pPr>
      <w:r>
        <w:rPr>
          <w:b/>
          <w:color w:val="000000"/>
        </w:rPr>
        <w:t>ПРИЛОГ 6</w:t>
      </w:r>
    </w:p>
    <w:p w:rsidR="0020797A" w:rsidRDefault="0027035F">
      <w:pPr>
        <w:spacing w:after="120"/>
        <w:jc w:val="center"/>
      </w:pPr>
      <w:r>
        <w:rPr>
          <w:b/>
          <w:color w:val="000000"/>
        </w:rPr>
        <w:t>ОБРАЗАЦ УГОВОРА О УСТУПАЊУ</w:t>
      </w:r>
    </w:p>
    <w:tbl>
      <w:tblPr>
        <w:tblW w:w="0" w:type="auto"/>
        <w:tblCellSpacing w:w="0" w:type="auto"/>
        <w:tblLook w:val="04A0" w:firstRow="1" w:lastRow="0" w:firstColumn="1" w:lastColumn="0" w:noHBand="0" w:noVBand="1"/>
      </w:tblPr>
      <w:tblGrid>
        <w:gridCol w:w="1005"/>
        <w:gridCol w:w="8238"/>
      </w:tblGrid>
      <w:tr w:rsidR="0020797A">
        <w:trPr>
          <w:trHeight w:val="90"/>
          <w:tblCellSpacing w:w="0" w:type="auto"/>
        </w:trPr>
        <w:tc>
          <w:tcPr>
            <w:tcW w:w="822" w:type="dxa"/>
            <w:vAlign w:val="center"/>
          </w:tcPr>
          <w:p w:rsidR="0020797A" w:rsidRDefault="0027035F">
            <w:pPr>
              <w:spacing w:after="150"/>
            </w:pPr>
            <w:bookmarkStart w:id="28" w:name="table065"/>
            <w:r>
              <w:rPr>
                <w:color w:val="000000"/>
              </w:rPr>
              <w:t>За:</w:t>
            </w:r>
          </w:p>
        </w:tc>
        <w:tc>
          <w:tcPr>
            <w:tcW w:w="13578" w:type="dxa"/>
            <w:vAlign w:val="center"/>
          </w:tcPr>
          <w:p w:rsidR="0020797A" w:rsidRDefault="0027035F">
            <w:pPr>
              <w:spacing w:after="150"/>
            </w:pPr>
            <w:r>
              <w:rPr>
                <w:color w:val="000000"/>
              </w:rPr>
              <w:t xml:space="preserve">UniCredit Bank </w:t>
            </w:r>
            <w:r>
              <w:rPr>
                <w:color w:val="000000"/>
              </w:rPr>
              <w:t>AG као Агента и Републику Србију као Зајмопримца</w:t>
            </w:r>
          </w:p>
        </w:tc>
      </w:tr>
      <w:tr w:rsidR="0020797A">
        <w:trPr>
          <w:trHeight w:val="90"/>
          <w:tblCellSpacing w:w="0" w:type="auto"/>
        </w:trPr>
        <w:tc>
          <w:tcPr>
            <w:tcW w:w="822" w:type="dxa"/>
            <w:vAlign w:val="center"/>
          </w:tcPr>
          <w:p w:rsidR="0020797A" w:rsidRDefault="0027035F">
            <w:pPr>
              <w:spacing w:after="150"/>
            </w:pPr>
            <w:r>
              <w:rPr>
                <w:color w:val="000000"/>
              </w:rPr>
              <w:t>Од:</w:t>
            </w:r>
          </w:p>
        </w:tc>
        <w:tc>
          <w:tcPr>
            <w:tcW w:w="13578" w:type="dxa"/>
            <w:vAlign w:val="center"/>
          </w:tcPr>
          <w:p w:rsidR="0020797A" w:rsidRDefault="0027035F">
            <w:pPr>
              <w:spacing w:after="150"/>
            </w:pPr>
            <w:r>
              <w:rPr>
                <w:color w:val="000000"/>
              </w:rPr>
              <w:t>[Постојећи Зајмодавац] (у даљем тексту „</w:t>
            </w:r>
            <w:r>
              <w:rPr>
                <w:b/>
                <w:color w:val="000000"/>
              </w:rPr>
              <w:t>Постојећи зајмодавац</w:t>
            </w:r>
            <w:r>
              <w:rPr>
                <w:color w:val="000000"/>
              </w:rPr>
              <w:t>”) и [„</w:t>
            </w:r>
            <w:r>
              <w:rPr>
                <w:b/>
                <w:color w:val="000000"/>
              </w:rPr>
              <w:t>Нови зајмодавац”</w:t>
            </w:r>
            <w:r>
              <w:rPr>
                <w:color w:val="000000"/>
              </w:rPr>
              <w:t>]</w:t>
            </w:r>
          </w:p>
        </w:tc>
      </w:tr>
      <w:tr w:rsidR="0020797A">
        <w:trPr>
          <w:trHeight w:val="90"/>
          <w:tblCellSpacing w:w="0" w:type="auto"/>
        </w:trPr>
        <w:tc>
          <w:tcPr>
            <w:tcW w:w="822" w:type="dxa"/>
            <w:vAlign w:val="center"/>
          </w:tcPr>
          <w:p w:rsidR="0020797A" w:rsidRDefault="0027035F">
            <w:pPr>
              <w:spacing w:after="150"/>
            </w:pPr>
            <w:r>
              <w:rPr>
                <w:color w:val="000000"/>
              </w:rPr>
              <w:t>Датум:</w:t>
            </w:r>
          </w:p>
        </w:tc>
        <w:tc>
          <w:tcPr>
            <w:tcW w:w="13578" w:type="dxa"/>
            <w:vAlign w:val="center"/>
          </w:tcPr>
          <w:p w:rsidR="0020797A" w:rsidRDefault="0020797A"/>
        </w:tc>
      </w:tr>
    </w:tbl>
    <w:bookmarkEnd w:id="28"/>
    <w:p w:rsidR="0020797A" w:rsidRDefault="0027035F">
      <w:pPr>
        <w:spacing w:after="150"/>
      </w:pPr>
      <w:r>
        <w:rPr>
          <w:b/>
          <w:color w:val="000000"/>
        </w:rPr>
        <w:t>Република Србија – [●] Уговор о кредитном аранжману од [●] („Уговор”)</w:t>
      </w:r>
    </w:p>
    <w:p w:rsidR="0020797A" w:rsidRDefault="0027035F">
      <w:pPr>
        <w:spacing w:after="150"/>
      </w:pPr>
      <w:r>
        <w:rPr>
          <w:color w:val="000000"/>
        </w:rPr>
        <w:t xml:space="preserve">1. Позивамо се на Уговор. Ово је </w:t>
      </w:r>
      <w:r>
        <w:rPr>
          <w:color w:val="000000"/>
        </w:rPr>
        <w:t>Уговор о уступању. Термини дефинисани у Уговору имају исто значење у овом уговор о уступању, осим ако им овде у Уговору о уступању није дато друго значење.</w:t>
      </w:r>
    </w:p>
    <w:p w:rsidR="0020797A" w:rsidRDefault="0027035F">
      <w:pPr>
        <w:spacing w:after="150"/>
      </w:pPr>
      <w:r>
        <w:rPr>
          <w:color w:val="000000"/>
        </w:rPr>
        <w:lastRenderedPageBreak/>
        <w:t>2. Позивамо се на Клаузулу 23.6 (</w:t>
      </w:r>
      <w:r>
        <w:rPr>
          <w:i/>
          <w:color w:val="000000"/>
        </w:rPr>
        <w:t>Поступак уступања</w:t>
      </w:r>
      <w:r>
        <w:rPr>
          <w:color w:val="000000"/>
        </w:rPr>
        <w:t>) Уговора:</w:t>
      </w:r>
    </w:p>
    <w:p w:rsidR="0020797A" w:rsidRDefault="0027035F">
      <w:pPr>
        <w:spacing w:after="150"/>
      </w:pPr>
      <w:r>
        <w:rPr>
          <w:color w:val="000000"/>
        </w:rPr>
        <w:t>(a) Постојећи Зајмодавац у потпуности у</w:t>
      </w:r>
      <w:r>
        <w:rPr>
          <w:color w:val="000000"/>
        </w:rPr>
        <w:t>ступа Новом Зајмодавцу сва права Постојећег Зајмодавца по основу Уговора и других Докумената о финансирању који се односе на тај део Ангажованих средстава Постојећег зајмодавца и учешћа у Зајму по основу Уговора, као што је наведено у Прилогу.</w:t>
      </w:r>
    </w:p>
    <w:p w:rsidR="0020797A" w:rsidRDefault="0027035F">
      <w:pPr>
        <w:spacing w:after="150"/>
      </w:pPr>
      <w:r>
        <w:rPr>
          <w:color w:val="000000"/>
        </w:rPr>
        <w:t>(b) Постојећ</w:t>
      </w:r>
      <w:r>
        <w:rPr>
          <w:color w:val="000000"/>
        </w:rPr>
        <w:t>и Зајмодавац ослобађа се свих обавеза Постојећег зајмодавца које одговарају оном делу Ангажованих средстава и учешћа у кредитима Постојећег зајмодавца по основу Уговора наведеном у овом прилогу.</w:t>
      </w:r>
    </w:p>
    <w:p w:rsidR="0020797A" w:rsidRDefault="0027035F">
      <w:pPr>
        <w:spacing w:after="150"/>
      </w:pPr>
      <w:r>
        <w:rPr>
          <w:color w:val="000000"/>
        </w:rPr>
        <w:t xml:space="preserve">(c) Нови Зајмодавац постаје Страна као Зајмодавац и везан је </w:t>
      </w:r>
      <w:r>
        <w:rPr>
          <w:color w:val="000000"/>
        </w:rPr>
        <w:t>облигацијама еквивалентним онима од којих је Постојећи зајмодавац ослобођен у складу са горе наведеним ставом 2 (b).</w:t>
      </w:r>
    </w:p>
    <w:p w:rsidR="0020797A" w:rsidRDefault="0027035F">
      <w:pPr>
        <w:spacing w:after="150"/>
      </w:pPr>
      <w:r>
        <w:rPr>
          <w:color w:val="000000"/>
        </w:rPr>
        <w:t>3. Предложени датум уступања је [●].</w:t>
      </w:r>
    </w:p>
    <w:p w:rsidR="0020797A" w:rsidRDefault="0027035F">
      <w:pPr>
        <w:spacing w:after="150"/>
      </w:pPr>
      <w:r>
        <w:rPr>
          <w:color w:val="000000"/>
        </w:rPr>
        <w:t>4. На Датум уступања Нови зајмодавац постаје Страна Докумената о финансирању као Зајмодавац.</w:t>
      </w:r>
    </w:p>
    <w:p w:rsidR="0020797A" w:rsidRDefault="0027035F">
      <w:pPr>
        <w:spacing w:after="150"/>
      </w:pPr>
      <w:r>
        <w:rPr>
          <w:color w:val="000000"/>
        </w:rPr>
        <w:t>5. Подаци</w:t>
      </w:r>
      <w:r>
        <w:rPr>
          <w:color w:val="000000"/>
        </w:rPr>
        <w:t xml:space="preserve"> о Канцеларији аранжмана и адреса, адреса електронске поште и Н/Р подаци за обавештавање Новог зајмодавца за сврхе предвиђене Клаузулом 31.2 (</w:t>
      </w:r>
      <w:r>
        <w:rPr>
          <w:i/>
          <w:color w:val="000000"/>
        </w:rPr>
        <w:t>Адресе</w:t>
      </w:r>
      <w:r>
        <w:rPr>
          <w:color w:val="000000"/>
        </w:rPr>
        <w:t>) Уговора дате су у Прилогу.</w:t>
      </w:r>
    </w:p>
    <w:p w:rsidR="0020797A" w:rsidRDefault="0027035F">
      <w:pPr>
        <w:spacing w:after="150"/>
      </w:pPr>
      <w:r>
        <w:rPr>
          <w:color w:val="000000"/>
        </w:rPr>
        <w:t xml:space="preserve">6. Нови зајмодавац изричито потврђује ограничења обавеза Постојећег зајмодавца </w:t>
      </w:r>
      <w:r>
        <w:rPr>
          <w:color w:val="000000"/>
        </w:rPr>
        <w:t>дефинисаних у Клаузули 23.4(c) (</w:t>
      </w:r>
      <w:r>
        <w:rPr>
          <w:i/>
          <w:color w:val="000000"/>
        </w:rPr>
        <w:t>Ограничење одговорности Постојећих зајмодаваца</w:t>
      </w:r>
      <w:r>
        <w:rPr>
          <w:color w:val="000000"/>
        </w:rPr>
        <w:t>) Уговора.</w:t>
      </w:r>
    </w:p>
    <w:p w:rsidR="0020797A" w:rsidRDefault="0027035F">
      <w:pPr>
        <w:spacing w:after="150"/>
      </w:pPr>
      <w:r>
        <w:rPr>
          <w:color w:val="000000"/>
        </w:rPr>
        <w:t>7. Овај уговор о уступању представља обавештење Агенту (у име сваке Стране кредитног аранжмана) и након достављања у складу са Клаузулом 23.7 (</w:t>
      </w:r>
      <w:r>
        <w:rPr>
          <w:i/>
          <w:color w:val="000000"/>
        </w:rPr>
        <w:t>Процедуре уступања</w:t>
      </w:r>
      <w:r>
        <w:rPr>
          <w:color w:val="000000"/>
        </w:rPr>
        <w:t>) Угов</w:t>
      </w:r>
      <w:r>
        <w:rPr>
          <w:color w:val="000000"/>
        </w:rPr>
        <w:t>ора, Зајмопримцу (за рачун сваког Дужника) о уступању наведеном у овом уговору о уступању.</w:t>
      </w:r>
    </w:p>
    <w:p w:rsidR="0020797A" w:rsidRDefault="0027035F">
      <w:pPr>
        <w:spacing w:after="150"/>
      </w:pPr>
      <w:r>
        <w:rPr>
          <w:color w:val="000000"/>
        </w:rPr>
        <w:t>8. Овај уговор о уступању може бити потписан у било ком броју примерака и има исти ефекат као да се потписи на тим примерцима налазе на јединственом примерку овог уг</w:t>
      </w:r>
      <w:r>
        <w:rPr>
          <w:color w:val="000000"/>
        </w:rPr>
        <w:t>овора о уступању.</w:t>
      </w:r>
    </w:p>
    <w:p w:rsidR="0020797A" w:rsidRDefault="0027035F">
      <w:pPr>
        <w:spacing w:after="150"/>
      </w:pPr>
      <w:r>
        <w:rPr>
          <w:color w:val="000000"/>
        </w:rPr>
        <w:t>9. На овај уговор о уступању и све неуговорне обавезе које проистичу или су са њим повезане примењује се право Енглеске.</w:t>
      </w:r>
    </w:p>
    <w:p w:rsidR="0020797A" w:rsidRDefault="0027035F">
      <w:pPr>
        <w:spacing w:after="150"/>
      </w:pPr>
      <w:r>
        <w:rPr>
          <w:color w:val="000000"/>
        </w:rPr>
        <w:t>10. Овај уговор о уступању закључен је на дан назначен на почетку овог уговора о уступању.</w:t>
      </w:r>
    </w:p>
    <w:p w:rsidR="0020797A" w:rsidRDefault="0027035F">
      <w:pPr>
        <w:spacing w:after="120"/>
        <w:jc w:val="center"/>
      </w:pPr>
      <w:r>
        <w:rPr>
          <w:b/>
          <w:color w:val="000000"/>
        </w:rPr>
        <w:t>ДОДАТАК</w:t>
      </w:r>
    </w:p>
    <w:p w:rsidR="0020797A" w:rsidRDefault="0027035F">
      <w:pPr>
        <w:spacing w:after="120"/>
        <w:jc w:val="center"/>
      </w:pPr>
      <w:r>
        <w:rPr>
          <w:b/>
          <w:color w:val="000000"/>
        </w:rPr>
        <w:t>Права која се усту</w:t>
      </w:r>
      <w:r>
        <w:rPr>
          <w:b/>
          <w:color w:val="000000"/>
        </w:rPr>
        <w:t>пају и обавезе које се отпуштају или преузимају</w:t>
      </w:r>
    </w:p>
    <w:p w:rsidR="0020797A" w:rsidRDefault="0027035F">
      <w:pPr>
        <w:spacing w:after="120"/>
        <w:jc w:val="center"/>
      </w:pPr>
      <w:r>
        <w:rPr>
          <w:color w:val="000000"/>
        </w:rPr>
        <w:t>[унети релевантне податке]</w:t>
      </w:r>
    </w:p>
    <w:p w:rsidR="0020797A" w:rsidRDefault="0027035F">
      <w:pPr>
        <w:spacing w:after="120"/>
        <w:jc w:val="center"/>
      </w:pPr>
      <w:r>
        <w:rPr>
          <w:color w:val="000000"/>
        </w:rPr>
        <w:t>[Адреса канцеларије аранжмана, адреса електронске поште и Н/Р подаци за достављање обавештења и подаци о рачуну за плаћање]</w:t>
      </w:r>
    </w:p>
    <w:tbl>
      <w:tblPr>
        <w:tblW w:w="0" w:type="auto"/>
        <w:tblCellSpacing w:w="0" w:type="auto"/>
        <w:tblLook w:val="04A0" w:firstRow="1" w:lastRow="0" w:firstColumn="1" w:lastColumn="0" w:noHBand="0" w:noVBand="1"/>
      </w:tblPr>
      <w:tblGrid>
        <w:gridCol w:w="4622"/>
        <w:gridCol w:w="4621"/>
      </w:tblGrid>
      <w:tr w:rsidR="0020797A">
        <w:trPr>
          <w:trHeight w:val="90"/>
          <w:tblCellSpacing w:w="0" w:type="auto"/>
        </w:trPr>
        <w:tc>
          <w:tcPr>
            <w:tcW w:w="7200" w:type="dxa"/>
            <w:vAlign w:val="center"/>
          </w:tcPr>
          <w:p w:rsidR="0020797A" w:rsidRDefault="0027035F">
            <w:pPr>
              <w:spacing w:after="150"/>
            </w:pPr>
            <w:bookmarkStart w:id="29" w:name="table066"/>
            <w:r>
              <w:rPr>
                <w:color w:val="000000"/>
              </w:rPr>
              <w:lastRenderedPageBreak/>
              <w:t>[Постојећи Зајмодавац]</w:t>
            </w:r>
          </w:p>
        </w:tc>
        <w:tc>
          <w:tcPr>
            <w:tcW w:w="7200" w:type="dxa"/>
            <w:vAlign w:val="center"/>
          </w:tcPr>
          <w:p w:rsidR="0020797A" w:rsidRDefault="0027035F">
            <w:pPr>
              <w:spacing w:after="150"/>
            </w:pPr>
            <w:r>
              <w:rPr>
                <w:color w:val="000000"/>
              </w:rPr>
              <w:t>[Нови Зајмодавац]</w:t>
            </w:r>
          </w:p>
        </w:tc>
      </w:tr>
      <w:tr w:rsidR="0020797A">
        <w:trPr>
          <w:trHeight w:val="90"/>
          <w:tblCellSpacing w:w="0" w:type="auto"/>
        </w:trPr>
        <w:tc>
          <w:tcPr>
            <w:tcW w:w="7200" w:type="dxa"/>
            <w:vAlign w:val="center"/>
          </w:tcPr>
          <w:p w:rsidR="0020797A" w:rsidRDefault="0027035F">
            <w:pPr>
              <w:spacing w:after="150"/>
            </w:pPr>
            <w:r>
              <w:rPr>
                <w:color w:val="000000"/>
              </w:rPr>
              <w:t>Потпис:</w:t>
            </w:r>
          </w:p>
        </w:tc>
        <w:tc>
          <w:tcPr>
            <w:tcW w:w="7200" w:type="dxa"/>
            <w:vAlign w:val="center"/>
          </w:tcPr>
          <w:p w:rsidR="0020797A" w:rsidRDefault="0027035F">
            <w:pPr>
              <w:spacing w:after="150"/>
            </w:pPr>
            <w:r>
              <w:rPr>
                <w:color w:val="000000"/>
              </w:rPr>
              <w:t>Потпис:</w:t>
            </w:r>
          </w:p>
        </w:tc>
      </w:tr>
    </w:tbl>
    <w:bookmarkEnd w:id="29"/>
    <w:p w:rsidR="0020797A" w:rsidRDefault="0027035F">
      <w:pPr>
        <w:spacing w:after="150"/>
      </w:pPr>
      <w:r>
        <w:rPr>
          <w:color w:val="000000"/>
        </w:rPr>
        <w:t>Овај уговор о уступању прихваћен је од стране Агента а [●] је прихваћен као Датум уступања.</w:t>
      </w:r>
    </w:p>
    <w:p w:rsidR="0020797A" w:rsidRDefault="0027035F">
      <w:pPr>
        <w:spacing w:after="150"/>
      </w:pPr>
      <w:r>
        <w:rPr>
          <w:color w:val="000000"/>
        </w:rPr>
        <w:t xml:space="preserve">Потписивање Уговора о уступању од стране Агента представља потврду да је Агент прихватио обавештење о уступању које је предмет овог уговора а то обавештење Агент </w:t>
      </w:r>
      <w:r>
        <w:rPr>
          <w:color w:val="000000"/>
        </w:rPr>
        <w:t>прима у име сваке Стране кредитног аранжмана.</w:t>
      </w:r>
    </w:p>
    <w:p w:rsidR="0020797A" w:rsidRDefault="0027035F">
      <w:pPr>
        <w:spacing w:after="150"/>
      </w:pPr>
      <w:r>
        <w:rPr>
          <w:color w:val="000000"/>
        </w:rPr>
        <w:t>[Агент]</w:t>
      </w:r>
    </w:p>
    <w:p w:rsidR="0020797A" w:rsidRDefault="0027035F">
      <w:pPr>
        <w:spacing w:after="150"/>
      </w:pPr>
      <w:r>
        <w:rPr>
          <w:color w:val="000000"/>
        </w:rPr>
        <w:t>Потпис:</w:t>
      </w:r>
    </w:p>
    <w:p w:rsidR="0020797A" w:rsidRDefault="0027035F">
      <w:pPr>
        <w:spacing w:after="120"/>
        <w:jc w:val="center"/>
      </w:pPr>
      <w:r>
        <w:rPr>
          <w:b/>
          <w:color w:val="000000"/>
        </w:rPr>
        <w:t>ПРИЛОГ 7</w:t>
      </w:r>
    </w:p>
    <w:p w:rsidR="0020797A" w:rsidRDefault="0027035F">
      <w:pPr>
        <w:spacing w:after="120"/>
        <w:jc w:val="center"/>
      </w:pPr>
      <w:r>
        <w:rPr>
          <w:b/>
          <w:color w:val="000000"/>
        </w:rPr>
        <w:t>РОКОВИ</w:t>
      </w:r>
    </w:p>
    <w:tbl>
      <w:tblPr>
        <w:tblW w:w="0" w:type="auto"/>
        <w:tblCellSpacing w:w="0" w:type="auto"/>
        <w:tblLook w:val="04A0" w:firstRow="1" w:lastRow="0" w:firstColumn="1" w:lastColumn="0" w:noHBand="0" w:noVBand="1"/>
      </w:tblPr>
      <w:tblGrid>
        <w:gridCol w:w="4958"/>
        <w:gridCol w:w="4285"/>
      </w:tblGrid>
      <w:tr w:rsidR="0020797A">
        <w:trPr>
          <w:trHeight w:val="90"/>
          <w:tblCellSpacing w:w="0" w:type="auto"/>
        </w:trPr>
        <w:tc>
          <w:tcPr>
            <w:tcW w:w="7711" w:type="dxa"/>
            <w:vAlign w:val="center"/>
          </w:tcPr>
          <w:p w:rsidR="0020797A" w:rsidRDefault="0027035F">
            <w:pPr>
              <w:spacing w:after="150"/>
            </w:pPr>
            <w:bookmarkStart w:id="30" w:name="table067"/>
            <w:r>
              <w:rPr>
                <w:color w:val="000000"/>
              </w:rPr>
              <w:t>Достављање прописно попуњеног Захтева за коришћење средстава (Клаузула 6.1 (</w:t>
            </w:r>
            <w:r>
              <w:rPr>
                <w:i/>
                <w:color w:val="000000"/>
              </w:rPr>
              <w:t>Достављање Захтева за коришћење средстава</w:t>
            </w:r>
            <w:r>
              <w:rPr>
                <w:color w:val="000000"/>
              </w:rPr>
              <w:t>))</w:t>
            </w:r>
          </w:p>
        </w:tc>
        <w:tc>
          <w:tcPr>
            <w:tcW w:w="6689" w:type="dxa"/>
            <w:vAlign w:val="center"/>
          </w:tcPr>
          <w:p w:rsidR="0020797A" w:rsidRDefault="0027035F">
            <w:pPr>
              <w:spacing w:after="150"/>
            </w:pPr>
            <w:r>
              <w:rPr>
                <w:color w:val="000000"/>
              </w:rPr>
              <w:t>U – 15</w:t>
            </w:r>
          </w:p>
          <w:p w:rsidR="0020797A" w:rsidRDefault="0027035F">
            <w:pPr>
              <w:spacing w:after="150"/>
            </w:pPr>
            <w:r>
              <w:rPr>
                <w:color w:val="000000"/>
              </w:rPr>
              <w:t>10:00 (ЦЕТ)</w:t>
            </w:r>
          </w:p>
        </w:tc>
      </w:tr>
      <w:tr w:rsidR="0020797A">
        <w:trPr>
          <w:trHeight w:val="90"/>
          <w:tblCellSpacing w:w="0" w:type="auto"/>
        </w:trPr>
        <w:tc>
          <w:tcPr>
            <w:tcW w:w="7711" w:type="dxa"/>
            <w:vAlign w:val="center"/>
          </w:tcPr>
          <w:p w:rsidR="0020797A" w:rsidRDefault="0027035F">
            <w:pPr>
              <w:spacing w:after="150"/>
            </w:pPr>
            <w:r>
              <w:rPr>
                <w:color w:val="000000"/>
              </w:rPr>
              <w:t xml:space="preserve">Агент обавештава Зајмодавце у складу </w:t>
            </w:r>
            <w:r>
              <w:rPr>
                <w:color w:val="000000"/>
              </w:rPr>
              <w:t>са Клаузулом 6.5 (</w:t>
            </w:r>
            <w:r>
              <w:rPr>
                <w:i/>
                <w:color w:val="000000"/>
              </w:rPr>
              <w:t>Учешће Зајмодавца</w:t>
            </w:r>
            <w:r>
              <w:rPr>
                <w:color w:val="000000"/>
              </w:rPr>
              <w:t>)</w:t>
            </w:r>
          </w:p>
        </w:tc>
        <w:tc>
          <w:tcPr>
            <w:tcW w:w="6689" w:type="dxa"/>
            <w:vAlign w:val="center"/>
          </w:tcPr>
          <w:p w:rsidR="0020797A" w:rsidRDefault="0027035F">
            <w:pPr>
              <w:spacing w:after="150"/>
            </w:pPr>
            <w:r>
              <w:rPr>
                <w:color w:val="000000"/>
              </w:rPr>
              <w:t>U – 10</w:t>
            </w:r>
          </w:p>
          <w:p w:rsidR="0020797A" w:rsidRDefault="0027035F">
            <w:pPr>
              <w:spacing w:after="150"/>
            </w:pPr>
            <w:r>
              <w:rPr>
                <w:color w:val="000000"/>
              </w:rPr>
              <w:t>10:00 (ЦЕТ)</w:t>
            </w:r>
          </w:p>
        </w:tc>
      </w:tr>
      <w:tr w:rsidR="0020797A">
        <w:trPr>
          <w:trHeight w:val="90"/>
          <w:tblCellSpacing w:w="0" w:type="auto"/>
        </w:trPr>
        <w:tc>
          <w:tcPr>
            <w:tcW w:w="7711" w:type="dxa"/>
            <w:vAlign w:val="center"/>
          </w:tcPr>
          <w:p w:rsidR="0020797A" w:rsidRDefault="0027035F">
            <w:pPr>
              <w:spacing w:after="150"/>
            </w:pPr>
            <w:r>
              <w:rPr>
                <w:color w:val="000000"/>
              </w:rPr>
              <w:t>ЕУРИБОР је фиксиран</w:t>
            </w:r>
          </w:p>
        </w:tc>
        <w:tc>
          <w:tcPr>
            <w:tcW w:w="6689" w:type="dxa"/>
            <w:vAlign w:val="center"/>
          </w:tcPr>
          <w:p w:rsidR="0020797A" w:rsidRDefault="0027035F">
            <w:pPr>
              <w:spacing w:after="150"/>
            </w:pPr>
            <w:r>
              <w:rPr>
                <w:color w:val="000000"/>
              </w:rPr>
              <w:t>Дан котације 11:00 (бриселско време) за потребе ЕУРИБОР-а</w:t>
            </w:r>
          </w:p>
        </w:tc>
      </w:tr>
    </w:tbl>
    <w:bookmarkEnd w:id="30"/>
    <w:p w:rsidR="0020797A" w:rsidRDefault="0027035F">
      <w:pPr>
        <w:spacing w:after="150"/>
      </w:pPr>
      <w:r>
        <w:rPr>
          <w:color w:val="000000"/>
        </w:rPr>
        <w:t>U = Датум коришћења</w:t>
      </w:r>
    </w:p>
    <w:p w:rsidR="0020797A" w:rsidRDefault="0027035F">
      <w:pPr>
        <w:spacing w:after="150"/>
      </w:pPr>
      <w:r>
        <w:rPr>
          <w:color w:val="000000"/>
        </w:rPr>
        <w:t>U – X = датум који наступа X радних дана пре U</w:t>
      </w:r>
    </w:p>
    <w:p w:rsidR="0020797A" w:rsidRDefault="0027035F">
      <w:pPr>
        <w:spacing w:after="120"/>
        <w:jc w:val="center"/>
      </w:pPr>
      <w:r>
        <w:rPr>
          <w:b/>
          <w:color w:val="000000"/>
        </w:rPr>
        <w:t>ПОТПИСНИЦИ</w:t>
      </w:r>
    </w:p>
    <w:tbl>
      <w:tblPr>
        <w:tblW w:w="0" w:type="auto"/>
        <w:tblCellSpacing w:w="0" w:type="auto"/>
        <w:tblLook w:val="04A0" w:firstRow="1" w:lastRow="0" w:firstColumn="1" w:lastColumn="0" w:noHBand="0" w:noVBand="1"/>
      </w:tblPr>
      <w:tblGrid>
        <w:gridCol w:w="1341"/>
        <w:gridCol w:w="13"/>
        <w:gridCol w:w="28"/>
        <w:gridCol w:w="201"/>
        <w:gridCol w:w="7660"/>
      </w:tblGrid>
      <w:tr w:rsidR="0020797A">
        <w:trPr>
          <w:trHeight w:val="90"/>
          <w:tblCellSpacing w:w="0" w:type="auto"/>
        </w:trPr>
        <w:tc>
          <w:tcPr>
            <w:tcW w:w="0" w:type="auto"/>
            <w:gridSpan w:val="5"/>
            <w:vAlign w:val="center"/>
          </w:tcPr>
          <w:p w:rsidR="0020797A" w:rsidRDefault="0027035F">
            <w:pPr>
              <w:spacing w:after="150"/>
            </w:pPr>
            <w:bookmarkStart w:id="31" w:name="table068"/>
            <w:r>
              <w:rPr>
                <w:b/>
                <w:color w:val="000000"/>
              </w:rPr>
              <w:t>ЗАЈМОПРИМАЦ</w:t>
            </w:r>
          </w:p>
        </w:tc>
      </w:tr>
      <w:tr w:rsidR="0020797A">
        <w:trPr>
          <w:trHeight w:val="90"/>
          <w:tblCellSpacing w:w="0" w:type="auto"/>
        </w:trPr>
        <w:tc>
          <w:tcPr>
            <w:tcW w:w="0" w:type="auto"/>
            <w:gridSpan w:val="5"/>
            <w:vAlign w:val="center"/>
          </w:tcPr>
          <w:p w:rsidR="0020797A" w:rsidRDefault="0027035F">
            <w:pPr>
              <w:spacing w:after="150"/>
            </w:pPr>
            <w:r>
              <w:rPr>
                <w:b/>
                <w:color w:val="000000"/>
              </w:rPr>
              <w:t>РЕПУБЛИКА СРБИЈА</w:t>
            </w:r>
          </w:p>
        </w:tc>
      </w:tr>
      <w:tr w:rsidR="0020797A">
        <w:trPr>
          <w:trHeight w:val="90"/>
          <w:tblCellSpacing w:w="0" w:type="auto"/>
        </w:trPr>
        <w:tc>
          <w:tcPr>
            <w:tcW w:w="0" w:type="auto"/>
            <w:gridSpan w:val="5"/>
            <w:vAlign w:val="center"/>
          </w:tcPr>
          <w:p w:rsidR="0020797A" w:rsidRDefault="0027035F">
            <w:pPr>
              <w:spacing w:after="150"/>
            </w:pPr>
            <w:r>
              <w:rPr>
                <w:color w:val="000000"/>
              </w:rPr>
              <w:t xml:space="preserve">коју </w:t>
            </w:r>
            <w:r>
              <w:rPr>
                <w:color w:val="000000"/>
              </w:rPr>
              <w:t>заступа Влада Републике Србије, поступајући преко Министарства финансија</w:t>
            </w:r>
          </w:p>
        </w:tc>
      </w:tr>
      <w:tr w:rsidR="0020797A">
        <w:trPr>
          <w:trHeight w:val="90"/>
          <w:tblCellSpacing w:w="0" w:type="auto"/>
        </w:trPr>
        <w:tc>
          <w:tcPr>
            <w:tcW w:w="1715" w:type="dxa"/>
            <w:gridSpan w:val="4"/>
            <w:vAlign w:val="center"/>
          </w:tcPr>
          <w:p w:rsidR="0020797A" w:rsidRDefault="0020797A"/>
        </w:tc>
        <w:tc>
          <w:tcPr>
            <w:tcW w:w="12685" w:type="dxa"/>
            <w:vAlign w:val="center"/>
          </w:tcPr>
          <w:p w:rsidR="0020797A" w:rsidRDefault="0020797A"/>
        </w:tc>
      </w:tr>
      <w:tr w:rsidR="0020797A">
        <w:trPr>
          <w:trHeight w:val="90"/>
          <w:tblCellSpacing w:w="0" w:type="auto"/>
        </w:trPr>
        <w:tc>
          <w:tcPr>
            <w:tcW w:w="1715" w:type="dxa"/>
            <w:gridSpan w:val="4"/>
            <w:vAlign w:val="center"/>
          </w:tcPr>
          <w:p w:rsidR="0020797A" w:rsidRDefault="0027035F">
            <w:pPr>
              <w:spacing w:after="150"/>
            </w:pPr>
            <w:r>
              <w:rPr>
                <w:color w:val="000000"/>
              </w:rPr>
              <w:t>Потпис:</w:t>
            </w:r>
          </w:p>
        </w:tc>
        <w:tc>
          <w:tcPr>
            <w:tcW w:w="12685" w:type="dxa"/>
            <w:vAlign w:val="center"/>
          </w:tcPr>
          <w:p w:rsidR="0020797A" w:rsidRDefault="0027035F">
            <w:pPr>
              <w:spacing w:after="150"/>
            </w:pPr>
            <w:r>
              <w:rPr>
                <w:color w:val="000000"/>
              </w:rPr>
              <w:t>___________________________</w:t>
            </w:r>
          </w:p>
        </w:tc>
      </w:tr>
      <w:tr w:rsidR="0020797A">
        <w:trPr>
          <w:trHeight w:val="90"/>
          <w:tblCellSpacing w:w="0" w:type="auto"/>
        </w:trPr>
        <w:tc>
          <w:tcPr>
            <w:tcW w:w="1715" w:type="dxa"/>
            <w:gridSpan w:val="4"/>
            <w:vAlign w:val="center"/>
          </w:tcPr>
          <w:p w:rsidR="0020797A" w:rsidRDefault="0027035F">
            <w:pPr>
              <w:spacing w:after="150"/>
            </w:pPr>
            <w:r>
              <w:rPr>
                <w:color w:val="000000"/>
              </w:rPr>
              <w:t>Име:</w:t>
            </w:r>
          </w:p>
        </w:tc>
        <w:tc>
          <w:tcPr>
            <w:tcW w:w="12685" w:type="dxa"/>
            <w:vAlign w:val="center"/>
          </w:tcPr>
          <w:p w:rsidR="0020797A" w:rsidRDefault="0027035F">
            <w:pPr>
              <w:spacing w:after="150"/>
            </w:pPr>
            <w:r>
              <w:rPr>
                <w:color w:val="000000"/>
              </w:rPr>
              <w:t>Синиша Мали, с.р.</w:t>
            </w:r>
          </w:p>
        </w:tc>
      </w:tr>
      <w:tr w:rsidR="0020797A">
        <w:trPr>
          <w:trHeight w:val="90"/>
          <w:tblCellSpacing w:w="0" w:type="auto"/>
        </w:trPr>
        <w:tc>
          <w:tcPr>
            <w:tcW w:w="1715" w:type="dxa"/>
            <w:gridSpan w:val="4"/>
            <w:vAlign w:val="center"/>
          </w:tcPr>
          <w:p w:rsidR="0020797A" w:rsidRDefault="0027035F">
            <w:pPr>
              <w:spacing w:after="150"/>
            </w:pPr>
            <w:r>
              <w:rPr>
                <w:color w:val="000000"/>
              </w:rPr>
              <w:t>Функција:</w:t>
            </w:r>
          </w:p>
        </w:tc>
        <w:tc>
          <w:tcPr>
            <w:tcW w:w="12685" w:type="dxa"/>
            <w:vAlign w:val="center"/>
          </w:tcPr>
          <w:p w:rsidR="0020797A" w:rsidRDefault="0027035F">
            <w:pPr>
              <w:spacing w:after="150"/>
            </w:pPr>
            <w:r>
              <w:rPr>
                <w:color w:val="000000"/>
              </w:rPr>
              <w:t>Министар финансија</w:t>
            </w:r>
          </w:p>
        </w:tc>
      </w:tr>
      <w:tr w:rsidR="0020797A">
        <w:trPr>
          <w:trHeight w:val="90"/>
          <w:tblCellSpacing w:w="0" w:type="auto"/>
        </w:trPr>
        <w:tc>
          <w:tcPr>
            <w:tcW w:w="1715" w:type="dxa"/>
            <w:gridSpan w:val="4"/>
            <w:vAlign w:val="center"/>
          </w:tcPr>
          <w:p w:rsidR="0020797A" w:rsidRDefault="0020797A"/>
        </w:tc>
        <w:tc>
          <w:tcPr>
            <w:tcW w:w="12685" w:type="dxa"/>
            <w:vAlign w:val="center"/>
          </w:tcPr>
          <w:p w:rsidR="0020797A" w:rsidRDefault="0020797A"/>
        </w:tc>
      </w:tr>
      <w:tr w:rsidR="0020797A">
        <w:trPr>
          <w:trHeight w:val="90"/>
          <w:tblCellSpacing w:w="0" w:type="auto"/>
        </w:trPr>
        <w:tc>
          <w:tcPr>
            <w:tcW w:w="0" w:type="auto"/>
            <w:gridSpan w:val="5"/>
            <w:vAlign w:val="center"/>
          </w:tcPr>
          <w:p w:rsidR="0020797A" w:rsidRDefault="0027035F">
            <w:pPr>
              <w:spacing w:after="150"/>
            </w:pPr>
            <w:r>
              <w:rPr>
                <w:color w:val="000000"/>
              </w:rPr>
              <w:t>Контакт подаци за обавештења:</w:t>
            </w:r>
          </w:p>
        </w:tc>
      </w:tr>
      <w:tr w:rsidR="0020797A">
        <w:trPr>
          <w:trHeight w:val="90"/>
          <w:tblCellSpacing w:w="0" w:type="auto"/>
        </w:trPr>
        <w:tc>
          <w:tcPr>
            <w:tcW w:w="1715" w:type="dxa"/>
            <w:gridSpan w:val="4"/>
            <w:vAlign w:val="center"/>
          </w:tcPr>
          <w:p w:rsidR="0020797A" w:rsidRDefault="0027035F">
            <w:pPr>
              <w:spacing w:after="150"/>
            </w:pPr>
            <w:r>
              <w:rPr>
                <w:color w:val="000000"/>
              </w:rPr>
              <w:t>Адреса:</w:t>
            </w:r>
          </w:p>
        </w:tc>
        <w:tc>
          <w:tcPr>
            <w:tcW w:w="12685" w:type="dxa"/>
            <w:vAlign w:val="center"/>
          </w:tcPr>
          <w:p w:rsidR="0020797A" w:rsidRDefault="0027035F">
            <w:pPr>
              <w:spacing w:after="150"/>
            </w:pPr>
            <w:r>
              <w:rPr>
                <w:color w:val="000000"/>
              </w:rPr>
              <w:t>Кнеза Милоша 20, 11000 Београд</w:t>
            </w:r>
          </w:p>
        </w:tc>
      </w:tr>
      <w:tr w:rsidR="0020797A">
        <w:trPr>
          <w:trHeight w:val="90"/>
          <w:tblCellSpacing w:w="0" w:type="auto"/>
        </w:trPr>
        <w:tc>
          <w:tcPr>
            <w:tcW w:w="1715" w:type="dxa"/>
            <w:gridSpan w:val="4"/>
            <w:vAlign w:val="center"/>
          </w:tcPr>
          <w:p w:rsidR="0020797A" w:rsidRDefault="0027035F">
            <w:pPr>
              <w:spacing w:after="150"/>
            </w:pPr>
            <w:r>
              <w:rPr>
                <w:color w:val="000000"/>
              </w:rPr>
              <w:lastRenderedPageBreak/>
              <w:t>Н/Р:</w:t>
            </w:r>
          </w:p>
        </w:tc>
        <w:tc>
          <w:tcPr>
            <w:tcW w:w="12685" w:type="dxa"/>
            <w:vAlign w:val="center"/>
          </w:tcPr>
          <w:p w:rsidR="0020797A" w:rsidRDefault="0027035F">
            <w:pPr>
              <w:spacing w:after="150"/>
            </w:pPr>
            <w:r>
              <w:rPr>
                <w:color w:val="000000"/>
              </w:rPr>
              <w:t xml:space="preserve">Министра </w:t>
            </w:r>
            <w:r>
              <w:rPr>
                <w:color w:val="000000"/>
              </w:rPr>
              <w:t>финансија</w:t>
            </w:r>
          </w:p>
        </w:tc>
      </w:tr>
      <w:tr w:rsidR="0020797A">
        <w:trPr>
          <w:trHeight w:val="90"/>
          <w:tblCellSpacing w:w="0" w:type="auto"/>
        </w:trPr>
        <w:tc>
          <w:tcPr>
            <w:tcW w:w="1715" w:type="dxa"/>
            <w:gridSpan w:val="4"/>
            <w:vAlign w:val="center"/>
          </w:tcPr>
          <w:p w:rsidR="0020797A" w:rsidRDefault="0027035F">
            <w:pPr>
              <w:spacing w:after="150"/>
            </w:pPr>
            <w:r>
              <w:rPr>
                <w:color w:val="000000"/>
              </w:rPr>
              <w:t>Е-mail:</w:t>
            </w:r>
          </w:p>
        </w:tc>
        <w:tc>
          <w:tcPr>
            <w:tcW w:w="12685" w:type="dxa"/>
            <w:vAlign w:val="center"/>
          </w:tcPr>
          <w:p w:rsidR="0020797A" w:rsidRDefault="0027035F">
            <w:pPr>
              <w:spacing w:after="150"/>
            </w:pPr>
            <w:r>
              <w:rPr>
                <w:color w:val="000000"/>
              </w:rPr>
              <w:t>kabinet@mfin.gov.rs и uprava@javnidug.gov.rs</w:t>
            </w:r>
          </w:p>
        </w:tc>
      </w:tr>
      <w:tr w:rsidR="0020797A">
        <w:trPr>
          <w:trHeight w:val="90"/>
          <w:tblCellSpacing w:w="0" w:type="auto"/>
        </w:trPr>
        <w:tc>
          <w:tcPr>
            <w:tcW w:w="0" w:type="auto"/>
            <w:gridSpan w:val="5"/>
            <w:vAlign w:val="center"/>
          </w:tcPr>
          <w:p w:rsidR="0020797A" w:rsidRDefault="0027035F">
            <w:pPr>
              <w:spacing w:after="150"/>
            </w:pPr>
            <w:bookmarkStart w:id="32" w:name="table069"/>
            <w:bookmarkEnd w:id="31"/>
            <w:r>
              <w:rPr>
                <w:b/>
                <w:color w:val="000000"/>
              </w:rPr>
              <w:t>АРАНЖЕРИ</w:t>
            </w:r>
          </w:p>
        </w:tc>
      </w:tr>
      <w:tr w:rsidR="0020797A">
        <w:trPr>
          <w:trHeight w:val="90"/>
          <w:tblCellSpacing w:w="0" w:type="auto"/>
        </w:trPr>
        <w:tc>
          <w:tcPr>
            <w:tcW w:w="0" w:type="auto"/>
            <w:gridSpan w:val="5"/>
            <w:vAlign w:val="center"/>
          </w:tcPr>
          <w:p w:rsidR="0020797A" w:rsidRDefault="0027035F">
            <w:pPr>
              <w:spacing w:after="150"/>
            </w:pPr>
            <w:r>
              <w:rPr>
                <w:b/>
                <w:color w:val="000000"/>
              </w:rPr>
              <w:t>BNP PARIBAS SA</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Amel Ouarti,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 – Export Finance EMEA</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 xml:space="preserve">Jean Philippe </w:t>
            </w:r>
            <w:r>
              <w:rPr>
                <w:color w:val="000000"/>
              </w:rPr>
              <w:t>POIRIER,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r w:rsidR="0020797A">
        <w:trPr>
          <w:trHeight w:val="90"/>
          <w:tblCellSpacing w:w="0" w:type="auto"/>
        </w:trPr>
        <w:tc>
          <w:tcPr>
            <w:tcW w:w="0" w:type="auto"/>
            <w:gridSpan w:val="5"/>
            <w:vAlign w:val="center"/>
          </w:tcPr>
          <w:p w:rsidR="0020797A" w:rsidRDefault="0027035F">
            <w:pPr>
              <w:spacing w:after="150"/>
            </w:pPr>
            <w:bookmarkStart w:id="33" w:name="table070"/>
            <w:bookmarkEnd w:id="32"/>
            <w:r>
              <w:rPr>
                <w:b/>
                <w:color w:val="000000"/>
              </w:rPr>
              <w:t>UNICREDIT BANK AG</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Michael Schwarz,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Michaela Schranner,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r w:rsidR="0020797A">
        <w:trPr>
          <w:trHeight w:val="90"/>
          <w:tblCellSpacing w:w="0" w:type="auto"/>
        </w:trPr>
        <w:tc>
          <w:tcPr>
            <w:tcW w:w="0" w:type="auto"/>
            <w:gridSpan w:val="5"/>
            <w:vAlign w:val="center"/>
          </w:tcPr>
          <w:p w:rsidR="0020797A" w:rsidRDefault="0027035F">
            <w:pPr>
              <w:spacing w:after="150"/>
            </w:pPr>
            <w:bookmarkStart w:id="34" w:name="table071"/>
            <w:bookmarkEnd w:id="33"/>
            <w:r>
              <w:rPr>
                <w:b/>
                <w:color w:val="000000"/>
              </w:rPr>
              <w:t>АГЕНТ</w:t>
            </w:r>
          </w:p>
        </w:tc>
      </w:tr>
      <w:tr w:rsidR="0020797A">
        <w:trPr>
          <w:trHeight w:val="90"/>
          <w:tblCellSpacing w:w="0" w:type="auto"/>
        </w:trPr>
        <w:tc>
          <w:tcPr>
            <w:tcW w:w="0" w:type="auto"/>
            <w:gridSpan w:val="5"/>
            <w:vAlign w:val="center"/>
          </w:tcPr>
          <w:p w:rsidR="0020797A" w:rsidRDefault="0027035F">
            <w:pPr>
              <w:spacing w:after="150"/>
            </w:pPr>
            <w:r>
              <w:rPr>
                <w:b/>
                <w:color w:val="000000"/>
              </w:rPr>
              <w:t xml:space="preserve">UNICREDIT BANK </w:t>
            </w:r>
            <w:r>
              <w:rPr>
                <w:b/>
                <w:color w:val="000000"/>
              </w:rPr>
              <w:t>AG</w:t>
            </w:r>
          </w:p>
        </w:tc>
      </w:tr>
      <w:tr w:rsidR="0020797A">
        <w:trPr>
          <w:trHeight w:val="90"/>
          <w:tblCellSpacing w:w="0" w:type="auto"/>
        </w:trPr>
        <w:tc>
          <w:tcPr>
            <w:tcW w:w="1173" w:type="dxa"/>
            <w:gridSpan w:val="3"/>
            <w:vAlign w:val="center"/>
          </w:tcPr>
          <w:p w:rsidR="0020797A" w:rsidRDefault="0020797A"/>
        </w:tc>
        <w:tc>
          <w:tcPr>
            <w:tcW w:w="13227" w:type="dxa"/>
            <w:gridSpan w:val="2"/>
            <w:vAlign w:val="center"/>
          </w:tcPr>
          <w:p w:rsidR="0020797A" w:rsidRDefault="0020797A"/>
        </w:tc>
      </w:tr>
      <w:tr w:rsidR="0020797A">
        <w:trPr>
          <w:trHeight w:val="90"/>
          <w:tblCellSpacing w:w="0" w:type="auto"/>
        </w:trPr>
        <w:tc>
          <w:tcPr>
            <w:tcW w:w="1173" w:type="dxa"/>
            <w:gridSpan w:val="3"/>
            <w:vAlign w:val="center"/>
          </w:tcPr>
          <w:p w:rsidR="0020797A" w:rsidRDefault="0027035F">
            <w:pPr>
              <w:spacing w:after="150"/>
            </w:pPr>
            <w:r>
              <w:rPr>
                <w:color w:val="000000"/>
              </w:rPr>
              <w:t>Потпис:</w:t>
            </w:r>
          </w:p>
        </w:tc>
        <w:tc>
          <w:tcPr>
            <w:tcW w:w="13227" w:type="dxa"/>
            <w:gridSpan w:val="2"/>
            <w:vAlign w:val="center"/>
          </w:tcPr>
          <w:p w:rsidR="0020797A" w:rsidRDefault="0027035F">
            <w:pPr>
              <w:spacing w:after="150"/>
            </w:pPr>
            <w:r>
              <w:rPr>
                <w:color w:val="000000"/>
              </w:rPr>
              <w:t>___________________________</w:t>
            </w:r>
          </w:p>
        </w:tc>
      </w:tr>
      <w:tr w:rsidR="0020797A">
        <w:trPr>
          <w:trHeight w:val="90"/>
          <w:tblCellSpacing w:w="0" w:type="auto"/>
        </w:trPr>
        <w:tc>
          <w:tcPr>
            <w:tcW w:w="1173" w:type="dxa"/>
            <w:gridSpan w:val="3"/>
            <w:vAlign w:val="center"/>
          </w:tcPr>
          <w:p w:rsidR="0020797A" w:rsidRDefault="0027035F">
            <w:pPr>
              <w:spacing w:after="150"/>
            </w:pPr>
            <w:r>
              <w:rPr>
                <w:color w:val="000000"/>
              </w:rPr>
              <w:t>Име:</w:t>
            </w:r>
          </w:p>
        </w:tc>
        <w:tc>
          <w:tcPr>
            <w:tcW w:w="13227" w:type="dxa"/>
            <w:gridSpan w:val="2"/>
            <w:vAlign w:val="center"/>
          </w:tcPr>
          <w:p w:rsidR="0020797A" w:rsidRDefault="0027035F">
            <w:pPr>
              <w:spacing w:after="150"/>
            </w:pPr>
            <w:r>
              <w:rPr>
                <w:color w:val="000000"/>
              </w:rPr>
              <w:t>Massimo Orlandi, с.р.</w:t>
            </w:r>
          </w:p>
        </w:tc>
      </w:tr>
      <w:tr w:rsidR="0020797A">
        <w:trPr>
          <w:trHeight w:val="90"/>
          <w:tblCellSpacing w:w="0" w:type="auto"/>
        </w:trPr>
        <w:tc>
          <w:tcPr>
            <w:tcW w:w="1173" w:type="dxa"/>
            <w:gridSpan w:val="3"/>
            <w:vAlign w:val="center"/>
          </w:tcPr>
          <w:p w:rsidR="0020797A" w:rsidRDefault="0027035F">
            <w:pPr>
              <w:spacing w:after="150"/>
            </w:pPr>
            <w:r>
              <w:rPr>
                <w:color w:val="000000"/>
              </w:rPr>
              <w:t>Функција</w:t>
            </w:r>
            <w:r>
              <w:rPr>
                <w:color w:val="000000"/>
              </w:rPr>
              <w:lastRenderedPageBreak/>
              <w:t>:</w:t>
            </w:r>
          </w:p>
        </w:tc>
        <w:tc>
          <w:tcPr>
            <w:tcW w:w="13227" w:type="dxa"/>
            <w:gridSpan w:val="2"/>
            <w:vAlign w:val="center"/>
          </w:tcPr>
          <w:p w:rsidR="0020797A" w:rsidRDefault="0027035F">
            <w:pPr>
              <w:spacing w:after="150"/>
            </w:pPr>
            <w:r>
              <w:rPr>
                <w:color w:val="000000"/>
              </w:rPr>
              <w:lastRenderedPageBreak/>
              <w:t>Директор</w:t>
            </w:r>
          </w:p>
        </w:tc>
      </w:tr>
      <w:tr w:rsidR="0020797A">
        <w:trPr>
          <w:trHeight w:val="90"/>
          <w:tblCellSpacing w:w="0" w:type="auto"/>
        </w:trPr>
        <w:tc>
          <w:tcPr>
            <w:tcW w:w="1173" w:type="dxa"/>
            <w:gridSpan w:val="3"/>
            <w:vAlign w:val="center"/>
          </w:tcPr>
          <w:p w:rsidR="0020797A" w:rsidRDefault="0020797A"/>
        </w:tc>
        <w:tc>
          <w:tcPr>
            <w:tcW w:w="13227" w:type="dxa"/>
            <w:gridSpan w:val="2"/>
            <w:vAlign w:val="center"/>
          </w:tcPr>
          <w:p w:rsidR="0020797A" w:rsidRDefault="0020797A"/>
        </w:tc>
      </w:tr>
      <w:tr w:rsidR="0020797A">
        <w:trPr>
          <w:trHeight w:val="90"/>
          <w:tblCellSpacing w:w="0" w:type="auto"/>
        </w:trPr>
        <w:tc>
          <w:tcPr>
            <w:tcW w:w="1173" w:type="dxa"/>
            <w:gridSpan w:val="3"/>
            <w:vAlign w:val="center"/>
          </w:tcPr>
          <w:p w:rsidR="0020797A" w:rsidRDefault="0027035F">
            <w:pPr>
              <w:spacing w:after="150"/>
            </w:pPr>
            <w:r>
              <w:rPr>
                <w:color w:val="000000"/>
              </w:rPr>
              <w:t>Потпис:</w:t>
            </w:r>
          </w:p>
        </w:tc>
        <w:tc>
          <w:tcPr>
            <w:tcW w:w="13227" w:type="dxa"/>
            <w:gridSpan w:val="2"/>
            <w:vAlign w:val="center"/>
          </w:tcPr>
          <w:p w:rsidR="0020797A" w:rsidRDefault="0027035F">
            <w:pPr>
              <w:spacing w:after="150"/>
            </w:pPr>
            <w:r>
              <w:rPr>
                <w:color w:val="000000"/>
              </w:rPr>
              <w:t>___________________________</w:t>
            </w:r>
          </w:p>
        </w:tc>
      </w:tr>
      <w:tr w:rsidR="0020797A">
        <w:trPr>
          <w:trHeight w:val="90"/>
          <w:tblCellSpacing w:w="0" w:type="auto"/>
        </w:trPr>
        <w:tc>
          <w:tcPr>
            <w:tcW w:w="1173" w:type="dxa"/>
            <w:gridSpan w:val="3"/>
            <w:vAlign w:val="center"/>
          </w:tcPr>
          <w:p w:rsidR="0020797A" w:rsidRDefault="0027035F">
            <w:pPr>
              <w:spacing w:after="150"/>
            </w:pPr>
            <w:r>
              <w:rPr>
                <w:color w:val="000000"/>
              </w:rPr>
              <w:t>Име:</w:t>
            </w:r>
          </w:p>
        </w:tc>
        <w:tc>
          <w:tcPr>
            <w:tcW w:w="13227" w:type="dxa"/>
            <w:gridSpan w:val="2"/>
            <w:vAlign w:val="center"/>
          </w:tcPr>
          <w:p w:rsidR="0020797A" w:rsidRDefault="0027035F">
            <w:pPr>
              <w:spacing w:after="150"/>
            </w:pPr>
            <w:r>
              <w:rPr>
                <w:color w:val="000000"/>
              </w:rPr>
              <w:t>Julian Bellet, с.р.</w:t>
            </w:r>
          </w:p>
        </w:tc>
      </w:tr>
      <w:tr w:rsidR="0020797A">
        <w:trPr>
          <w:trHeight w:val="90"/>
          <w:tblCellSpacing w:w="0" w:type="auto"/>
        </w:trPr>
        <w:tc>
          <w:tcPr>
            <w:tcW w:w="1173" w:type="dxa"/>
            <w:gridSpan w:val="3"/>
            <w:vAlign w:val="center"/>
          </w:tcPr>
          <w:p w:rsidR="0020797A" w:rsidRDefault="0027035F">
            <w:pPr>
              <w:spacing w:after="150"/>
            </w:pPr>
            <w:r>
              <w:rPr>
                <w:color w:val="000000"/>
              </w:rPr>
              <w:t>Функција:</w:t>
            </w:r>
          </w:p>
        </w:tc>
        <w:tc>
          <w:tcPr>
            <w:tcW w:w="13227" w:type="dxa"/>
            <w:gridSpan w:val="2"/>
            <w:vAlign w:val="center"/>
          </w:tcPr>
          <w:p w:rsidR="0020797A" w:rsidRDefault="0027035F">
            <w:pPr>
              <w:spacing w:after="150"/>
            </w:pPr>
            <w:r>
              <w:rPr>
                <w:color w:val="000000"/>
              </w:rPr>
              <w:t>Службеник</w:t>
            </w:r>
          </w:p>
        </w:tc>
      </w:tr>
      <w:tr w:rsidR="0020797A">
        <w:trPr>
          <w:trHeight w:val="90"/>
          <w:tblCellSpacing w:w="0" w:type="auto"/>
        </w:trPr>
        <w:tc>
          <w:tcPr>
            <w:tcW w:w="1173" w:type="dxa"/>
            <w:gridSpan w:val="3"/>
            <w:vAlign w:val="center"/>
          </w:tcPr>
          <w:p w:rsidR="0020797A" w:rsidRDefault="0020797A"/>
        </w:tc>
        <w:tc>
          <w:tcPr>
            <w:tcW w:w="13227" w:type="dxa"/>
            <w:gridSpan w:val="2"/>
            <w:vAlign w:val="center"/>
          </w:tcPr>
          <w:p w:rsidR="0020797A" w:rsidRDefault="0020797A"/>
        </w:tc>
      </w:tr>
      <w:tr w:rsidR="0020797A">
        <w:trPr>
          <w:trHeight w:val="90"/>
          <w:tblCellSpacing w:w="0" w:type="auto"/>
        </w:trPr>
        <w:tc>
          <w:tcPr>
            <w:tcW w:w="0" w:type="auto"/>
            <w:gridSpan w:val="5"/>
            <w:vAlign w:val="center"/>
          </w:tcPr>
          <w:p w:rsidR="0020797A" w:rsidRDefault="0027035F">
            <w:pPr>
              <w:spacing w:after="150"/>
            </w:pPr>
            <w:r>
              <w:rPr>
                <w:color w:val="000000"/>
              </w:rPr>
              <w:t>Контакт подаци за обавештења:</w:t>
            </w:r>
          </w:p>
        </w:tc>
      </w:tr>
      <w:tr w:rsidR="0020797A">
        <w:trPr>
          <w:trHeight w:val="90"/>
          <w:tblCellSpacing w:w="0" w:type="auto"/>
        </w:trPr>
        <w:tc>
          <w:tcPr>
            <w:tcW w:w="1173" w:type="dxa"/>
            <w:gridSpan w:val="3"/>
            <w:vAlign w:val="center"/>
          </w:tcPr>
          <w:p w:rsidR="0020797A" w:rsidRDefault="0027035F">
            <w:pPr>
              <w:spacing w:after="150"/>
            </w:pPr>
            <w:r>
              <w:rPr>
                <w:color w:val="000000"/>
              </w:rPr>
              <w:t>Адреса:</w:t>
            </w:r>
          </w:p>
        </w:tc>
        <w:tc>
          <w:tcPr>
            <w:tcW w:w="13227" w:type="dxa"/>
            <w:gridSpan w:val="2"/>
            <w:vAlign w:val="center"/>
          </w:tcPr>
          <w:p w:rsidR="0020797A" w:rsidRDefault="0027035F">
            <w:pPr>
              <w:spacing w:after="150"/>
            </w:pPr>
            <w:r>
              <w:rPr>
                <w:color w:val="000000"/>
              </w:rPr>
              <w:t>Arabellastrasse 14, D-81925 Munich,</w:t>
            </w:r>
            <w:r>
              <w:rPr>
                <w:color w:val="000000"/>
              </w:rPr>
              <w:t xml:space="preserve"> Germany</w:t>
            </w:r>
          </w:p>
        </w:tc>
      </w:tr>
      <w:tr w:rsidR="0020797A">
        <w:trPr>
          <w:trHeight w:val="90"/>
          <w:tblCellSpacing w:w="0" w:type="auto"/>
        </w:trPr>
        <w:tc>
          <w:tcPr>
            <w:tcW w:w="1173" w:type="dxa"/>
            <w:gridSpan w:val="3"/>
            <w:vAlign w:val="center"/>
          </w:tcPr>
          <w:p w:rsidR="0020797A" w:rsidRDefault="0027035F">
            <w:pPr>
              <w:spacing w:after="150"/>
            </w:pPr>
            <w:r>
              <w:rPr>
                <w:color w:val="000000"/>
              </w:rPr>
              <w:t>Н/Р:</w:t>
            </w:r>
          </w:p>
        </w:tc>
        <w:tc>
          <w:tcPr>
            <w:tcW w:w="13227" w:type="dxa"/>
            <w:gridSpan w:val="2"/>
            <w:vAlign w:val="center"/>
          </w:tcPr>
          <w:p w:rsidR="0020797A" w:rsidRDefault="0027035F">
            <w:pPr>
              <w:spacing w:after="150"/>
            </w:pPr>
            <w:r>
              <w:rPr>
                <w:color w:val="000000"/>
              </w:rPr>
              <w:t>Julian Bellet – Loans Agency/МФN2LA; Hans Maltz – Loans Agency/МФN2LA</w:t>
            </w:r>
          </w:p>
        </w:tc>
      </w:tr>
      <w:tr w:rsidR="0020797A">
        <w:trPr>
          <w:trHeight w:val="90"/>
          <w:tblCellSpacing w:w="0" w:type="auto"/>
        </w:trPr>
        <w:tc>
          <w:tcPr>
            <w:tcW w:w="1173" w:type="dxa"/>
            <w:gridSpan w:val="3"/>
            <w:vAlign w:val="center"/>
          </w:tcPr>
          <w:p w:rsidR="0020797A" w:rsidRDefault="0027035F">
            <w:pPr>
              <w:spacing w:after="150"/>
            </w:pPr>
            <w:r>
              <w:rPr>
                <w:color w:val="000000"/>
              </w:rPr>
              <w:t>Е-mail:</w:t>
            </w:r>
          </w:p>
        </w:tc>
        <w:tc>
          <w:tcPr>
            <w:tcW w:w="13227" w:type="dxa"/>
            <w:gridSpan w:val="2"/>
            <w:vAlign w:val="center"/>
          </w:tcPr>
          <w:p w:rsidR="0020797A" w:rsidRDefault="0027035F">
            <w:pPr>
              <w:spacing w:after="150"/>
            </w:pPr>
            <w:r>
              <w:rPr>
                <w:color w:val="000000"/>
              </w:rPr>
              <w:t>julian.bellet@unicredit.de / hans.maltz2@unicredit.de</w:t>
            </w:r>
          </w:p>
        </w:tc>
      </w:tr>
      <w:tr w:rsidR="0020797A">
        <w:trPr>
          <w:trHeight w:val="90"/>
          <w:tblCellSpacing w:w="0" w:type="auto"/>
        </w:trPr>
        <w:tc>
          <w:tcPr>
            <w:tcW w:w="0" w:type="auto"/>
            <w:gridSpan w:val="5"/>
            <w:vAlign w:val="center"/>
          </w:tcPr>
          <w:p w:rsidR="0020797A" w:rsidRDefault="0027035F">
            <w:pPr>
              <w:spacing w:after="150"/>
            </w:pPr>
            <w:bookmarkStart w:id="35" w:name="table072"/>
            <w:bookmarkEnd w:id="34"/>
            <w:r>
              <w:rPr>
                <w:b/>
                <w:color w:val="000000"/>
              </w:rPr>
              <w:t>ECA АГЕНТ</w:t>
            </w:r>
          </w:p>
        </w:tc>
      </w:tr>
      <w:tr w:rsidR="0020797A">
        <w:trPr>
          <w:trHeight w:val="90"/>
          <w:tblCellSpacing w:w="0" w:type="auto"/>
        </w:trPr>
        <w:tc>
          <w:tcPr>
            <w:tcW w:w="0" w:type="auto"/>
            <w:gridSpan w:val="5"/>
            <w:vAlign w:val="center"/>
          </w:tcPr>
          <w:p w:rsidR="0020797A" w:rsidRDefault="0027035F">
            <w:pPr>
              <w:spacing w:after="150"/>
            </w:pPr>
            <w:r>
              <w:rPr>
                <w:b/>
                <w:color w:val="000000"/>
              </w:rPr>
              <w:t>BNP PARIBAS SA</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0797A"/>
        </w:tc>
      </w:tr>
      <w:tr w:rsidR="0020797A">
        <w:trPr>
          <w:trHeight w:val="90"/>
          <w:tblCellSpacing w:w="0" w:type="auto"/>
        </w:trPr>
        <w:tc>
          <w:tcPr>
            <w:tcW w:w="1153" w:type="dxa"/>
            <w:gridSpan w:val="2"/>
            <w:vAlign w:val="center"/>
          </w:tcPr>
          <w:p w:rsidR="0020797A" w:rsidRDefault="0027035F">
            <w:pPr>
              <w:spacing w:after="150"/>
            </w:pPr>
            <w:r>
              <w:rPr>
                <w:color w:val="000000"/>
              </w:rPr>
              <w:t>Потпис:</w:t>
            </w:r>
          </w:p>
        </w:tc>
        <w:tc>
          <w:tcPr>
            <w:tcW w:w="13247" w:type="dxa"/>
            <w:gridSpan w:val="3"/>
            <w:vAlign w:val="center"/>
          </w:tcPr>
          <w:p w:rsidR="0020797A" w:rsidRDefault="0027035F">
            <w:pPr>
              <w:spacing w:after="150"/>
            </w:pPr>
            <w:r>
              <w:rPr>
                <w:color w:val="000000"/>
              </w:rPr>
              <w:t>___________________________</w:t>
            </w:r>
          </w:p>
        </w:tc>
      </w:tr>
      <w:tr w:rsidR="0020797A">
        <w:trPr>
          <w:trHeight w:val="90"/>
          <w:tblCellSpacing w:w="0" w:type="auto"/>
        </w:trPr>
        <w:tc>
          <w:tcPr>
            <w:tcW w:w="1153" w:type="dxa"/>
            <w:gridSpan w:val="2"/>
            <w:vAlign w:val="center"/>
          </w:tcPr>
          <w:p w:rsidR="0020797A" w:rsidRDefault="0027035F">
            <w:pPr>
              <w:spacing w:after="150"/>
            </w:pPr>
            <w:r>
              <w:rPr>
                <w:color w:val="000000"/>
              </w:rPr>
              <w:t>Име:</w:t>
            </w:r>
          </w:p>
        </w:tc>
        <w:tc>
          <w:tcPr>
            <w:tcW w:w="13247" w:type="dxa"/>
            <w:gridSpan w:val="3"/>
            <w:vAlign w:val="center"/>
          </w:tcPr>
          <w:p w:rsidR="0020797A" w:rsidRDefault="0027035F">
            <w:pPr>
              <w:spacing w:after="150"/>
            </w:pPr>
            <w:r>
              <w:rPr>
                <w:color w:val="000000"/>
              </w:rPr>
              <w:t>Amel Ouarti, с.р.</w:t>
            </w:r>
          </w:p>
        </w:tc>
      </w:tr>
      <w:tr w:rsidR="0020797A">
        <w:trPr>
          <w:trHeight w:val="90"/>
          <w:tblCellSpacing w:w="0" w:type="auto"/>
        </w:trPr>
        <w:tc>
          <w:tcPr>
            <w:tcW w:w="1153" w:type="dxa"/>
            <w:gridSpan w:val="2"/>
            <w:vAlign w:val="center"/>
          </w:tcPr>
          <w:p w:rsidR="0020797A" w:rsidRDefault="0027035F">
            <w:pPr>
              <w:spacing w:after="150"/>
            </w:pPr>
            <w:r>
              <w:rPr>
                <w:color w:val="000000"/>
              </w:rPr>
              <w:t>Функција:</w:t>
            </w:r>
          </w:p>
        </w:tc>
        <w:tc>
          <w:tcPr>
            <w:tcW w:w="13247" w:type="dxa"/>
            <w:gridSpan w:val="3"/>
            <w:vAlign w:val="center"/>
          </w:tcPr>
          <w:p w:rsidR="0020797A" w:rsidRDefault="0027035F">
            <w:pPr>
              <w:spacing w:after="150"/>
            </w:pPr>
            <w:r>
              <w:rPr>
                <w:color w:val="000000"/>
              </w:rPr>
              <w:t>Директор</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0797A"/>
        </w:tc>
      </w:tr>
      <w:tr w:rsidR="0020797A">
        <w:trPr>
          <w:trHeight w:val="90"/>
          <w:tblCellSpacing w:w="0" w:type="auto"/>
        </w:trPr>
        <w:tc>
          <w:tcPr>
            <w:tcW w:w="1153" w:type="dxa"/>
            <w:gridSpan w:val="2"/>
            <w:vAlign w:val="center"/>
          </w:tcPr>
          <w:p w:rsidR="0020797A" w:rsidRDefault="0027035F">
            <w:pPr>
              <w:spacing w:after="150"/>
            </w:pPr>
            <w:r>
              <w:rPr>
                <w:color w:val="000000"/>
              </w:rPr>
              <w:t>Потпис:</w:t>
            </w:r>
          </w:p>
        </w:tc>
        <w:tc>
          <w:tcPr>
            <w:tcW w:w="13247" w:type="dxa"/>
            <w:gridSpan w:val="3"/>
            <w:vAlign w:val="center"/>
          </w:tcPr>
          <w:p w:rsidR="0020797A" w:rsidRDefault="0027035F">
            <w:pPr>
              <w:spacing w:after="150"/>
            </w:pPr>
            <w:r>
              <w:rPr>
                <w:color w:val="000000"/>
              </w:rPr>
              <w:t>___________________________</w:t>
            </w:r>
          </w:p>
        </w:tc>
      </w:tr>
      <w:tr w:rsidR="0020797A">
        <w:trPr>
          <w:trHeight w:val="90"/>
          <w:tblCellSpacing w:w="0" w:type="auto"/>
        </w:trPr>
        <w:tc>
          <w:tcPr>
            <w:tcW w:w="1153" w:type="dxa"/>
            <w:gridSpan w:val="2"/>
            <w:vAlign w:val="center"/>
          </w:tcPr>
          <w:p w:rsidR="0020797A" w:rsidRDefault="0027035F">
            <w:pPr>
              <w:spacing w:after="150"/>
            </w:pPr>
            <w:r>
              <w:rPr>
                <w:color w:val="000000"/>
              </w:rPr>
              <w:t>Име:</w:t>
            </w:r>
          </w:p>
        </w:tc>
        <w:tc>
          <w:tcPr>
            <w:tcW w:w="13247" w:type="dxa"/>
            <w:gridSpan w:val="3"/>
            <w:vAlign w:val="center"/>
          </w:tcPr>
          <w:p w:rsidR="0020797A" w:rsidRDefault="0027035F">
            <w:pPr>
              <w:spacing w:after="150"/>
            </w:pPr>
            <w:r>
              <w:rPr>
                <w:color w:val="000000"/>
              </w:rPr>
              <w:t>Jean Philippe POIRIER, с.р.</w:t>
            </w:r>
          </w:p>
        </w:tc>
      </w:tr>
      <w:tr w:rsidR="0020797A">
        <w:trPr>
          <w:trHeight w:val="90"/>
          <w:tblCellSpacing w:w="0" w:type="auto"/>
        </w:trPr>
        <w:tc>
          <w:tcPr>
            <w:tcW w:w="1153" w:type="dxa"/>
            <w:gridSpan w:val="2"/>
            <w:vAlign w:val="center"/>
          </w:tcPr>
          <w:p w:rsidR="0020797A" w:rsidRDefault="0027035F">
            <w:pPr>
              <w:spacing w:after="150"/>
            </w:pPr>
            <w:r>
              <w:rPr>
                <w:color w:val="000000"/>
              </w:rPr>
              <w:t>Функција:</w:t>
            </w:r>
          </w:p>
        </w:tc>
        <w:tc>
          <w:tcPr>
            <w:tcW w:w="13247" w:type="dxa"/>
            <w:gridSpan w:val="3"/>
            <w:vAlign w:val="center"/>
          </w:tcPr>
          <w:p w:rsidR="0020797A" w:rsidRDefault="0027035F">
            <w:pPr>
              <w:spacing w:after="150"/>
            </w:pPr>
            <w:r>
              <w:rPr>
                <w:color w:val="000000"/>
              </w:rPr>
              <w:t>Директор</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0797A"/>
        </w:tc>
      </w:tr>
      <w:tr w:rsidR="0020797A">
        <w:trPr>
          <w:trHeight w:val="90"/>
          <w:tblCellSpacing w:w="0" w:type="auto"/>
        </w:trPr>
        <w:tc>
          <w:tcPr>
            <w:tcW w:w="0" w:type="auto"/>
            <w:gridSpan w:val="5"/>
            <w:vAlign w:val="center"/>
          </w:tcPr>
          <w:p w:rsidR="0020797A" w:rsidRDefault="0027035F">
            <w:pPr>
              <w:spacing w:after="150"/>
            </w:pPr>
            <w:r>
              <w:rPr>
                <w:color w:val="000000"/>
              </w:rPr>
              <w:t>Контакт подаци за обавештења:</w:t>
            </w:r>
          </w:p>
        </w:tc>
      </w:tr>
      <w:tr w:rsidR="0020797A">
        <w:trPr>
          <w:trHeight w:val="90"/>
          <w:tblCellSpacing w:w="0" w:type="auto"/>
        </w:trPr>
        <w:tc>
          <w:tcPr>
            <w:tcW w:w="1153" w:type="dxa"/>
            <w:gridSpan w:val="2"/>
            <w:vAlign w:val="center"/>
          </w:tcPr>
          <w:p w:rsidR="0020797A" w:rsidRDefault="0027035F">
            <w:pPr>
              <w:spacing w:after="150"/>
            </w:pPr>
            <w:r>
              <w:rPr>
                <w:color w:val="000000"/>
              </w:rPr>
              <w:t>Адреса:</w:t>
            </w:r>
          </w:p>
        </w:tc>
        <w:tc>
          <w:tcPr>
            <w:tcW w:w="13247" w:type="dxa"/>
            <w:gridSpan w:val="3"/>
            <w:vAlign w:val="center"/>
          </w:tcPr>
          <w:p w:rsidR="0020797A" w:rsidRDefault="0027035F">
            <w:pPr>
              <w:spacing w:after="150"/>
            </w:pPr>
            <w:r>
              <w:rPr>
                <w:color w:val="000000"/>
              </w:rPr>
              <w:t>Credit Transaction Management Export Finance</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7035F">
            <w:pPr>
              <w:spacing w:after="150"/>
            </w:pPr>
            <w:r>
              <w:rPr>
                <w:color w:val="000000"/>
              </w:rPr>
              <w:t>Immeuble Océanie,</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7035F">
            <w:pPr>
              <w:spacing w:after="150"/>
            </w:pPr>
            <w:r>
              <w:rPr>
                <w:color w:val="000000"/>
              </w:rPr>
              <w:t>ACI : CPE02A1</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7035F">
            <w:pPr>
              <w:spacing w:after="150"/>
            </w:pPr>
            <w:r>
              <w:rPr>
                <w:color w:val="000000"/>
              </w:rPr>
              <w:t>9 rue du Débarcadère, 93500</w:t>
            </w:r>
            <w:r>
              <w:rPr>
                <w:color w:val="000000"/>
              </w:rPr>
              <w:t xml:space="preserve"> Pantin,</w:t>
            </w:r>
          </w:p>
        </w:tc>
      </w:tr>
      <w:tr w:rsidR="0020797A">
        <w:trPr>
          <w:trHeight w:val="90"/>
          <w:tblCellSpacing w:w="0" w:type="auto"/>
        </w:trPr>
        <w:tc>
          <w:tcPr>
            <w:tcW w:w="1153" w:type="dxa"/>
            <w:gridSpan w:val="2"/>
            <w:vAlign w:val="center"/>
          </w:tcPr>
          <w:p w:rsidR="0020797A" w:rsidRDefault="0020797A"/>
        </w:tc>
        <w:tc>
          <w:tcPr>
            <w:tcW w:w="13247" w:type="dxa"/>
            <w:gridSpan w:val="3"/>
            <w:vAlign w:val="center"/>
          </w:tcPr>
          <w:p w:rsidR="0020797A" w:rsidRDefault="0027035F">
            <w:pPr>
              <w:spacing w:after="150"/>
            </w:pPr>
            <w:r>
              <w:rPr>
                <w:color w:val="000000"/>
              </w:rPr>
              <w:t>France</w:t>
            </w:r>
          </w:p>
        </w:tc>
      </w:tr>
      <w:tr w:rsidR="0020797A">
        <w:trPr>
          <w:trHeight w:val="90"/>
          <w:tblCellSpacing w:w="0" w:type="auto"/>
        </w:trPr>
        <w:tc>
          <w:tcPr>
            <w:tcW w:w="1153" w:type="dxa"/>
            <w:gridSpan w:val="2"/>
            <w:vAlign w:val="center"/>
          </w:tcPr>
          <w:p w:rsidR="0020797A" w:rsidRDefault="0027035F">
            <w:pPr>
              <w:spacing w:after="150"/>
            </w:pPr>
            <w:r>
              <w:rPr>
                <w:color w:val="000000"/>
              </w:rPr>
              <w:t>Н/Р:</w:t>
            </w:r>
          </w:p>
        </w:tc>
        <w:tc>
          <w:tcPr>
            <w:tcW w:w="13247" w:type="dxa"/>
            <w:gridSpan w:val="3"/>
            <w:vAlign w:val="center"/>
          </w:tcPr>
          <w:p w:rsidR="0020797A" w:rsidRDefault="0027035F">
            <w:pPr>
              <w:spacing w:after="150"/>
            </w:pPr>
            <w:r>
              <w:rPr>
                <w:color w:val="000000"/>
              </w:rPr>
              <w:t>Sylvie CASET CARRICABURU, Nadia TIDJANI</w:t>
            </w:r>
          </w:p>
        </w:tc>
      </w:tr>
      <w:tr w:rsidR="0020797A">
        <w:trPr>
          <w:trHeight w:val="90"/>
          <w:tblCellSpacing w:w="0" w:type="auto"/>
        </w:trPr>
        <w:tc>
          <w:tcPr>
            <w:tcW w:w="1153" w:type="dxa"/>
            <w:gridSpan w:val="2"/>
            <w:vAlign w:val="center"/>
          </w:tcPr>
          <w:p w:rsidR="0020797A" w:rsidRDefault="0027035F">
            <w:pPr>
              <w:spacing w:after="150"/>
            </w:pPr>
            <w:r>
              <w:rPr>
                <w:color w:val="000000"/>
              </w:rPr>
              <w:t>Телефон:</w:t>
            </w:r>
          </w:p>
        </w:tc>
        <w:tc>
          <w:tcPr>
            <w:tcW w:w="13247" w:type="dxa"/>
            <w:gridSpan w:val="3"/>
            <w:vAlign w:val="center"/>
          </w:tcPr>
          <w:p w:rsidR="0020797A" w:rsidRDefault="0027035F">
            <w:pPr>
              <w:spacing w:after="150"/>
            </w:pPr>
            <w:r>
              <w:rPr>
                <w:color w:val="000000"/>
              </w:rPr>
              <w:t>+33 1 43 16 81 69/+33 1 42 98 16 57</w:t>
            </w:r>
          </w:p>
        </w:tc>
      </w:tr>
      <w:tr w:rsidR="0020797A">
        <w:trPr>
          <w:trHeight w:val="90"/>
          <w:tblCellSpacing w:w="0" w:type="auto"/>
        </w:trPr>
        <w:tc>
          <w:tcPr>
            <w:tcW w:w="1153" w:type="dxa"/>
            <w:gridSpan w:val="2"/>
            <w:vAlign w:val="center"/>
          </w:tcPr>
          <w:p w:rsidR="0020797A" w:rsidRDefault="0027035F">
            <w:pPr>
              <w:spacing w:after="150"/>
            </w:pPr>
            <w:r>
              <w:rPr>
                <w:color w:val="000000"/>
              </w:rPr>
              <w:t>Е-mail:</w:t>
            </w:r>
          </w:p>
        </w:tc>
        <w:tc>
          <w:tcPr>
            <w:tcW w:w="13247" w:type="dxa"/>
            <w:gridSpan w:val="3"/>
            <w:vAlign w:val="center"/>
          </w:tcPr>
          <w:p w:rsidR="0020797A" w:rsidRDefault="0027035F">
            <w:pPr>
              <w:spacing w:after="150"/>
            </w:pPr>
            <w:r>
              <w:rPr>
                <w:color w:val="000000"/>
              </w:rPr>
              <w:t>sylvie.casetcarricaburu@bnpparibas.com/nadia.tidjani@bnpparibas.com</w:t>
            </w:r>
          </w:p>
        </w:tc>
      </w:tr>
      <w:tr w:rsidR="0020797A">
        <w:trPr>
          <w:trHeight w:val="90"/>
          <w:tblCellSpacing w:w="0" w:type="auto"/>
        </w:trPr>
        <w:tc>
          <w:tcPr>
            <w:tcW w:w="0" w:type="auto"/>
            <w:gridSpan w:val="5"/>
            <w:vAlign w:val="center"/>
          </w:tcPr>
          <w:p w:rsidR="0020797A" w:rsidRDefault="0027035F">
            <w:pPr>
              <w:spacing w:after="150"/>
            </w:pPr>
            <w:bookmarkStart w:id="36" w:name="table073"/>
            <w:bookmarkEnd w:id="35"/>
            <w:r>
              <w:rPr>
                <w:b/>
                <w:color w:val="000000"/>
              </w:rPr>
              <w:t>ПРВОБИТНИ ЗАЈМОДАВЦИ</w:t>
            </w:r>
          </w:p>
        </w:tc>
      </w:tr>
      <w:tr w:rsidR="0020797A">
        <w:trPr>
          <w:trHeight w:val="90"/>
          <w:tblCellSpacing w:w="0" w:type="auto"/>
        </w:trPr>
        <w:tc>
          <w:tcPr>
            <w:tcW w:w="0" w:type="auto"/>
            <w:gridSpan w:val="5"/>
            <w:vAlign w:val="center"/>
          </w:tcPr>
          <w:p w:rsidR="0020797A" w:rsidRDefault="0027035F">
            <w:pPr>
              <w:spacing w:after="150"/>
            </w:pPr>
            <w:r>
              <w:rPr>
                <w:b/>
                <w:color w:val="000000"/>
              </w:rPr>
              <w:t>BNP PARIBAS SA</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Amel OUARTI,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Jean Philippe POIRIER,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r w:rsidR="0020797A">
        <w:trPr>
          <w:trHeight w:val="90"/>
          <w:tblCellSpacing w:w="0" w:type="auto"/>
        </w:trPr>
        <w:tc>
          <w:tcPr>
            <w:tcW w:w="0" w:type="auto"/>
            <w:gridSpan w:val="5"/>
            <w:vAlign w:val="center"/>
          </w:tcPr>
          <w:p w:rsidR="0020797A" w:rsidRDefault="0027035F">
            <w:pPr>
              <w:spacing w:after="150"/>
            </w:pPr>
            <w:bookmarkStart w:id="37" w:name="table074"/>
            <w:bookmarkEnd w:id="36"/>
            <w:r>
              <w:rPr>
                <w:b/>
                <w:color w:val="000000"/>
              </w:rPr>
              <w:t>BNP PARIBAS FORTIS SA/NV</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Gilles POLET,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 за тржишта ЕМЕА</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Damien HEYMANS,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 за експортно финансирање BENELUX</w:t>
            </w:r>
          </w:p>
        </w:tc>
      </w:tr>
      <w:tr w:rsidR="0020797A">
        <w:trPr>
          <w:trHeight w:val="90"/>
          <w:tblCellSpacing w:w="0" w:type="auto"/>
        </w:trPr>
        <w:tc>
          <w:tcPr>
            <w:tcW w:w="0" w:type="auto"/>
            <w:gridSpan w:val="5"/>
            <w:vAlign w:val="center"/>
          </w:tcPr>
          <w:p w:rsidR="0020797A" w:rsidRDefault="0027035F">
            <w:pPr>
              <w:spacing w:after="150"/>
            </w:pPr>
            <w:bookmarkStart w:id="38" w:name="table075"/>
            <w:bookmarkEnd w:id="37"/>
            <w:r>
              <w:rPr>
                <w:b/>
                <w:color w:val="000000"/>
              </w:rPr>
              <w:t>UNICREDIT BANK AG</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lastRenderedPageBreak/>
              <w:t>Име:</w:t>
            </w:r>
          </w:p>
        </w:tc>
        <w:tc>
          <w:tcPr>
            <w:tcW w:w="13814" w:type="dxa"/>
            <w:gridSpan w:val="4"/>
            <w:vAlign w:val="center"/>
          </w:tcPr>
          <w:p w:rsidR="0020797A" w:rsidRDefault="0027035F">
            <w:pPr>
              <w:spacing w:after="150"/>
            </w:pPr>
            <w:r>
              <w:rPr>
                <w:color w:val="000000"/>
              </w:rPr>
              <w:t>Michael Schwarz,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r w:rsidR="0020797A">
        <w:trPr>
          <w:trHeight w:val="90"/>
          <w:tblCellSpacing w:w="0" w:type="auto"/>
        </w:trPr>
        <w:tc>
          <w:tcPr>
            <w:tcW w:w="586" w:type="dxa"/>
            <w:vAlign w:val="center"/>
          </w:tcPr>
          <w:p w:rsidR="0020797A" w:rsidRDefault="0020797A"/>
        </w:tc>
        <w:tc>
          <w:tcPr>
            <w:tcW w:w="13814" w:type="dxa"/>
            <w:gridSpan w:val="4"/>
            <w:vAlign w:val="center"/>
          </w:tcPr>
          <w:p w:rsidR="0020797A" w:rsidRDefault="0020797A"/>
        </w:tc>
      </w:tr>
      <w:tr w:rsidR="0020797A">
        <w:trPr>
          <w:trHeight w:val="90"/>
          <w:tblCellSpacing w:w="0" w:type="auto"/>
        </w:trPr>
        <w:tc>
          <w:tcPr>
            <w:tcW w:w="586" w:type="dxa"/>
            <w:vAlign w:val="center"/>
          </w:tcPr>
          <w:p w:rsidR="0020797A" w:rsidRDefault="0027035F">
            <w:pPr>
              <w:spacing w:after="150"/>
            </w:pPr>
            <w:r>
              <w:rPr>
                <w:color w:val="000000"/>
              </w:rPr>
              <w:t>Потпис:</w:t>
            </w:r>
          </w:p>
        </w:tc>
        <w:tc>
          <w:tcPr>
            <w:tcW w:w="13814" w:type="dxa"/>
            <w:gridSpan w:val="4"/>
            <w:vAlign w:val="center"/>
          </w:tcPr>
          <w:p w:rsidR="0020797A" w:rsidRDefault="0027035F">
            <w:pPr>
              <w:spacing w:after="150"/>
            </w:pPr>
            <w:r>
              <w:rPr>
                <w:color w:val="000000"/>
              </w:rPr>
              <w:t>___________________________</w:t>
            </w:r>
          </w:p>
        </w:tc>
      </w:tr>
      <w:tr w:rsidR="0020797A">
        <w:trPr>
          <w:trHeight w:val="90"/>
          <w:tblCellSpacing w:w="0" w:type="auto"/>
        </w:trPr>
        <w:tc>
          <w:tcPr>
            <w:tcW w:w="586" w:type="dxa"/>
            <w:vAlign w:val="center"/>
          </w:tcPr>
          <w:p w:rsidR="0020797A" w:rsidRDefault="0027035F">
            <w:pPr>
              <w:spacing w:after="150"/>
            </w:pPr>
            <w:r>
              <w:rPr>
                <w:color w:val="000000"/>
              </w:rPr>
              <w:t>Име:</w:t>
            </w:r>
          </w:p>
        </w:tc>
        <w:tc>
          <w:tcPr>
            <w:tcW w:w="13814" w:type="dxa"/>
            <w:gridSpan w:val="4"/>
            <w:vAlign w:val="center"/>
          </w:tcPr>
          <w:p w:rsidR="0020797A" w:rsidRDefault="0027035F">
            <w:pPr>
              <w:spacing w:after="150"/>
            </w:pPr>
            <w:r>
              <w:rPr>
                <w:color w:val="000000"/>
              </w:rPr>
              <w:t>Michaela Schranner, с.р.</w:t>
            </w:r>
          </w:p>
        </w:tc>
      </w:tr>
      <w:tr w:rsidR="0020797A">
        <w:trPr>
          <w:trHeight w:val="90"/>
          <w:tblCellSpacing w:w="0" w:type="auto"/>
        </w:trPr>
        <w:tc>
          <w:tcPr>
            <w:tcW w:w="586" w:type="dxa"/>
            <w:vAlign w:val="center"/>
          </w:tcPr>
          <w:p w:rsidR="0020797A" w:rsidRDefault="0027035F">
            <w:pPr>
              <w:spacing w:after="150"/>
            </w:pPr>
            <w:r>
              <w:rPr>
                <w:color w:val="000000"/>
              </w:rPr>
              <w:t>Функција:</w:t>
            </w:r>
          </w:p>
        </w:tc>
        <w:tc>
          <w:tcPr>
            <w:tcW w:w="13814" w:type="dxa"/>
            <w:gridSpan w:val="4"/>
            <w:vAlign w:val="center"/>
          </w:tcPr>
          <w:p w:rsidR="0020797A" w:rsidRDefault="0027035F">
            <w:pPr>
              <w:spacing w:after="150"/>
            </w:pPr>
            <w:r>
              <w:rPr>
                <w:color w:val="000000"/>
              </w:rPr>
              <w:t>Директор</w:t>
            </w:r>
          </w:p>
        </w:tc>
      </w:tr>
    </w:tbl>
    <w:bookmarkEnd w:id="38"/>
    <w:p w:rsidR="0020797A" w:rsidRDefault="0027035F">
      <w:pPr>
        <w:spacing w:after="120"/>
        <w:jc w:val="center"/>
      </w:pPr>
      <w:r>
        <w:rPr>
          <w:color w:val="000000"/>
        </w:rPr>
        <w:t>Члан 3.</w:t>
      </w:r>
    </w:p>
    <w:p w:rsidR="0020797A" w:rsidRDefault="0027035F">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2079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7A"/>
    <w:rsid w:val="0020797A"/>
    <w:rsid w:val="0027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A06D3-1557-40F2-950A-2A9C96C9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280</Pages>
  <Words>92940</Words>
  <Characters>529763</Characters>
  <Application>Microsoft Office Word</Application>
  <DocSecurity>0</DocSecurity>
  <Lines>4414</Lines>
  <Paragraphs>1242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2022-02-11T08:55:00Z</dcterms:created>
  <dcterms:modified xsi:type="dcterms:W3CDTF">2022-02-11T08:55:00Z</dcterms:modified>
</cp:coreProperties>
</file>