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08E31" w14:textId="77777777" w:rsidR="009830E4" w:rsidRDefault="009830E4">
      <w:pPr>
        <w:pStyle w:val="Heading1a"/>
        <w:keepNext w:val="0"/>
        <w:keepLines w:val="0"/>
        <w:tabs>
          <w:tab w:val="clear" w:pos="-720"/>
        </w:tabs>
        <w:suppressAutoHyphens w:val="0"/>
        <w:rPr>
          <w:bCs/>
          <w:smallCaps w:val="0"/>
        </w:rPr>
      </w:pPr>
      <w:r>
        <w:rPr>
          <w:bCs/>
          <w:smallCaps w:val="0"/>
        </w:rPr>
        <w:t>REQUEST FOR EXPRESSIONS OF INTEREST</w:t>
      </w:r>
    </w:p>
    <w:p w14:paraId="52FBCCE0" w14:textId="465B7486" w:rsidR="008B3B10" w:rsidRPr="008A0BCE" w:rsidRDefault="009830E4" w:rsidP="008A0BCE">
      <w:pPr>
        <w:pStyle w:val="Heading1a"/>
        <w:keepNext w:val="0"/>
        <w:keepLines w:val="0"/>
        <w:tabs>
          <w:tab w:val="clear" w:pos="-720"/>
        </w:tabs>
        <w:suppressAutoHyphens w:val="0"/>
        <w:rPr>
          <w:bCs/>
          <w:smallCaps w:val="0"/>
        </w:rPr>
      </w:pPr>
      <w:r>
        <w:rPr>
          <w:bCs/>
          <w:smallCaps w:val="0"/>
        </w:rPr>
        <w:t>CONSULT</w:t>
      </w:r>
      <w:r w:rsidR="001D70EB">
        <w:rPr>
          <w:bCs/>
          <w:smallCaps w:val="0"/>
        </w:rPr>
        <w:t>ING</w:t>
      </w:r>
      <w:r>
        <w:rPr>
          <w:bCs/>
          <w:smallCaps w:val="0"/>
        </w:rPr>
        <w:t xml:space="preserve"> SERVICES</w:t>
      </w:r>
      <w:r w:rsidR="00A05A45">
        <w:rPr>
          <w:bCs/>
          <w:smallCaps w:val="0"/>
        </w:rPr>
        <w:t xml:space="preserve"> </w:t>
      </w:r>
      <w:r w:rsidR="00A05A45" w:rsidRPr="001D70EB">
        <w:rPr>
          <w:bCs/>
          <w:smallCaps w:val="0"/>
        </w:rPr>
        <w:t>–</w:t>
      </w:r>
      <w:r w:rsidR="007C13EC">
        <w:rPr>
          <w:bCs/>
          <w:smallCaps w:val="0"/>
        </w:rPr>
        <w:t xml:space="preserve"> INDIVIDUAL CONSULTANT </w:t>
      </w:r>
    </w:p>
    <w:p w14:paraId="34D92EB3" w14:textId="77777777" w:rsidR="007C13EC" w:rsidRDefault="007C13EC" w:rsidP="007C13EC">
      <w:pPr>
        <w:pStyle w:val="Heading1a"/>
        <w:keepNext w:val="0"/>
        <w:keepLines w:val="0"/>
        <w:tabs>
          <w:tab w:val="clear" w:pos="-720"/>
        </w:tabs>
        <w:suppressAutoHyphens w:val="0"/>
        <w:rPr>
          <w:spacing w:val="-2"/>
        </w:rPr>
      </w:pPr>
    </w:p>
    <w:p w14:paraId="0AE15755" w14:textId="77777777" w:rsidR="009830E4" w:rsidRDefault="009830E4">
      <w:pPr>
        <w:pStyle w:val="ChapterNumber"/>
        <w:tabs>
          <w:tab w:val="clear" w:pos="-720"/>
        </w:tabs>
        <w:rPr>
          <w:rFonts w:ascii="Times New Roman" w:hAnsi="Times New Roman"/>
          <w:spacing w:val="-2"/>
        </w:rPr>
      </w:pPr>
    </w:p>
    <w:p w14:paraId="01E0043E" w14:textId="77777777" w:rsidR="001A5D44" w:rsidRPr="00E62241" w:rsidRDefault="001A5D44" w:rsidP="001A5D44">
      <w:pPr>
        <w:suppressAutoHyphens/>
        <w:rPr>
          <w:rFonts w:ascii="Times New Roman" w:hAnsi="Times New Roman"/>
          <w:b/>
          <w:spacing w:val="-2"/>
          <w:sz w:val="24"/>
        </w:rPr>
      </w:pPr>
      <w:r w:rsidRPr="00E62241">
        <w:rPr>
          <w:rFonts w:ascii="Times New Roman" w:hAnsi="Times New Roman"/>
          <w:b/>
          <w:spacing w:val="-2"/>
          <w:sz w:val="24"/>
        </w:rPr>
        <w:t>Republic of Serbia</w:t>
      </w:r>
    </w:p>
    <w:p w14:paraId="46379996" w14:textId="0B857083" w:rsidR="00533C36" w:rsidRDefault="00533C36" w:rsidP="00F72CD1">
      <w:pPr>
        <w:pStyle w:val="BodyText"/>
        <w:rPr>
          <w:rFonts w:ascii="Times New Roman" w:hAnsi="Times New Roman"/>
          <w:b/>
        </w:rPr>
      </w:pPr>
      <w:r w:rsidRPr="00533C36">
        <w:rPr>
          <w:rFonts w:ascii="Times New Roman" w:hAnsi="Times New Roman"/>
          <w:b/>
        </w:rPr>
        <w:t>Improving Public Finance manage</w:t>
      </w:r>
      <w:r>
        <w:rPr>
          <w:rFonts w:ascii="Times New Roman" w:hAnsi="Times New Roman"/>
          <w:b/>
        </w:rPr>
        <w:t xml:space="preserve">ment for the Green Transition </w:t>
      </w:r>
    </w:p>
    <w:p w14:paraId="4F1BE01C" w14:textId="759C1776" w:rsidR="009830E4" w:rsidRDefault="005A16AF" w:rsidP="00F72CD1">
      <w:pPr>
        <w:pStyle w:val="BodyText"/>
        <w:rPr>
          <w:rFonts w:ascii="Times New Roman" w:hAnsi="Times New Roman"/>
          <w:b/>
        </w:rPr>
      </w:pPr>
      <w:r w:rsidRPr="00D65D0B">
        <w:rPr>
          <w:rFonts w:ascii="Times New Roman" w:hAnsi="Times New Roman"/>
          <w:b/>
        </w:rPr>
        <w:t xml:space="preserve">No. </w:t>
      </w:r>
      <w:r w:rsidR="00FE3853" w:rsidRPr="00FE3853">
        <w:rPr>
          <w:rFonts w:ascii="Times New Roman" w:hAnsi="Times New Roman"/>
          <w:b/>
        </w:rPr>
        <w:t>P175655</w:t>
      </w:r>
    </w:p>
    <w:p w14:paraId="003CFD1C" w14:textId="77777777" w:rsidR="0023220A" w:rsidRDefault="0023220A" w:rsidP="00F72CD1">
      <w:pPr>
        <w:pStyle w:val="BodyText"/>
        <w:rPr>
          <w:rFonts w:ascii="Times New Roman" w:hAnsi="Times New Roman"/>
        </w:rPr>
      </w:pPr>
    </w:p>
    <w:p w14:paraId="7BD2167A" w14:textId="179A0FC2" w:rsidR="007C31A6" w:rsidRDefault="0023220A" w:rsidP="007B5870">
      <w:pPr>
        <w:pStyle w:val="BodyText"/>
        <w:rPr>
          <w:rFonts w:ascii="Times New Roman" w:hAnsi="Times New Roman"/>
          <w:spacing w:val="0"/>
          <w:sz w:val="22"/>
          <w:szCs w:val="24"/>
        </w:rPr>
      </w:pPr>
      <w:r w:rsidRPr="0023220A">
        <w:rPr>
          <w:rFonts w:ascii="Times New Roman" w:hAnsi="Times New Roman"/>
          <w:b/>
          <w:spacing w:val="0"/>
          <w:sz w:val="22"/>
          <w:szCs w:val="24"/>
        </w:rPr>
        <w:t xml:space="preserve">Assignment Title: </w:t>
      </w:r>
      <w:r w:rsidR="005B3EA2" w:rsidRPr="005B3EA2">
        <w:rPr>
          <w:rFonts w:ascii="Times New Roman" w:hAnsi="Times New Roman"/>
          <w:spacing w:val="0"/>
          <w:sz w:val="22"/>
          <w:szCs w:val="24"/>
        </w:rPr>
        <w:t xml:space="preserve">Consultant for the preparation of training </w:t>
      </w:r>
      <w:proofErr w:type="spellStart"/>
      <w:r w:rsidR="005B3EA2" w:rsidRPr="005B3EA2">
        <w:rPr>
          <w:rFonts w:ascii="Times New Roman" w:hAnsi="Times New Roman"/>
          <w:spacing w:val="0"/>
          <w:sz w:val="22"/>
          <w:szCs w:val="24"/>
        </w:rPr>
        <w:t>programme</w:t>
      </w:r>
      <w:proofErr w:type="spellEnd"/>
      <w:r w:rsidR="005B3EA2" w:rsidRPr="005B3EA2">
        <w:rPr>
          <w:rFonts w:ascii="Times New Roman" w:hAnsi="Times New Roman"/>
          <w:spacing w:val="0"/>
          <w:sz w:val="22"/>
          <w:szCs w:val="24"/>
        </w:rPr>
        <w:t xml:space="preserve"> (</w:t>
      </w:r>
      <w:proofErr w:type="spellStart"/>
      <w:r w:rsidR="005B3EA2" w:rsidRPr="005B3EA2">
        <w:rPr>
          <w:rFonts w:ascii="Times New Roman" w:hAnsi="Times New Roman"/>
          <w:spacing w:val="0"/>
          <w:sz w:val="22"/>
          <w:szCs w:val="24"/>
        </w:rPr>
        <w:t>ToT</w:t>
      </w:r>
      <w:proofErr w:type="spellEnd"/>
      <w:r w:rsidR="005B3EA2" w:rsidRPr="005B3EA2">
        <w:rPr>
          <w:rFonts w:ascii="Times New Roman" w:hAnsi="Times New Roman"/>
          <w:spacing w:val="0"/>
          <w:sz w:val="22"/>
          <w:szCs w:val="24"/>
        </w:rPr>
        <w:t xml:space="preserve">) for calculation of the costs of public policies and </w:t>
      </w:r>
      <w:proofErr w:type="gramStart"/>
      <w:r w:rsidR="005B3EA2" w:rsidRPr="005B3EA2">
        <w:rPr>
          <w:rFonts w:ascii="Times New Roman" w:hAnsi="Times New Roman"/>
          <w:spacing w:val="0"/>
          <w:sz w:val="22"/>
          <w:szCs w:val="24"/>
        </w:rPr>
        <w:t>regulations  using</w:t>
      </w:r>
      <w:proofErr w:type="gramEnd"/>
      <w:r w:rsidR="005B3EA2" w:rsidRPr="005B3EA2">
        <w:rPr>
          <w:rFonts w:ascii="Times New Roman" w:hAnsi="Times New Roman"/>
          <w:spacing w:val="0"/>
          <w:sz w:val="22"/>
          <w:szCs w:val="24"/>
        </w:rPr>
        <w:t xml:space="preserve"> the Public Policy and Regulation Cost Calculator</w:t>
      </w:r>
    </w:p>
    <w:p w14:paraId="48F7CB1A" w14:textId="77777777" w:rsidR="00BD2D8E" w:rsidRDefault="00BD2D8E" w:rsidP="007B5870">
      <w:pPr>
        <w:pStyle w:val="BodyText"/>
        <w:rPr>
          <w:rFonts w:ascii="Times New Roman" w:hAnsi="Times New Roman"/>
          <w:spacing w:val="0"/>
          <w:sz w:val="22"/>
          <w:szCs w:val="24"/>
        </w:rPr>
      </w:pPr>
    </w:p>
    <w:p w14:paraId="7AF5D1B0" w14:textId="42603A72" w:rsidR="00AF2E68" w:rsidRPr="0023220A" w:rsidRDefault="0023220A" w:rsidP="00FB2DF9">
      <w:pPr>
        <w:pStyle w:val="BodyText"/>
      </w:pPr>
      <w:r w:rsidRPr="00346998">
        <w:rPr>
          <w:rFonts w:ascii="Times New Roman" w:hAnsi="Times New Roman"/>
          <w:b/>
          <w:szCs w:val="24"/>
        </w:rPr>
        <w:t xml:space="preserve">Reference No.: </w:t>
      </w:r>
      <w:r w:rsidR="002C72C6">
        <w:rPr>
          <w:rFonts w:ascii="Times New Roman" w:hAnsi="Times New Roman"/>
          <w:b/>
          <w:szCs w:val="24"/>
        </w:rPr>
        <w:t>SER-IPFMGT-IC-CS-</w:t>
      </w:r>
      <w:r w:rsidR="00BD2D8E" w:rsidRPr="00AD44F3">
        <w:rPr>
          <w:rFonts w:ascii="Times New Roman" w:hAnsi="Times New Roman"/>
          <w:b/>
          <w:szCs w:val="24"/>
        </w:rPr>
        <w:t>26</w:t>
      </w:r>
      <w:r w:rsidR="002C72C6" w:rsidRPr="00AD44F3">
        <w:rPr>
          <w:rFonts w:ascii="Times New Roman" w:hAnsi="Times New Roman"/>
          <w:b/>
          <w:szCs w:val="24"/>
        </w:rPr>
        <w:t>-</w:t>
      </w:r>
      <w:r w:rsidR="00842007" w:rsidRPr="00AD44F3">
        <w:rPr>
          <w:rFonts w:ascii="Times New Roman" w:hAnsi="Times New Roman"/>
          <w:b/>
          <w:szCs w:val="24"/>
        </w:rPr>
        <w:t>22</w:t>
      </w:r>
    </w:p>
    <w:p w14:paraId="72D00D2B" w14:textId="77777777" w:rsidR="00450830" w:rsidRPr="00450830" w:rsidRDefault="00450830" w:rsidP="00450830">
      <w:pPr>
        <w:pStyle w:val="ListParagraph"/>
        <w:suppressAutoHyphens/>
        <w:jc w:val="both"/>
        <w:rPr>
          <w:rFonts w:ascii="Times New Roman" w:hAnsi="Times New Roman"/>
          <w:b/>
          <w:sz w:val="24"/>
          <w:szCs w:val="24"/>
        </w:rPr>
      </w:pPr>
    </w:p>
    <w:p w14:paraId="051D132E" w14:textId="3B407EA1" w:rsidR="0023220A" w:rsidRPr="00346998" w:rsidRDefault="00ED4247" w:rsidP="00346998">
      <w:pPr>
        <w:suppressAutoHyphens/>
        <w:spacing w:after="120"/>
        <w:jc w:val="both"/>
        <w:rPr>
          <w:rFonts w:ascii="Times New Roman" w:hAnsi="Times New Roman"/>
          <w:spacing w:val="-2"/>
          <w:szCs w:val="22"/>
        </w:rPr>
      </w:pPr>
      <w:r w:rsidRPr="00346998">
        <w:rPr>
          <w:rFonts w:ascii="Times New Roman" w:hAnsi="Times New Roman"/>
          <w:spacing w:val="-2"/>
          <w:szCs w:val="22"/>
        </w:rPr>
        <w:t xml:space="preserve">The Republic of Serbia has received financing from the World Bank and the Agency </w:t>
      </w:r>
      <w:proofErr w:type="spellStart"/>
      <w:r w:rsidRPr="00346998">
        <w:rPr>
          <w:rFonts w:ascii="Times New Roman" w:hAnsi="Times New Roman"/>
          <w:spacing w:val="-2"/>
          <w:szCs w:val="22"/>
        </w:rPr>
        <w:t>Francaise</w:t>
      </w:r>
      <w:proofErr w:type="spellEnd"/>
      <w:r w:rsidRPr="00346998">
        <w:rPr>
          <w:rFonts w:ascii="Times New Roman" w:hAnsi="Times New Roman"/>
          <w:spacing w:val="-2"/>
          <w:szCs w:val="22"/>
        </w:rPr>
        <w:t xml:space="preserve"> de Development</w:t>
      </w:r>
      <w:r w:rsidR="0023220A" w:rsidRPr="001701DD">
        <w:rPr>
          <w:rFonts w:ascii="Times New Roman" w:hAnsi="Times New Roman"/>
          <w:spacing w:val="-2"/>
          <w:szCs w:val="22"/>
        </w:rPr>
        <w:t xml:space="preserve"> (AFD)</w:t>
      </w:r>
      <w:r w:rsidRPr="00346998">
        <w:rPr>
          <w:rFonts w:ascii="Times New Roman" w:hAnsi="Times New Roman"/>
          <w:spacing w:val="-2"/>
          <w:szCs w:val="22"/>
        </w:rPr>
        <w:t xml:space="preserve"> </w:t>
      </w:r>
      <w:r w:rsidR="0023220A" w:rsidRPr="00346998">
        <w:rPr>
          <w:rFonts w:ascii="Times New Roman" w:hAnsi="Times New Roman"/>
          <w:spacing w:val="-2"/>
          <w:szCs w:val="22"/>
        </w:rPr>
        <w:t>for implementation</w:t>
      </w:r>
      <w:r w:rsidRPr="00346998">
        <w:rPr>
          <w:rFonts w:ascii="Times New Roman" w:hAnsi="Times New Roman"/>
          <w:spacing w:val="-2"/>
          <w:szCs w:val="22"/>
        </w:rPr>
        <w:t xml:space="preserve"> of the Improving Public Financial Management for the Green Transition Operation Project</w:t>
      </w:r>
      <w:r w:rsidR="0023220A" w:rsidRPr="00346998">
        <w:rPr>
          <w:rFonts w:ascii="Times New Roman" w:hAnsi="Times New Roman"/>
          <w:spacing w:val="-2"/>
          <w:szCs w:val="22"/>
        </w:rPr>
        <w:t xml:space="preserve"> (</w:t>
      </w:r>
      <w:r w:rsidR="0023220A" w:rsidRPr="00346998">
        <w:rPr>
          <w:rFonts w:ascii="Times New Roman" w:hAnsi="Times New Roman"/>
          <w:szCs w:val="22"/>
        </w:rPr>
        <w:t>IPFMGT)</w:t>
      </w:r>
      <w:r w:rsidRPr="00346998">
        <w:rPr>
          <w:rFonts w:ascii="Times New Roman" w:hAnsi="Times New Roman"/>
          <w:spacing w:val="-2"/>
          <w:szCs w:val="22"/>
        </w:rPr>
        <w:t xml:space="preserve"> and intends to </w:t>
      </w:r>
      <w:r w:rsidR="0023220A" w:rsidRPr="00346998">
        <w:rPr>
          <w:rFonts w:ascii="Times New Roman" w:hAnsi="Times New Roman"/>
          <w:spacing w:val="-2"/>
          <w:szCs w:val="22"/>
        </w:rPr>
        <w:t>apply part of the proceeds for consulting services.</w:t>
      </w:r>
    </w:p>
    <w:p w14:paraId="1972B436" w14:textId="77777777" w:rsidR="0079459C" w:rsidRDefault="0023220A" w:rsidP="0079459C">
      <w:pPr>
        <w:suppressAutoHyphens/>
        <w:spacing w:after="120"/>
        <w:jc w:val="both"/>
        <w:rPr>
          <w:rFonts w:ascii="Times New Roman" w:hAnsi="Times New Roman"/>
          <w:spacing w:val="-2"/>
          <w:szCs w:val="22"/>
        </w:rPr>
      </w:pPr>
      <w:r w:rsidRPr="001701DD">
        <w:rPr>
          <w:rFonts w:ascii="Times New Roman" w:hAnsi="Times New Roman"/>
          <w:szCs w:val="22"/>
        </w:rPr>
        <w:t>IPFMGT</w:t>
      </w:r>
      <w:r w:rsidRPr="00346998">
        <w:rPr>
          <w:rFonts w:ascii="Times New Roman" w:hAnsi="Times New Roman"/>
          <w:spacing w:val="-2"/>
          <w:szCs w:val="22"/>
        </w:rPr>
        <w:t xml:space="preserve"> in the Republic of Serbia is a four-year Operation which aims to help the Government of the Republic of Serbia in strengthening its capacity to manage public finances and implement green investments. </w:t>
      </w:r>
      <w:r w:rsidRPr="001701DD">
        <w:rPr>
          <w:rFonts w:ascii="Times New Roman" w:hAnsi="Times New Roman"/>
          <w:szCs w:val="22"/>
        </w:rPr>
        <w:t xml:space="preserve">IPFMGT will </w:t>
      </w:r>
      <w:r w:rsidR="00ED4247" w:rsidRPr="00346998">
        <w:rPr>
          <w:rFonts w:ascii="Times New Roman" w:hAnsi="Times New Roman"/>
          <w:spacing w:val="-2"/>
          <w:szCs w:val="22"/>
        </w:rPr>
        <w:t xml:space="preserve">improve core </w:t>
      </w:r>
      <w:r w:rsidRPr="00346998">
        <w:rPr>
          <w:rFonts w:ascii="Times New Roman" w:hAnsi="Times New Roman"/>
          <w:spacing w:val="-2"/>
          <w:szCs w:val="22"/>
        </w:rPr>
        <w:t xml:space="preserve">Public Finance management </w:t>
      </w:r>
      <w:r w:rsidR="00ED4247" w:rsidRPr="00346998">
        <w:rPr>
          <w:rFonts w:ascii="Times New Roman" w:hAnsi="Times New Roman"/>
          <w:spacing w:val="-2"/>
          <w:szCs w:val="22"/>
        </w:rPr>
        <w:t xml:space="preserve">functions and institutional capabilities needed for Serbia’s fiscal resilience and green transition. </w:t>
      </w:r>
      <w:r w:rsidR="001701DD" w:rsidRPr="00346998">
        <w:rPr>
          <w:rFonts w:ascii="Times New Roman" w:hAnsi="Times New Roman"/>
          <w:spacing w:val="-2"/>
          <w:szCs w:val="22"/>
        </w:rPr>
        <w:t>Key implementing institutions besides the Ministry of Finance are the Ministr</w:t>
      </w:r>
      <w:r w:rsidR="001701DD">
        <w:rPr>
          <w:rFonts w:ascii="Times New Roman" w:hAnsi="Times New Roman"/>
          <w:spacing w:val="-2"/>
          <w:szCs w:val="22"/>
        </w:rPr>
        <w:t xml:space="preserve">y of Environmental Protection, </w:t>
      </w:r>
      <w:r w:rsidR="001701DD" w:rsidRPr="00346998">
        <w:rPr>
          <w:rFonts w:ascii="Times New Roman" w:hAnsi="Times New Roman"/>
          <w:spacing w:val="-2"/>
          <w:szCs w:val="22"/>
        </w:rPr>
        <w:t xml:space="preserve">the Republic Property Directorate, the Public Policy Secretariat, </w:t>
      </w:r>
      <w:r w:rsidR="001701DD" w:rsidRPr="001701DD">
        <w:rPr>
          <w:rFonts w:ascii="Times New Roman" w:hAnsi="Times New Roman"/>
          <w:spacing w:val="-2"/>
          <w:szCs w:val="22"/>
        </w:rPr>
        <w:t>and the</w:t>
      </w:r>
      <w:r w:rsidR="001701DD" w:rsidRPr="00346998">
        <w:rPr>
          <w:rFonts w:ascii="Times New Roman" w:hAnsi="Times New Roman"/>
          <w:spacing w:val="-2"/>
          <w:szCs w:val="22"/>
        </w:rPr>
        <w:t xml:space="preserve"> Public Procurement Office.</w:t>
      </w:r>
    </w:p>
    <w:p w14:paraId="363F0AF6" w14:textId="77777777" w:rsidR="002C0B4D" w:rsidRDefault="002C0B4D" w:rsidP="002C0B4D">
      <w:pPr>
        <w:pStyle w:val="Heading1"/>
        <w:keepNext w:val="0"/>
        <w:keepLines w:val="0"/>
        <w:widowControl w:val="0"/>
        <w:tabs>
          <w:tab w:val="clear" w:pos="-720"/>
          <w:tab w:val="left" w:pos="823"/>
        </w:tabs>
        <w:suppressAutoHyphens w:val="0"/>
        <w:autoSpaceDE w:val="0"/>
        <w:autoSpaceDN w:val="0"/>
        <w:ind w:left="823"/>
        <w:jc w:val="left"/>
        <w:rPr>
          <w:b w:val="0"/>
          <w:smallCaps w:val="0"/>
          <w:spacing w:val="-2"/>
          <w:sz w:val="22"/>
          <w:szCs w:val="22"/>
        </w:rPr>
      </w:pPr>
    </w:p>
    <w:p w14:paraId="1CCBFC59" w14:textId="569F4714" w:rsidR="003A635D" w:rsidRDefault="003A635D" w:rsidP="00FF2387">
      <w:pPr>
        <w:pStyle w:val="Heading1"/>
        <w:keepNext w:val="0"/>
        <w:keepLines w:val="0"/>
        <w:widowControl w:val="0"/>
        <w:tabs>
          <w:tab w:val="clear" w:pos="-720"/>
          <w:tab w:val="left" w:pos="823"/>
        </w:tabs>
        <w:suppressAutoHyphens w:val="0"/>
        <w:autoSpaceDE w:val="0"/>
        <w:autoSpaceDN w:val="0"/>
        <w:jc w:val="both"/>
        <w:rPr>
          <w:rFonts w:eastAsiaTheme="minorHAnsi"/>
          <w:smallCaps w:val="0"/>
          <w:sz w:val="24"/>
          <w:szCs w:val="24"/>
        </w:rPr>
      </w:pPr>
      <w:r w:rsidRPr="00FF2387">
        <w:rPr>
          <w:rFonts w:eastAsiaTheme="minorHAnsi"/>
          <w:smallCaps w:val="0"/>
          <w:sz w:val="24"/>
          <w:szCs w:val="24"/>
        </w:rPr>
        <w:t>Objective of the assignment</w:t>
      </w:r>
    </w:p>
    <w:p w14:paraId="3776B93C" w14:textId="77777777" w:rsidR="00BD2D8E" w:rsidRPr="00BD2D8E" w:rsidRDefault="00BD2D8E" w:rsidP="00BD2D8E">
      <w:pPr>
        <w:rPr>
          <w:rFonts w:eastAsiaTheme="minorHAnsi"/>
        </w:rPr>
      </w:pPr>
    </w:p>
    <w:p w14:paraId="3DE660D6" w14:textId="77777777" w:rsidR="00842007" w:rsidRPr="00842007" w:rsidRDefault="00842007" w:rsidP="00842007">
      <w:pPr>
        <w:suppressAutoHyphens/>
        <w:jc w:val="both"/>
        <w:rPr>
          <w:rFonts w:ascii="Times New Roman" w:hAnsi="Times New Roman"/>
          <w:spacing w:val="-2"/>
          <w:szCs w:val="22"/>
        </w:rPr>
      </w:pPr>
      <w:r w:rsidRPr="00842007">
        <w:rPr>
          <w:rFonts w:ascii="Times New Roman" w:hAnsi="Times New Roman"/>
          <w:spacing w:val="-2"/>
          <w:szCs w:val="22"/>
        </w:rPr>
        <w:t xml:space="preserve">The objective of this consultancy assignment is to strengthen the capacities of PPS and public administration bodies for the calculation and assessment of public policy and regulatory costs through the development and implementation of a comprehensive training program for calculation of the costs of public policies and regulations and on the use of the Public Policy and Regulation Cost Calculator (hereinafter: Cost Calculator). </w:t>
      </w:r>
    </w:p>
    <w:p w14:paraId="4A1DCBE1" w14:textId="77777777" w:rsidR="00842007" w:rsidRPr="00842007" w:rsidRDefault="00842007" w:rsidP="00842007">
      <w:pPr>
        <w:suppressAutoHyphens/>
        <w:jc w:val="both"/>
        <w:rPr>
          <w:rFonts w:ascii="Times New Roman" w:hAnsi="Times New Roman"/>
          <w:spacing w:val="-2"/>
          <w:szCs w:val="22"/>
        </w:rPr>
      </w:pPr>
      <w:r w:rsidRPr="00842007">
        <w:rPr>
          <w:rFonts w:ascii="Times New Roman" w:hAnsi="Times New Roman"/>
          <w:spacing w:val="-2"/>
          <w:szCs w:val="22"/>
        </w:rPr>
        <w:t xml:space="preserve">The training program will be developed in accordance with the Handbook/Manual for Determining the Costs of Public Policies and Regulations and the Guidelines for Integrating Green Aspects into Public Policy Documents and will take into consideration the Methodology for calculating standard costs for the preparation of planning documents and regulations. </w:t>
      </w:r>
    </w:p>
    <w:p w14:paraId="74236448" w14:textId="77777777" w:rsidR="00842007" w:rsidRPr="00842007" w:rsidRDefault="00842007" w:rsidP="00842007">
      <w:pPr>
        <w:suppressAutoHyphens/>
        <w:jc w:val="both"/>
        <w:rPr>
          <w:rFonts w:ascii="Times New Roman" w:hAnsi="Times New Roman"/>
          <w:spacing w:val="-2"/>
          <w:szCs w:val="22"/>
        </w:rPr>
      </w:pPr>
      <w:r w:rsidRPr="00842007">
        <w:rPr>
          <w:rFonts w:ascii="Times New Roman" w:hAnsi="Times New Roman"/>
          <w:spacing w:val="-2"/>
          <w:szCs w:val="22"/>
        </w:rPr>
        <w:t xml:space="preserve">The objective of the training is to help employees of the PPS how to use the Cost Calculator in practice when costing public policy documents. Through training sessions, participants will gain practical skills to apply the costing methodology and to use Cost Calculator consistently. </w:t>
      </w:r>
    </w:p>
    <w:p w14:paraId="0CCB0D6E" w14:textId="77777777" w:rsidR="00842007" w:rsidRPr="00842007" w:rsidRDefault="00842007" w:rsidP="00842007">
      <w:pPr>
        <w:suppressAutoHyphens/>
        <w:jc w:val="both"/>
        <w:rPr>
          <w:rFonts w:ascii="Times New Roman" w:hAnsi="Times New Roman"/>
          <w:spacing w:val="-2"/>
          <w:szCs w:val="22"/>
        </w:rPr>
      </w:pPr>
      <w:r w:rsidRPr="00842007">
        <w:rPr>
          <w:rFonts w:ascii="Times New Roman" w:hAnsi="Times New Roman"/>
          <w:spacing w:val="-2"/>
          <w:szCs w:val="22"/>
        </w:rPr>
        <w:t>The assignment seeks to strengthen the capacities of employees of the PPS for the consistent and high-quality implementation of the public policy costing methodology and Cost Calculator so that they are prepared for providing further professional support to civil servants and public policy proposers.</w:t>
      </w:r>
    </w:p>
    <w:p w14:paraId="20984F77" w14:textId="09059379" w:rsidR="00842007" w:rsidRDefault="00842007" w:rsidP="00842007">
      <w:pPr>
        <w:suppressAutoHyphens/>
        <w:jc w:val="both"/>
        <w:rPr>
          <w:rFonts w:ascii="Times New Roman" w:hAnsi="Times New Roman"/>
          <w:spacing w:val="-2"/>
          <w:szCs w:val="22"/>
        </w:rPr>
      </w:pPr>
      <w:r w:rsidRPr="00842007">
        <w:rPr>
          <w:rFonts w:ascii="Times New Roman" w:hAnsi="Times New Roman"/>
          <w:spacing w:val="-2"/>
          <w:szCs w:val="22"/>
        </w:rPr>
        <w:t xml:space="preserve">The assignment will engage one consultant responsible for the development of the training program and delivery of trainings for employees of </w:t>
      </w:r>
      <w:proofErr w:type="gramStart"/>
      <w:r w:rsidRPr="00842007">
        <w:rPr>
          <w:rFonts w:ascii="Times New Roman" w:hAnsi="Times New Roman"/>
          <w:spacing w:val="-2"/>
          <w:szCs w:val="22"/>
        </w:rPr>
        <w:t>the  PPS</w:t>
      </w:r>
      <w:proofErr w:type="gramEnd"/>
      <w:r w:rsidRPr="00842007">
        <w:rPr>
          <w:rFonts w:ascii="Times New Roman" w:hAnsi="Times New Roman"/>
          <w:spacing w:val="-2"/>
          <w:szCs w:val="22"/>
        </w:rPr>
        <w:t xml:space="preserve"> on implementation of the public policy costing methodology and Cost Calculator.</w:t>
      </w:r>
    </w:p>
    <w:p w14:paraId="35F73577" w14:textId="77777777" w:rsidR="00842007" w:rsidRDefault="00842007" w:rsidP="00842007">
      <w:pPr>
        <w:suppressAutoHyphens/>
        <w:jc w:val="both"/>
        <w:rPr>
          <w:rFonts w:ascii="Times New Roman" w:hAnsi="Times New Roman"/>
          <w:spacing w:val="-2"/>
          <w:szCs w:val="22"/>
        </w:rPr>
      </w:pPr>
    </w:p>
    <w:p w14:paraId="7A97468F" w14:textId="77777777" w:rsidR="00842007" w:rsidRDefault="00842007" w:rsidP="00842007">
      <w:pPr>
        <w:suppressAutoHyphens/>
        <w:jc w:val="both"/>
        <w:rPr>
          <w:rFonts w:ascii="Times New Roman" w:hAnsi="Times New Roman"/>
          <w:spacing w:val="-2"/>
          <w:szCs w:val="22"/>
        </w:rPr>
      </w:pPr>
    </w:p>
    <w:p w14:paraId="4BFB1191" w14:textId="0E2D4AB2" w:rsidR="00FF2387" w:rsidRDefault="00FF2387" w:rsidP="00842007">
      <w:pPr>
        <w:suppressAutoHyphens/>
        <w:jc w:val="both"/>
        <w:rPr>
          <w:rFonts w:ascii="Times New Roman" w:hAnsi="Times New Roman"/>
          <w:b/>
          <w:spacing w:val="-2"/>
          <w:szCs w:val="22"/>
        </w:rPr>
      </w:pPr>
      <w:r w:rsidRPr="00842007">
        <w:rPr>
          <w:rFonts w:ascii="Times New Roman" w:hAnsi="Times New Roman"/>
          <w:b/>
          <w:spacing w:val="-2"/>
          <w:szCs w:val="22"/>
        </w:rPr>
        <w:lastRenderedPageBreak/>
        <w:t>Scope of Work</w:t>
      </w:r>
    </w:p>
    <w:p w14:paraId="2D554C4D" w14:textId="77777777" w:rsidR="00FF2387" w:rsidRPr="00FF2387" w:rsidRDefault="00FF2387" w:rsidP="00FF2387">
      <w:pPr>
        <w:suppressAutoHyphens/>
        <w:jc w:val="both"/>
        <w:rPr>
          <w:rFonts w:ascii="Times New Roman" w:hAnsi="Times New Roman"/>
          <w:b/>
          <w:spacing w:val="-2"/>
          <w:szCs w:val="22"/>
        </w:rPr>
      </w:pPr>
    </w:p>
    <w:p w14:paraId="2B7077AC" w14:textId="67CAEC05" w:rsidR="008A0BCE" w:rsidRDefault="008A0BCE" w:rsidP="008A0BCE">
      <w:pPr>
        <w:suppressAutoHyphens/>
        <w:jc w:val="both"/>
        <w:rPr>
          <w:rFonts w:ascii="Times New Roman" w:hAnsi="Times New Roman"/>
          <w:spacing w:val="-2"/>
          <w:szCs w:val="22"/>
        </w:rPr>
      </w:pPr>
      <w:r w:rsidRPr="008A0BCE">
        <w:rPr>
          <w:rFonts w:ascii="Times New Roman" w:hAnsi="Times New Roman"/>
          <w:spacing w:val="-2"/>
          <w:szCs w:val="22"/>
        </w:rPr>
        <w:t>The Consultant scope of work will include, but not be limited to, the following:</w:t>
      </w:r>
    </w:p>
    <w:p w14:paraId="6ECD7B31" w14:textId="77777777" w:rsidR="00842007" w:rsidRPr="008A0BCE" w:rsidRDefault="00842007" w:rsidP="008A0BCE">
      <w:pPr>
        <w:suppressAutoHyphens/>
        <w:jc w:val="both"/>
        <w:rPr>
          <w:rFonts w:ascii="Times New Roman" w:hAnsi="Times New Roman"/>
          <w:spacing w:val="-2"/>
          <w:szCs w:val="22"/>
        </w:rPr>
      </w:pPr>
    </w:p>
    <w:p w14:paraId="3D35A87E" w14:textId="25229D45" w:rsidR="00842007" w:rsidRPr="00842007" w:rsidRDefault="008A0BCE" w:rsidP="00842007">
      <w:pPr>
        <w:suppressAutoHyphens/>
        <w:jc w:val="both"/>
        <w:rPr>
          <w:rFonts w:ascii="Times New Roman" w:hAnsi="Times New Roman"/>
          <w:spacing w:val="-2"/>
          <w:szCs w:val="22"/>
        </w:rPr>
      </w:pPr>
      <w:r>
        <w:rPr>
          <w:rFonts w:ascii="Times New Roman" w:hAnsi="Times New Roman"/>
          <w:spacing w:val="-2"/>
          <w:szCs w:val="22"/>
        </w:rPr>
        <w:t xml:space="preserve">• </w:t>
      </w:r>
      <w:r w:rsidR="00842007" w:rsidRPr="00842007">
        <w:rPr>
          <w:rFonts w:ascii="Times New Roman" w:hAnsi="Times New Roman"/>
          <w:spacing w:val="-2"/>
          <w:szCs w:val="22"/>
        </w:rPr>
        <w:t xml:space="preserve">Review of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preparation for development of Training </w:t>
      </w:r>
      <w:proofErr w:type="spellStart"/>
      <w:r w:rsidR="00842007" w:rsidRPr="00842007">
        <w:rPr>
          <w:rFonts w:ascii="Times New Roman" w:hAnsi="Times New Roman"/>
          <w:spacing w:val="-2"/>
          <w:szCs w:val="22"/>
        </w:rPr>
        <w:t>Programme</w:t>
      </w:r>
      <w:proofErr w:type="spellEnd"/>
      <w:r w:rsidR="00842007" w:rsidRPr="00842007">
        <w:rPr>
          <w:rFonts w:ascii="Times New Roman" w:hAnsi="Times New Roman"/>
          <w:spacing w:val="-2"/>
          <w:szCs w:val="22"/>
        </w:rPr>
        <w:t xml:space="preserve"> and delivery of Training of Trainers; </w:t>
      </w:r>
    </w:p>
    <w:p w14:paraId="4E8DBE24" w14:textId="2C14D640" w:rsidR="00842007" w:rsidRPr="00842007" w:rsidRDefault="00842007" w:rsidP="00842007">
      <w:pPr>
        <w:suppressAutoHyphens/>
        <w:jc w:val="both"/>
        <w:rPr>
          <w:rFonts w:ascii="Times New Roman" w:hAnsi="Times New Roman"/>
          <w:spacing w:val="-2"/>
          <w:szCs w:val="22"/>
        </w:rPr>
      </w:pPr>
      <w:proofErr w:type="gramStart"/>
      <w:r>
        <w:rPr>
          <w:rFonts w:ascii="Times New Roman" w:hAnsi="Times New Roman"/>
          <w:spacing w:val="-2"/>
          <w:szCs w:val="22"/>
        </w:rPr>
        <w:t xml:space="preserve">•  </w:t>
      </w:r>
      <w:r w:rsidRPr="00842007">
        <w:rPr>
          <w:rFonts w:ascii="Times New Roman" w:hAnsi="Times New Roman"/>
          <w:spacing w:val="-2"/>
          <w:szCs w:val="22"/>
        </w:rPr>
        <w:t xml:space="preserve">Preparation and development a comprehensive Draft Training </w:t>
      </w:r>
      <w:proofErr w:type="spellStart"/>
      <w:r w:rsidRPr="00842007">
        <w:rPr>
          <w:rFonts w:ascii="Times New Roman" w:hAnsi="Times New Roman"/>
          <w:spacing w:val="-2"/>
          <w:szCs w:val="22"/>
        </w:rPr>
        <w:t>Programme</w:t>
      </w:r>
      <w:proofErr w:type="spellEnd"/>
      <w:r w:rsidRPr="00842007">
        <w:rPr>
          <w:rFonts w:ascii="Times New Roman" w:hAnsi="Times New Roman"/>
          <w:spacing w:val="-2"/>
          <w:szCs w:val="22"/>
        </w:rPr>
        <w:t xml:space="preserve"> for calculation of the costs of public policies and regulations using the Public Policy and Regulation Cost Calculator, depending on the format of delivery: webinar format (duration: 3 hours) or classroom training format (duration: 1–2 days) at the PPS/NAPA premises   in accordance with the requirements of the National Academy for Public Administration (NAPA);</w:t>
      </w:r>
      <w:proofErr w:type="gramEnd"/>
    </w:p>
    <w:p w14:paraId="2EC45926" w14:textId="366C2EDD" w:rsidR="00842007" w:rsidRPr="00842007" w:rsidRDefault="00842007" w:rsidP="00842007">
      <w:pPr>
        <w:suppressAutoHyphens/>
        <w:jc w:val="both"/>
        <w:rPr>
          <w:rFonts w:ascii="Times New Roman" w:hAnsi="Times New Roman"/>
          <w:spacing w:val="-2"/>
          <w:szCs w:val="22"/>
        </w:rPr>
      </w:pPr>
      <w:r>
        <w:rPr>
          <w:rFonts w:ascii="Times New Roman" w:hAnsi="Times New Roman"/>
          <w:spacing w:val="-2"/>
          <w:szCs w:val="22"/>
        </w:rPr>
        <w:t xml:space="preserve">•  </w:t>
      </w:r>
      <w:r w:rsidRPr="00842007">
        <w:rPr>
          <w:rFonts w:ascii="Times New Roman" w:hAnsi="Times New Roman"/>
          <w:spacing w:val="-2"/>
          <w:szCs w:val="22"/>
        </w:rPr>
        <w:t>Simulation of PPDs cost calculation using the Cost Calculator for at least 10 measures from adopted public policy documents, including measures with environmental and climate-related impacts, which will be publicly available on the PPS website as practical examples on the page dedicated to the Calculator, which will be used as additional material during the training;</w:t>
      </w:r>
    </w:p>
    <w:p w14:paraId="3D9CDA20" w14:textId="6F4EB76A" w:rsidR="00842007" w:rsidRPr="00842007" w:rsidRDefault="00842007" w:rsidP="00842007">
      <w:pPr>
        <w:suppressAutoHyphens/>
        <w:jc w:val="both"/>
        <w:rPr>
          <w:rFonts w:ascii="Times New Roman" w:hAnsi="Times New Roman"/>
          <w:spacing w:val="-2"/>
          <w:szCs w:val="22"/>
        </w:rPr>
      </w:pPr>
      <w:proofErr w:type="gramStart"/>
      <w:r>
        <w:rPr>
          <w:rFonts w:ascii="Times New Roman" w:hAnsi="Times New Roman"/>
          <w:spacing w:val="-2"/>
          <w:szCs w:val="22"/>
        </w:rPr>
        <w:t xml:space="preserve">•  </w:t>
      </w:r>
      <w:r w:rsidRPr="00842007">
        <w:rPr>
          <w:rFonts w:ascii="Times New Roman" w:hAnsi="Times New Roman"/>
          <w:spacing w:val="-2"/>
          <w:szCs w:val="22"/>
        </w:rPr>
        <w:t>Development</w:t>
      </w:r>
      <w:proofErr w:type="gramEnd"/>
      <w:r w:rsidRPr="00842007">
        <w:rPr>
          <w:rFonts w:ascii="Times New Roman" w:hAnsi="Times New Roman"/>
          <w:spacing w:val="-2"/>
          <w:szCs w:val="22"/>
        </w:rPr>
        <w:t xml:space="preserve"> of presentation materials (short and extended versions)  and preparation of additional materials to be used during the implementation of the training; </w:t>
      </w:r>
    </w:p>
    <w:p w14:paraId="4568D6DD" w14:textId="408D82F7" w:rsidR="00842007" w:rsidRPr="00842007" w:rsidRDefault="00842007" w:rsidP="00842007">
      <w:pPr>
        <w:suppressAutoHyphens/>
        <w:jc w:val="both"/>
        <w:rPr>
          <w:rFonts w:ascii="Times New Roman" w:hAnsi="Times New Roman"/>
          <w:spacing w:val="-2"/>
          <w:szCs w:val="22"/>
        </w:rPr>
      </w:pPr>
      <w:r>
        <w:rPr>
          <w:rFonts w:ascii="Times New Roman" w:hAnsi="Times New Roman"/>
          <w:spacing w:val="-2"/>
          <w:szCs w:val="22"/>
        </w:rPr>
        <w:t xml:space="preserve">• </w:t>
      </w:r>
      <w:r w:rsidRPr="00842007">
        <w:rPr>
          <w:rFonts w:ascii="Times New Roman" w:hAnsi="Times New Roman"/>
          <w:spacing w:val="-2"/>
          <w:szCs w:val="22"/>
        </w:rPr>
        <w:t>Delivery of a Training of Trainers (</w:t>
      </w:r>
      <w:proofErr w:type="spellStart"/>
      <w:r w:rsidRPr="00842007">
        <w:rPr>
          <w:rFonts w:ascii="Times New Roman" w:hAnsi="Times New Roman"/>
          <w:spacing w:val="-2"/>
          <w:szCs w:val="22"/>
        </w:rPr>
        <w:t>ToT</w:t>
      </w:r>
      <w:proofErr w:type="spellEnd"/>
      <w:r w:rsidRPr="00842007">
        <w:rPr>
          <w:rFonts w:ascii="Times New Roman" w:hAnsi="Times New Roman"/>
          <w:spacing w:val="-2"/>
          <w:szCs w:val="22"/>
        </w:rPr>
        <w:t xml:space="preserve">) </w:t>
      </w:r>
      <w:proofErr w:type="spellStart"/>
      <w:r w:rsidRPr="00842007">
        <w:rPr>
          <w:rFonts w:ascii="Times New Roman" w:hAnsi="Times New Roman"/>
          <w:spacing w:val="-2"/>
          <w:szCs w:val="22"/>
        </w:rPr>
        <w:t>programme</w:t>
      </w:r>
      <w:proofErr w:type="spellEnd"/>
      <w:r w:rsidRPr="00842007">
        <w:rPr>
          <w:rFonts w:ascii="Times New Roman" w:hAnsi="Times New Roman"/>
          <w:spacing w:val="-2"/>
          <w:szCs w:val="22"/>
        </w:rPr>
        <w:t xml:space="preserve"> for selected PPS employees, aimed at equipping them with the knowledge and skills required to independently deliver training to other </w:t>
      </w:r>
      <w:proofErr w:type="gramStart"/>
      <w:r w:rsidRPr="00842007">
        <w:rPr>
          <w:rFonts w:ascii="Times New Roman" w:hAnsi="Times New Roman"/>
          <w:spacing w:val="-2"/>
          <w:szCs w:val="22"/>
        </w:rPr>
        <w:t>staff ;</w:t>
      </w:r>
      <w:proofErr w:type="gramEnd"/>
      <w:r w:rsidRPr="00842007">
        <w:rPr>
          <w:rFonts w:ascii="Times New Roman" w:hAnsi="Times New Roman"/>
          <w:spacing w:val="-2"/>
          <w:szCs w:val="22"/>
        </w:rPr>
        <w:t xml:space="preserve"> </w:t>
      </w:r>
    </w:p>
    <w:p w14:paraId="6207C2EF" w14:textId="322E174C" w:rsidR="00842007" w:rsidRPr="00842007" w:rsidRDefault="00842007" w:rsidP="00842007">
      <w:pPr>
        <w:suppressAutoHyphens/>
        <w:jc w:val="both"/>
        <w:rPr>
          <w:rFonts w:ascii="Times New Roman" w:hAnsi="Times New Roman"/>
          <w:spacing w:val="-2"/>
          <w:szCs w:val="22"/>
        </w:rPr>
      </w:pPr>
      <w:r>
        <w:rPr>
          <w:rFonts w:ascii="Times New Roman" w:hAnsi="Times New Roman"/>
          <w:spacing w:val="-2"/>
          <w:szCs w:val="22"/>
        </w:rPr>
        <w:t xml:space="preserve">• </w:t>
      </w:r>
      <w:r w:rsidRPr="00842007">
        <w:rPr>
          <w:rFonts w:ascii="Times New Roman" w:hAnsi="Times New Roman"/>
          <w:spacing w:val="-2"/>
          <w:szCs w:val="22"/>
        </w:rPr>
        <w:t xml:space="preserve">Revision and </w:t>
      </w:r>
      <w:proofErr w:type="spellStart"/>
      <w:r w:rsidRPr="00842007">
        <w:rPr>
          <w:rFonts w:ascii="Times New Roman" w:hAnsi="Times New Roman"/>
          <w:spacing w:val="-2"/>
          <w:szCs w:val="22"/>
        </w:rPr>
        <w:t>finalisation</w:t>
      </w:r>
      <w:proofErr w:type="spellEnd"/>
      <w:r w:rsidRPr="00842007">
        <w:rPr>
          <w:rFonts w:ascii="Times New Roman" w:hAnsi="Times New Roman"/>
          <w:spacing w:val="-2"/>
          <w:szCs w:val="22"/>
        </w:rPr>
        <w:t xml:space="preserve"> of a Training </w:t>
      </w:r>
      <w:proofErr w:type="spellStart"/>
      <w:r w:rsidRPr="00842007">
        <w:rPr>
          <w:rFonts w:ascii="Times New Roman" w:hAnsi="Times New Roman"/>
          <w:spacing w:val="-2"/>
          <w:szCs w:val="22"/>
        </w:rPr>
        <w:t>Programme</w:t>
      </w:r>
      <w:proofErr w:type="spellEnd"/>
      <w:r w:rsidRPr="00842007">
        <w:rPr>
          <w:rFonts w:ascii="Times New Roman" w:hAnsi="Times New Roman"/>
          <w:spacing w:val="-2"/>
          <w:szCs w:val="22"/>
        </w:rPr>
        <w:t xml:space="preserve"> based on feedback received following the conducted </w:t>
      </w:r>
      <w:proofErr w:type="spellStart"/>
      <w:r w:rsidRPr="00842007">
        <w:rPr>
          <w:rFonts w:ascii="Times New Roman" w:hAnsi="Times New Roman"/>
          <w:spacing w:val="-2"/>
          <w:szCs w:val="22"/>
        </w:rPr>
        <w:t>ToT</w:t>
      </w:r>
      <w:proofErr w:type="spellEnd"/>
      <w:r w:rsidRPr="00842007">
        <w:rPr>
          <w:rFonts w:ascii="Times New Roman" w:hAnsi="Times New Roman"/>
          <w:spacing w:val="-2"/>
          <w:szCs w:val="22"/>
        </w:rPr>
        <w:t xml:space="preserve"> training; </w:t>
      </w:r>
    </w:p>
    <w:p w14:paraId="1AB2093C" w14:textId="54F262AF" w:rsidR="008A0BCE" w:rsidRDefault="00842007" w:rsidP="00842007">
      <w:pPr>
        <w:suppressAutoHyphens/>
        <w:jc w:val="both"/>
        <w:rPr>
          <w:rFonts w:ascii="Times New Roman" w:hAnsi="Times New Roman"/>
          <w:spacing w:val="-2"/>
          <w:szCs w:val="22"/>
        </w:rPr>
      </w:pPr>
      <w:r>
        <w:rPr>
          <w:rFonts w:ascii="Times New Roman" w:hAnsi="Times New Roman"/>
          <w:spacing w:val="-2"/>
          <w:szCs w:val="22"/>
        </w:rPr>
        <w:t xml:space="preserve">• </w:t>
      </w:r>
      <w:r w:rsidRPr="00842007">
        <w:rPr>
          <w:rFonts w:ascii="Times New Roman" w:hAnsi="Times New Roman"/>
          <w:spacing w:val="-2"/>
          <w:szCs w:val="22"/>
        </w:rPr>
        <w:t>Finalization of presentation and supporting materials for the implementation of the training for civil servants, in Word and PPT format</w:t>
      </w:r>
    </w:p>
    <w:p w14:paraId="71C0BCD9" w14:textId="77777777" w:rsidR="00842007" w:rsidRPr="0079459C" w:rsidRDefault="00842007" w:rsidP="00842007">
      <w:pPr>
        <w:suppressAutoHyphens/>
        <w:jc w:val="both"/>
        <w:rPr>
          <w:rFonts w:ascii="Times New Roman" w:hAnsi="Times New Roman"/>
          <w:b/>
          <w:szCs w:val="22"/>
          <w:highlight w:val="yellow"/>
        </w:rPr>
      </w:pPr>
    </w:p>
    <w:p w14:paraId="08BCE7E2" w14:textId="5AFB27CA" w:rsidR="00473DE7" w:rsidRPr="00DE65B3" w:rsidRDefault="00FC2C6B" w:rsidP="00346998">
      <w:pPr>
        <w:spacing w:after="120"/>
        <w:jc w:val="both"/>
        <w:rPr>
          <w:rFonts w:ascii="Times New Roman" w:hAnsi="Times New Roman"/>
          <w:b/>
          <w:szCs w:val="22"/>
        </w:rPr>
      </w:pPr>
      <w:r w:rsidRPr="00DE65B3">
        <w:rPr>
          <w:rFonts w:ascii="Times New Roman" w:hAnsi="Times New Roman"/>
          <w:b/>
          <w:spacing w:val="-2"/>
          <w:szCs w:val="22"/>
        </w:rPr>
        <w:t>The Consultant shall have the following qualifications and experience</w:t>
      </w:r>
      <w:r w:rsidR="00F02757" w:rsidRPr="00DE65B3">
        <w:rPr>
          <w:rFonts w:ascii="Times New Roman" w:hAnsi="Times New Roman"/>
          <w:b/>
          <w:szCs w:val="22"/>
        </w:rPr>
        <w:t xml:space="preserve">: </w:t>
      </w:r>
    </w:p>
    <w:p w14:paraId="40F15E48"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University degree, preferably a Master’s degree, in finance, economics, public policy, public administration or a related field;</w:t>
      </w:r>
    </w:p>
    <w:p w14:paraId="06BABD30"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Minimum 7 years of relevant professional experience in the area of public finance, costing, public policy development and/or public administration;</w:t>
      </w:r>
    </w:p>
    <w:p w14:paraId="44F8836C"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Minimum 3 years of experience in the development of public policy documents (PPDs), particularly in the costing of public policy measures and/or regulations;</w:t>
      </w:r>
    </w:p>
    <w:p w14:paraId="0CD6ADCA"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Demonstrated experience in applying methodologies and/or tools for costing public policies and regulations, preferably including experience with public policy costing calculators or similar tools;</w:t>
      </w:r>
    </w:p>
    <w:p w14:paraId="22D5D2E9"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 xml:space="preserve">Demonstrated experience in developing and delivering training </w:t>
      </w:r>
      <w:proofErr w:type="spellStart"/>
      <w:r w:rsidRPr="00842007">
        <w:rPr>
          <w:rFonts w:eastAsia="Times New Roman"/>
          <w:spacing w:val="-2"/>
          <w:sz w:val="22"/>
          <w:szCs w:val="22"/>
        </w:rPr>
        <w:t>programmes</w:t>
      </w:r>
      <w:proofErr w:type="spellEnd"/>
      <w:r w:rsidRPr="00842007">
        <w:rPr>
          <w:rFonts w:eastAsia="Times New Roman"/>
          <w:spacing w:val="-2"/>
          <w:sz w:val="22"/>
          <w:szCs w:val="22"/>
        </w:rPr>
        <w:t>, including experience in Training of Trainers (</w:t>
      </w:r>
      <w:proofErr w:type="spellStart"/>
      <w:r w:rsidRPr="00842007">
        <w:rPr>
          <w:rFonts w:eastAsia="Times New Roman"/>
          <w:spacing w:val="-2"/>
          <w:sz w:val="22"/>
          <w:szCs w:val="22"/>
        </w:rPr>
        <w:t>ToT</w:t>
      </w:r>
      <w:proofErr w:type="spellEnd"/>
      <w:r w:rsidRPr="00842007">
        <w:rPr>
          <w:rFonts w:eastAsia="Times New Roman"/>
          <w:spacing w:val="-2"/>
          <w:sz w:val="22"/>
          <w:szCs w:val="22"/>
        </w:rPr>
        <w:t>) and/or capacity-building activities;</w:t>
      </w:r>
    </w:p>
    <w:p w14:paraId="0008F4CA"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 xml:space="preserve">Demonstrated professional experience in analyzing, evaluating and designing  training </w:t>
      </w:r>
      <w:proofErr w:type="spellStart"/>
      <w:r w:rsidRPr="00842007">
        <w:rPr>
          <w:rFonts w:eastAsia="Times New Roman"/>
          <w:spacing w:val="-2"/>
          <w:sz w:val="22"/>
          <w:szCs w:val="22"/>
        </w:rPr>
        <w:t>programmes</w:t>
      </w:r>
      <w:proofErr w:type="spellEnd"/>
      <w:r w:rsidRPr="00842007">
        <w:rPr>
          <w:rFonts w:eastAsia="Times New Roman"/>
          <w:spacing w:val="-2"/>
          <w:sz w:val="22"/>
          <w:szCs w:val="22"/>
        </w:rPr>
        <w:t xml:space="preserve"> for a minimum of two different institutions or organizations, presentation materials and practical training exercises or examples;</w:t>
      </w:r>
    </w:p>
    <w:p w14:paraId="72A38913"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Experience in drafting analytical documents and/or methodological guidance;</w:t>
      </w:r>
    </w:p>
    <w:p w14:paraId="06CE97BE"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Experience in the preparation and implementation of EU-funded or other donor-funded projects will be considered an advantage;</w:t>
      </w:r>
    </w:p>
    <w:p w14:paraId="3E9FFC43" w14:textId="77777777" w:rsidR="00842007" w:rsidRPr="00842007" w:rsidRDefault="00842007" w:rsidP="00842007">
      <w:pPr>
        <w:pStyle w:val="NormalWeb"/>
        <w:numPr>
          <w:ilvl w:val="0"/>
          <w:numId w:val="38"/>
        </w:numPr>
        <w:shd w:val="clear" w:color="auto" w:fill="FFFFFF"/>
        <w:spacing w:before="0" w:beforeAutospacing="0" w:after="0" w:afterAutospacing="0"/>
        <w:rPr>
          <w:rFonts w:eastAsia="Times New Roman"/>
          <w:spacing w:val="-2"/>
          <w:sz w:val="22"/>
          <w:szCs w:val="22"/>
        </w:rPr>
      </w:pPr>
      <w:r w:rsidRPr="00842007">
        <w:rPr>
          <w:rFonts w:eastAsia="Times New Roman"/>
          <w:spacing w:val="-2"/>
          <w:sz w:val="22"/>
          <w:szCs w:val="22"/>
        </w:rPr>
        <w:t>Excellent written and spoken knowledge of Serbian and English;</w:t>
      </w:r>
    </w:p>
    <w:p w14:paraId="1A9D5E93" w14:textId="77777777" w:rsidR="00842007" w:rsidRPr="0067757D" w:rsidRDefault="00842007" w:rsidP="00842007">
      <w:pPr>
        <w:pStyle w:val="NormalWeb"/>
        <w:numPr>
          <w:ilvl w:val="0"/>
          <w:numId w:val="38"/>
        </w:numPr>
        <w:shd w:val="clear" w:color="auto" w:fill="FFFFFF"/>
        <w:spacing w:before="0" w:beforeAutospacing="0" w:after="0" w:afterAutospacing="0"/>
      </w:pPr>
      <w:r w:rsidRPr="0067757D">
        <w:t>Advanced proficiency in MS Office;</w:t>
      </w:r>
    </w:p>
    <w:p w14:paraId="2241E4C7" w14:textId="77777777" w:rsidR="00842007" w:rsidRDefault="00842007" w:rsidP="00842007">
      <w:pPr>
        <w:pStyle w:val="NormalWeb"/>
        <w:numPr>
          <w:ilvl w:val="0"/>
          <w:numId w:val="38"/>
        </w:numPr>
        <w:shd w:val="clear" w:color="auto" w:fill="FFFFFF"/>
        <w:spacing w:before="0" w:beforeAutospacing="0" w:after="0" w:afterAutospacing="0"/>
        <w:rPr>
          <w:rFonts w:ascii="Segoe UI" w:hAnsi="Segoe UI" w:cs="Segoe UI"/>
        </w:rPr>
      </w:pPr>
      <w:r w:rsidRPr="0067757D">
        <w:t>Strong analytical, communication and presentation skills.</w:t>
      </w:r>
    </w:p>
    <w:p w14:paraId="13BEBF5D" w14:textId="7C8A8B03" w:rsidR="00DE65B3" w:rsidRPr="003A635D" w:rsidRDefault="00DE65B3" w:rsidP="00DE65B3">
      <w:pPr>
        <w:pStyle w:val="ListParagraph"/>
        <w:tabs>
          <w:tab w:val="left" w:pos="0"/>
        </w:tabs>
        <w:spacing w:before="120"/>
        <w:ind w:left="1080"/>
        <w:jc w:val="both"/>
        <w:rPr>
          <w:rFonts w:ascii="Times New Roman" w:hAnsi="Times New Roman"/>
          <w:spacing w:val="-2"/>
          <w:szCs w:val="22"/>
        </w:rPr>
      </w:pPr>
    </w:p>
    <w:p w14:paraId="30C8F272" w14:textId="13C0C168" w:rsidR="008B211D" w:rsidRPr="00346998" w:rsidRDefault="00FC2C6B" w:rsidP="00346998">
      <w:pPr>
        <w:suppressAutoHyphens/>
        <w:spacing w:after="120"/>
        <w:jc w:val="both"/>
        <w:rPr>
          <w:rFonts w:ascii="Times New Roman" w:hAnsi="Times New Roman"/>
          <w:spacing w:val="-2"/>
          <w:szCs w:val="22"/>
        </w:rPr>
      </w:pPr>
      <w:r w:rsidRPr="00492835">
        <w:rPr>
          <w:rFonts w:ascii="Times New Roman" w:hAnsi="Times New Roman"/>
          <w:spacing w:val="-2"/>
          <w:szCs w:val="22"/>
        </w:rPr>
        <w:t xml:space="preserve">The Terms of Reference </w:t>
      </w:r>
      <w:r w:rsidRPr="008C1336">
        <w:rPr>
          <w:rFonts w:ascii="Times New Roman" w:hAnsi="Times New Roman"/>
          <w:spacing w:val="-2"/>
          <w:szCs w:val="22"/>
        </w:rPr>
        <w:t xml:space="preserve">for the above referenced consulting services are posted on the website of </w:t>
      </w:r>
      <w:proofErr w:type="gramStart"/>
      <w:r w:rsidRPr="008C1336">
        <w:rPr>
          <w:rFonts w:ascii="Times New Roman" w:hAnsi="Times New Roman"/>
          <w:spacing w:val="-2"/>
          <w:szCs w:val="22"/>
        </w:rPr>
        <w:t xml:space="preserve">the </w:t>
      </w:r>
      <w:r w:rsidR="008F2FCB" w:rsidRPr="008F2FCB">
        <w:rPr>
          <w:rFonts w:ascii="Times New Roman" w:hAnsi="Times New Roman"/>
          <w:spacing w:val="-2"/>
          <w:szCs w:val="22"/>
        </w:rPr>
        <w:t xml:space="preserve"> </w:t>
      </w:r>
      <w:r w:rsidR="00B9751A" w:rsidRPr="00E874C1">
        <w:rPr>
          <w:rFonts w:ascii="Times New Roman" w:hAnsi="Times New Roman"/>
          <w:spacing w:val="-2"/>
          <w:szCs w:val="22"/>
        </w:rPr>
        <w:t>Ministry</w:t>
      </w:r>
      <w:proofErr w:type="gramEnd"/>
      <w:r w:rsidR="00B9751A" w:rsidRPr="00E874C1">
        <w:rPr>
          <w:rFonts w:ascii="Times New Roman" w:hAnsi="Times New Roman"/>
          <w:spacing w:val="-2"/>
          <w:szCs w:val="22"/>
        </w:rPr>
        <w:t xml:space="preserve"> of </w:t>
      </w:r>
      <w:bookmarkStart w:id="0" w:name="_GoBack"/>
      <w:bookmarkEnd w:id="0"/>
      <w:r w:rsidR="00B9751A" w:rsidRPr="003E0577">
        <w:rPr>
          <w:rFonts w:ascii="Times New Roman" w:hAnsi="Times New Roman"/>
          <w:spacing w:val="-2"/>
          <w:szCs w:val="22"/>
        </w:rPr>
        <w:t>Finance</w:t>
      </w:r>
      <w:r w:rsidR="008F2FCB" w:rsidRPr="003E0577">
        <w:rPr>
          <w:rFonts w:ascii="Times New Roman" w:hAnsi="Times New Roman"/>
          <w:spacing w:val="-2"/>
          <w:szCs w:val="22"/>
        </w:rPr>
        <w:t>,</w:t>
      </w:r>
      <w:r w:rsidR="00AD44F3" w:rsidRPr="003E0577">
        <w:t xml:space="preserve"> </w:t>
      </w:r>
      <w:hyperlink r:id="rId8" w:history="1">
        <w:r w:rsidR="00AD44F3" w:rsidRPr="003E0577">
          <w:rPr>
            <w:rStyle w:val="Hyperlink"/>
          </w:rPr>
          <w:t>https://www.mfin.gov.rs/dokumenti2/projekti</w:t>
        </w:r>
      </w:hyperlink>
      <w:r w:rsidR="00AD44F3">
        <w:t xml:space="preserve"> </w:t>
      </w:r>
      <w:r w:rsidR="00360EC3">
        <w:rPr>
          <w:rFonts w:ascii="Times New Roman" w:hAnsi="Times New Roman"/>
          <w:spacing w:val="-2"/>
          <w:szCs w:val="22"/>
        </w:rPr>
        <w:t xml:space="preserve"> </w:t>
      </w:r>
    </w:p>
    <w:p w14:paraId="190D8548" w14:textId="77777777" w:rsidR="00FC2C6B" w:rsidRDefault="00FC2C6B" w:rsidP="00FC2C6B">
      <w:pPr>
        <w:suppressAutoHyphens/>
        <w:spacing w:after="120"/>
        <w:jc w:val="both"/>
        <w:rPr>
          <w:rFonts w:ascii="Times New Roman" w:hAnsi="Times New Roman"/>
          <w:spacing w:val="-2"/>
          <w:szCs w:val="22"/>
        </w:rPr>
      </w:pPr>
      <w:r w:rsidRPr="005A6EBF">
        <w:rPr>
          <w:rFonts w:ascii="Times New Roman" w:hAnsi="Times New Roman"/>
          <w:spacing w:val="-2"/>
          <w:szCs w:val="22"/>
        </w:rPr>
        <w:t xml:space="preserve">Central Fiduciary Unit of the Ministry of Finance now invites eligible individual consultants to indicate their interest in providing the above services. Interested consultants must provide Cover letter, and CV representing description of similar assignments, experience in similar conditions and availability of appropriate skills </w:t>
      </w:r>
      <w:proofErr w:type="gramStart"/>
      <w:r w:rsidRPr="005A6EBF">
        <w:rPr>
          <w:rFonts w:ascii="Times New Roman" w:hAnsi="Times New Roman"/>
          <w:spacing w:val="-2"/>
          <w:szCs w:val="22"/>
        </w:rPr>
        <w:t>( scanned</w:t>
      </w:r>
      <w:proofErr w:type="gramEnd"/>
      <w:r w:rsidRPr="005A6EBF">
        <w:rPr>
          <w:rFonts w:ascii="Times New Roman" w:hAnsi="Times New Roman"/>
          <w:spacing w:val="-2"/>
          <w:szCs w:val="22"/>
        </w:rPr>
        <w:t xml:space="preserve"> diplomas to be sent with CV).</w:t>
      </w:r>
    </w:p>
    <w:p w14:paraId="36BED839" w14:textId="77777777" w:rsidR="00FC2C6B" w:rsidRPr="006F248B" w:rsidRDefault="00FC2C6B" w:rsidP="00FC2C6B">
      <w:pPr>
        <w:suppressAutoHyphens/>
        <w:spacing w:after="120"/>
        <w:jc w:val="both"/>
        <w:rPr>
          <w:rFonts w:ascii="Times New Roman" w:hAnsi="Times New Roman"/>
          <w:spacing w:val="-2"/>
          <w:szCs w:val="22"/>
        </w:rPr>
      </w:pPr>
      <w:r w:rsidRPr="006F248B">
        <w:rPr>
          <w:rFonts w:ascii="Times New Roman" w:hAnsi="Times New Roman"/>
          <w:spacing w:val="-2"/>
          <w:szCs w:val="22"/>
        </w:rPr>
        <w:t>The evaluation criteria for the assignment are as follows:</w:t>
      </w:r>
    </w:p>
    <w:p w14:paraId="5279DDF8" w14:textId="291ED1D5" w:rsidR="00FC2C6B" w:rsidRPr="006F248B" w:rsidRDefault="00FC2C6B" w:rsidP="00FC2C6B">
      <w:pPr>
        <w:suppressAutoHyphens/>
        <w:jc w:val="both"/>
        <w:rPr>
          <w:rFonts w:ascii="Times New Roman" w:hAnsi="Times New Roman"/>
          <w:spacing w:val="-2"/>
          <w:szCs w:val="22"/>
        </w:rPr>
      </w:pPr>
      <w:r w:rsidRPr="006F248B">
        <w:rPr>
          <w:rFonts w:ascii="Times New Roman" w:hAnsi="Times New Roman"/>
          <w:spacing w:val="-2"/>
          <w:szCs w:val="22"/>
        </w:rPr>
        <w:t>•</w:t>
      </w:r>
      <w:r w:rsidRPr="006F248B">
        <w:rPr>
          <w:rFonts w:ascii="Times New Roman" w:hAnsi="Times New Roman"/>
          <w:spacing w:val="-2"/>
          <w:szCs w:val="22"/>
        </w:rPr>
        <w:tab/>
        <w:t xml:space="preserve">Specific Experience relevant to the Assignment       </w:t>
      </w:r>
      <w:r w:rsidR="007D041E">
        <w:rPr>
          <w:rFonts w:ascii="Times New Roman" w:hAnsi="Times New Roman"/>
          <w:spacing w:val="-2"/>
          <w:szCs w:val="22"/>
        </w:rPr>
        <w:t>(</w:t>
      </w:r>
      <w:r w:rsidRPr="006F248B">
        <w:rPr>
          <w:rFonts w:ascii="Times New Roman" w:hAnsi="Times New Roman"/>
          <w:spacing w:val="-2"/>
          <w:szCs w:val="22"/>
        </w:rPr>
        <w:t>60 Points)</w:t>
      </w:r>
    </w:p>
    <w:p w14:paraId="28455613" w14:textId="0A0D61B3" w:rsidR="00FC2C6B" w:rsidRPr="005A6EBF" w:rsidRDefault="00FC2C6B" w:rsidP="00FC2C6B">
      <w:pPr>
        <w:suppressAutoHyphens/>
        <w:spacing w:after="120"/>
        <w:jc w:val="both"/>
        <w:rPr>
          <w:rFonts w:ascii="Times New Roman" w:hAnsi="Times New Roman"/>
          <w:spacing w:val="-2"/>
          <w:szCs w:val="22"/>
        </w:rPr>
      </w:pPr>
      <w:r w:rsidRPr="006F248B">
        <w:rPr>
          <w:rFonts w:ascii="Times New Roman" w:hAnsi="Times New Roman"/>
          <w:spacing w:val="-2"/>
          <w:szCs w:val="22"/>
        </w:rPr>
        <w:t>•</w:t>
      </w:r>
      <w:r w:rsidRPr="006F248B">
        <w:rPr>
          <w:rFonts w:ascii="Times New Roman" w:hAnsi="Times New Roman"/>
          <w:spacing w:val="-2"/>
          <w:szCs w:val="22"/>
        </w:rPr>
        <w:tab/>
      </w:r>
      <w:r w:rsidR="000922F5" w:rsidRPr="000922F5">
        <w:rPr>
          <w:rFonts w:ascii="Times New Roman" w:hAnsi="Times New Roman"/>
          <w:spacing w:val="-2"/>
          <w:szCs w:val="22"/>
        </w:rPr>
        <w:t>General experience</w:t>
      </w:r>
      <w:r w:rsidRPr="006F248B">
        <w:rPr>
          <w:rFonts w:ascii="Times New Roman" w:hAnsi="Times New Roman"/>
          <w:spacing w:val="-2"/>
          <w:szCs w:val="22"/>
        </w:rPr>
        <w:tab/>
      </w:r>
      <w:r w:rsidR="007D041E">
        <w:rPr>
          <w:rFonts w:ascii="Times New Roman" w:hAnsi="Times New Roman"/>
          <w:spacing w:val="-2"/>
          <w:szCs w:val="22"/>
        </w:rPr>
        <w:t xml:space="preserve">                                            </w:t>
      </w:r>
      <w:r w:rsidRPr="006F248B">
        <w:rPr>
          <w:rFonts w:ascii="Times New Roman" w:hAnsi="Times New Roman"/>
          <w:spacing w:val="-2"/>
          <w:szCs w:val="22"/>
        </w:rPr>
        <w:t>(40 Points)</w:t>
      </w:r>
    </w:p>
    <w:p w14:paraId="28E705D2" w14:textId="024339E0" w:rsidR="00E07E32" w:rsidRPr="00346998" w:rsidRDefault="001D70EB" w:rsidP="00916E24">
      <w:pPr>
        <w:suppressAutoHyphens/>
        <w:jc w:val="both"/>
        <w:rPr>
          <w:rFonts w:ascii="Times New Roman" w:hAnsi="Times New Roman"/>
          <w:spacing w:val="-2"/>
          <w:szCs w:val="22"/>
        </w:rPr>
      </w:pPr>
      <w:r w:rsidRPr="00346998">
        <w:rPr>
          <w:rFonts w:ascii="Times New Roman" w:hAnsi="Times New Roman"/>
          <w:spacing w:val="-2"/>
          <w:szCs w:val="22"/>
        </w:rPr>
        <w:t>The attention of interested C</w:t>
      </w:r>
      <w:r w:rsidR="004E721D" w:rsidRPr="00346998">
        <w:rPr>
          <w:rFonts w:ascii="Times New Roman" w:hAnsi="Times New Roman"/>
          <w:spacing w:val="-2"/>
          <w:szCs w:val="22"/>
        </w:rPr>
        <w:t>on</w:t>
      </w:r>
      <w:r w:rsidR="007C13EC" w:rsidRPr="00346998">
        <w:rPr>
          <w:rFonts w:ascii="Times New Roman" w:hAnsi="Times New Roman"/>
          <w:spacing w:val="-2"/>
          <w:szCs w:val="22"/>
        </w:rPr>
        <w:t xml:space="preserve">sultants is drawn to paragraph </w:t>
      </w:r>
      <w:r w:rsidR="00E25458" w:rsidRPr="00346998">
        <w:rPr>
          <w:rFonts w:ascii="Times New Roman" w:hAnsi="Times New Roman"/>
          <w:spacing w:val="-2"/>
          <w:szCs w:val="22"/>
        </w:rPr>
        <w:t xml:space="preserve">3.14, </w:t>
      </w:r>
      <w:r w:rsidR="007C13EC" w:rsidRPr="00346998">
        <w:rPr>
          <w:rFonts w:ascii="Times New Roman" w:hAnsi="Times New Roman"/>
          <w:spacing w:val="-2"/>
          <w:szCs w:val="22"/>
        </w:rPr>
        <w:t xml:space="preserve">3.16 and 3.17 </w:t>
      </w:r>
      <w:r w:rsidR="004E721D" w:rsidRPr="00346998">
        <w:rPr>
          <w:rFonts w:ascii="Times New Roman" w:hAnsi="Times New Roman"/>
          <w:spacing w:val="-2"/>
          <w:szCs w:val="22"/>
        </w:rPr>
        <w:t xml:space="preserve">of the </w:t>
      </w:r>
      <w:r w:rsidR="008768F0" w:rsidRPr="00346998">
        <w:rPr>
          <w:rFonts w:ascii="Times New Roman" w:hAnsi="Times New Roman"/>
          <w:b/>
          <w:i/>
          <w:spacing w:val="-2"/>
          <w:szCs w:val="22"/>
        </w:rPr>
        <w:t>World Bank’s Procurement Regulations for IPF Borrowers – Procurement in Investment Project Financing Goods, Works, Non-Consulting and Consulting Services (J</w:t>
      </w:r>
      <w:r w:rsidR="00B84D53" w:rsidRPr="00346998">
        <w:rPr>
          <w:rFonts w:ascii="Times New Roman" w:hAnsi="Times New Roman"/>
          <w:b/>
          <w:i/>
          <w:spacing w:val="-2"/>
          <w:szCs w:val="22"/>
        </w:rPr>
        <w:t xml:space="preserve">uly 2016, revised November 2017, </w:t>
      </w:r>
      <w:r w:rsidR="008768F0" w:rsidRPr="00346998">
        <w:rPr>
          <w:rFonts w:ascii="Times New Roman" w:hAnsi="Times New Roman"/>
          <w:b/>
          <w:i/>
          <w:spacing w:val="-2"/>
          <w:szCs w:val="22"/>
        </w:rPr>
        <w:t>August 2018</w:t>
      </w:r>
      <w:r w:rsidR="00B84D53" w:rsidRPr="00346998">
        <w:rPr>
          <w:szCs w:val="22"/>
        </w:rPr>
        <w:t xml:space="preserve"> </w:t>
      </w:r>
      <w:r w:rsidR="00B84D53" w:rsidRPr="00346998">
        <w:rPr>
          <w:rFonts w:ascii="Times New Roman" w:hAnsi="Times New Roman"/>
          <w:b/>
          <w:i/>
          <w:spacing w:val="-2"/>
          <w:szCs w:val="22"/>
        </w:rPr>
        <w:t>and November 2020</w:t>
      </w:r>
      <w:r w:rsidR="008768F0" w:rsidRPr="00346998">
        <w:rPr>
          <w:rFonts w:ascii="Times New Roman" w:hAnsi="Times New Roman"/>
          <w:b/>
          <w:i/>
          <w:spacing w:val="-2"/>
          <w:szCs w:val="22"/>
        </w:rPr>
        <w:t xml:space="preserve">) </w:t>
      </w:r>
      <w:r w:rsidR="007C13EC" w:rsidRPr="00346998">
        <w:rPr>
          <w:rFonts w:ascii="Times New Roman" w:hAnsi="Times New Roman"/>
          <w:spacing w:val="-2"/>
          <w:szCs w:val="22"/>
        </w:rPr>
        <w:t xml:space="preserve">(“the Regulations”) </w:t>
      </w:r>
      <w:r w:rsidR="004E721D" w:rsidRPr="00346998">
        <w:rPr>
          <w:rFonts w:ascii="Times New Roman" w:hAnsi="Times New Roman"/>
          <w:spacing w:val="-2"/>
          <w:szCs w:val="22"/>
        </w:rPr>
        <w:t xml:space="preserve">setting forth the World Bank’s </w:t>
      </w:r>
      <w:r w:rsidR="00FF5DF7" w:rsidRPr="00346998">
        <w:rPr>
          <w:rFonts w:ascii="Times New Roman" w:hAnsi="Times New Roman"/>
          <w:spacing w:val="-2"/>
          <w:szCs w:val="22"/>
        </w:rPr>
        <w:t>policy on conflict of interest.</w:t>
      </w:r>
      <w:r w:rsidR="004E721D" w:rsidRPr="00346998">
        <w:rPr>
          <w:rFonts w:ascii="Times New Roman" w:hAnsi="Times New Roman"/>
          <w:spacing w:val="-2"/>
          <w:szCs w:val="22"/>
        </w:rPr>
        <w:t xml:space="preserve">  </w:t>
      </w:r>
    </w:p>
    <w:p w14:paraId="49A5DE36" w14:textId="77777777" w:rsidR="00B84D53" w:rsidRPr="00346998" w:rsidRDefault="00B84D53" w:rsidP="00FF5DF7">
      <w:pPr>
        <w:suppressAutoHyphens/>
        <w:jc w:val="both"/>
        <w:rPr>
          <w:rFonts w:ascii="Times New Roman" w:hAnsi="Times New Roman"/>
          <w:spacing w:val="-2"/>
          <w:szCs w:val="22"/>
        </w:rPr>
      </w:pPr>
    </w:p>
    <w:p w14:paraId="7149AA40" w14:textId="1AD28A07" w:rsidR="009830E4" w:rsidRPr="00346998" w:rsidRDefault="001D70EB" w:rsidP="00FF5DF7">
      <w:pPr>
        <w:suppressAutoHyphens/>
        <w:jc w:val="both"/>
        <w:rPr>
          <w:rFonts w:ascii="Times New Roman" w:hAnsi="Times New Roman"/>
          <w:spacing w:val="-2"/>
          <w:szCs w:val="22"/>
        </w:rPr>
      </w:pPr>
      <w:r w:rsidRPr="00346998">
        <w:rPr>
          <w:rFonts w:ascii="Times New Roman" w:hAnsi="Times New Roman"/>
          <w:spacing w:val="-2"/>
          <w:szCs w:val="22"/>
        </w:rPr>
        <w:t>A C</w:t>
      </w:r>
      <w:r w:rsidR="009830E4" w:rsidRPr="00346998">
        <w:rPr>
          <w:rFonts w:ascii="Times New Roman" w:hAnsi="Times New Roman"/>
          <w:spacing w:val="-2"/>
          <w:szCs w:val="22"/>
        </w:rPr>
        <w:t xml:space="preserve">onsultant will be selected in accordance with the </w:t>
      </w:r>
      <w:r w:rsidR="007C13EC" w:rsidRPr="00346998">
        <w:rPr>
          <w:rFonts w:ascii="Times New Roman" w:hAnsi="Times New Roman"/>
          <w:i/>
          <w:spacing w:val="-2"/>
          <w:szCs w:val="22"/>
        </w:rPr>
        <w:t>Open Competitive Selection of Individual Consultants</w:t>
      </w:r>
      <w:r w:rsidR="007C13EC" w:rsidRPr="00346998">
        <w:rPr>
          <w:rFonts w:ascii="Times New Roman" w:hAnsi="Times New Roman"/>
          <w:spacing w:val="-2"/>
          <w:szCs w:val="22"/>
        </w:rPr>
        <w:t xml:space="preserve"> as </w:t>
      </w:r>
      <w:r w:rsidR="009830E4" w:rsidRPr="00346998">
        <w:rPr>
          <w:rFonts w:ascii="Times New Roman" w:hAnsi="Times New Roman"/>
          <w:spacing w:val="-2"/>
          <w:szCs w:val="22"/>
        </w:rPr>
        <w:t xml:space="preserve">set out in the </w:t>
      </w:r>
      <w:r w:rsidR="007C13EC" w:rsidRPr="00346998">
        <w:rPr>
          <w:rFonts w:ascii="Times New Roman" w:hAnsi="Times New Roman"/>
          <w:spacing w:val="-2"/>
          <w:szCs w:val="22"/>
        </w:rPr>
        <w:t>Regulations</w:t>
      </w:r>
      <w:r w:rsidR="00916E24" w:rsidRPr="00346998">
        <w:rPr>
          <w:rFonts w:ascii="Times New Roman" w:hAnsi="Times New Roman"/>
          <w:spacing w:val="-2"/>
          <w:szCs w:val="22"/>
        </w:rPr>
        <w:t>.</w:t>
      </w:r>
      <w:r w:rsidR="00FC2C6B" w:rsidRPr="00346998">
        <w:rPr>
          <w:szCs w:val="22"/>
        </w:rPr>
        <w:t xml:space="preserve"> </w:t>
      </w:r>
      <w:r w:rsidR="00FC2C6B" w:rsidRPr="00346998">
        <w:rPr>
          <w:rFonts w:ascii="Times New Roman" w:hAnsi="Times New Roman"/>
          <w:spacing w:val="-2"/>
          <w:szCs w:val="22"/>
        </w:rPr>
        <w:t xml:space="preserve">The type of contract will </w:t>
      </w:r>
      <w:r w:rsidR="00EC5090">
        <w:rPr>
          <w:rFonts w:ascii="Times New Roman" w:hAnsi="Times New Roman"/>
          <w:spacing w:val="-2"/>
          <w:szCs w:val="22"/>
        </w:rPr>
        <w:t>Lump Sum</w:t>
      </w:r>
      <w:r w:rsidR="004C05B4">
        <w:rPr>
          <w:rFonts w:ascii="Times New Roman" w:hAnsi="Times New Roman"/>
          <w:spacing w:val="-2"/>
          <w:szCs w:val="22"/>
        </w:rPr>
        <w:t xml:space="preserve"> </w:t>
      </w:r>
      <w:r w:rsidR="001F0C27" w:rsidRPr="001F0C27">
        <w:rPr>
          <w:rFonts w:ascii="Times New Roman" w:hAnsi="Times New Roman"/>
          <w:spacing w:val="-2"/>
          <w:szCs w:val="22"/>
        </w:rPr>
        <w:t xml:space="preserve"> contract</w:t>
      </w:r>
      <w:r w:rsidR="00FC2C6B" w:rsidRPr="00346998">
        <w:rPr>
          <w:rFonts w:ascii="Times New Roman" w:hAnsi="Times New Roman"/>
          <w:spacing w:val="-2"/>
          <w:szCs w:val="22"/>
        </w:rPr>
        <w:t>.</w:t>
      </w:r>
    </w:p>
    <w:p w14:paraId="32154705" w14:textId="77777777" w:rsidR="00916E24" w:rsidRPr="00346998" w:rsidRDefault="00916E24">
      <w:pPr>
        <w:suppressAutoHyphens/>
        <w:rPr>
          <w:rFonts w:ascii="Times New Roman" w:hAnsi="Times New Roman"/>
          <w:spacing w:val="-2"/>
          <w:szCs w:val="22"/>
        </w:rPr>
      </w:pPr>
    </w:p>
    <w:p w14:paraId="755268B3" w14:textId="64577B61" w:rsidR="009830E4" w:rsidRPr="00346998" w:rsidRDefault="00916E24" w:rsidP="00234E85">
      <w:pPr>
        <w:suppressAutoHyphens/>
        <w:jc w:val="both"/>
        <w:rPr>
          <w:rFonts w:ascii="Times New Roman" w:hAnsi="Times New Roman"/>
          <w:spacing w:val="-2"/>
          <w:szCs w:val="22"/>
        </w:rPr>
      </w:pPr>
      <w:r w:rsidRPr="00346998">
        <w:rPr>
          <w:rFonts w:ascii="Times New Roman" w:hAnsi="Times New Roman"/>
          <w:spacing w:val="-2"/>
          <w:szCs w:val="22"/>
        </w:rPr>
        <w:t>F</w:t>
      </w:r>
      <w:r w:rsidR="009830E4" w:rsidRPr="00346998">
        <w:rPr>
          <w:rFonts w:ascii="Times New Roman" w:hAnsi="Times New Roman"/>
          <w:spacing w:val="-2"/>
          <w:szCs w:val="22"/>
        </w:rPr>
        <w:t xml:space="preserve">urther information </w:t>
      </w:r>
      <w:r w:rsidRPr="00346998">
        <w:rPr>
          <w:rFonts w:ascii="Times New Roman" w:hAnsi="Times New Roman"/>
          <w:spacing w:val="-2"/>
          <w:szCs w:val="22"/>
        </w:rPr>
        <w:t xml:space="preserve">can be obtained </w:t>
      </w:r>
      <w:r w:rsidR="009830E4" w:rsidRPr="00346998">
        <w:rPr>
          <w:rFonts w:ascii="Times New Roman" w:hAnsi="Times New Roman"/>
          <w:spacing w:val="-2"/>
          <w:szCs w:val="22"/>
        </w:rPr>
        <w:t>at the address below during office hours</w:t>
      </w:r>
      <w:r w:rsidR="00234E85" w:rsidRPr="00346998">
        <w:rPr>
          <w:rFonts w:ascii="Times New Roman" w:hAnsi="Times New Roman"/>
          <w:spacing w:val="-2"/>
          <w:szCs w:val="22"/>
        </w:rPr>
        <w:t xml:space="preserve"> 09:00 to 15:00 hours</w:t>
      </w:r>
      <w:r w:rsidR="009830E4" w:rsidRPr="00346998">
        <w:rPr>
          <w:rFonts w:ascii="Times New Roman" w:hAnsi="Times New Roman"/>
          <w:spacing w:val="-2"/>
          <w:szCs w:val="22"/>
        </w:rPr>
        <w:t>.</w:t>
      </w:r>
    </w:p>
    <w:p w14:paraId="75878BB7" w14:textId="77777777" w:rsidR="009830E4" w:rsidRPr="00346998" w:rsidRDefault="009830E4">
      <w:pPr>
        <w:suppressAutoHyphens/>
        <w:rPr>
          <w:rFonts w:ascii="Times New Roman" w:hAnsi="Times New Roman"/>
          <w:spacing w:val="-2"/>
          <w:szCs w:val="22"/>
        </w:rPr>
      </w:pPr>
    </w:p>
    <w:p w14:paraId="12BA33D1" w14:textId="37C8E481" w:rsidR="00B84D53" w:rsidRPr="00FC2C6B" w:rsidRDefault="009830E4" w:rsidP="00CD54B9">
      <w:pPr>
        <w:jc w:val="both"/>
        <w:rPr>
          <w:rFonts w:ascii="Times New Roman" w:hAnsi="Times New Roman"/>
          <w:szCs w:val="22"/>
        </w:rPr>
      </w:pPr>
      <w:r w:rsidRPr="00D65B4F">
        <w:rPr>
          <w:rFonts w:ascii="Times New Roman" w:hAnsi="Times New Roman"/>
          <w:spacing w:val="-2"/>
          <w:szCs w:val="22"/>
        </w:rPr>
        <w:t xml:space="preserve">Expressions of interest </w:t>
      </w:r>
      <w:r w:rsidR="00EC3EA0" w:rsidRPr="00D65B4F">
        <w:rPr>
          <w:rFonts w:ascii="Times New Roman" w:hAnsi="Times New Roman"/>
          <w:b/>
          <w:spacing w:val="-2"/>
          <w:szCs w:val="22"/>
        </w:rPr>
        <w:t>in English language</w:t>
      </w:r>
      <w:r w:rsidR="00EC3EA0" w:rsidRPr="00D65B4F">
        <w:rPr>
          <w:rFonts w:ascii="Times New Roman" w:hAnsi="Times New Roman"/>
          <w:spacing w:val="-2"/>
          <w:szCs w:val="22"/>
        </w:rPr>
        <w:t xml:space="preserve"> </w:t>
      </w:r>
      <w:proofErr w:type="gramStart"/>
      <w:r w:rsidRPr="00D65B4F">
        <w:rPr>
          <w:rFonts w:ascii="Times New Roman" w:hAnsi="Times New Roman"/>
          <w:spacing w:val="-2"/>
          <w:szCs w:val="22"/>
        </w:rPr>
        <w:t>must be delivered</w:t>
      </w:r>
      <w:proofErr w:type="gramEnd"/>
      <w:r w:rsidRPr="00D65B4F">
        <w:rPr>
          <w:rFonts w:ascii="Times New Roman" w:hAnsi="Times New Roman"/>
          <w:spacing w:val="-2"/>
          <w:szCs w:val="22"/>
        </w:rPr>
        <w:t xml:space="preserve"> </w:t>
      </w:r>
      <w:r w:rsidR="008929AC" w:rsidRPr="00D65B4F">
        <w:rPr>
          <w:rFonts w:ascii="Times New Roman" w:hAnsi="Times New Roman"/>
          <w:spacing w:val="-2"/>
          <w:szCs w:val="22"/>
        </w:rPr>
        <w:t xml:space="preserve">in a written form </w:t>
      </w:r>
      <w:r w:rsidRPr="00D65B4F">
        <w:rPr>
          <w:rFonts w:ascii="Times New Roman" w:hAnsi="Times New Roman"/>
          <w:spacing w:val="-2"/>
          <w:szCs w:val="22"/>
        </w:rPr>
        <w:t xml:space="preserve">to the </w:t>
      </w:r>
      <w:r w:rsidR="00D563DE" w:rsidRPr="00D65B4F">
        <w:rPr>
          <w:rFonts w:ascii="Times New Roman" w:hAnsi="Times New Roman"/>
          <w:spacing w:val="-2"/>
          <w:szCs w:val="22"/>
        </w:rPr>
        <w:t>email below</w:t>
      </w:r>
      <w:r w:rsidR="008929AC" w:rsidRPr="00D65B4F">
        <w:rPr>
          <w:rFonts w:ascii="Times New Roman" w:hAnsi="Times New Roman"/>
          <w:spacing w:val="-2"/>
          <w:szCs w:val="22"/>
        </w:rPr>
        <w:t xml:space="preserve">, </w:t>
      </w:r>
      <w:r w:rsidRPr="00D65B4F">
        <w:rPr>
          <w:rFonts w:ascii="Times New Roman" w:hAnsi="Times New Roman"/>
          <w:spacing w:val="-2"/>
          <w:szCs w:val="22"/>
        </w:rPr>
        <w:t xml:space="preserve">by </w:t>
      </w:r>
      <w:r w:rsidR="00CA6502" w:rsidRPr="003E0577">
        <w:rPr>
          <w:rFonts w:ascii="Times New Roman" w:hAnsi="Times New Roman"/>
          <w:b/>
          <w:spacing w:val="-2"/>
          <w:szCs w:val="22"/>
        </w:rPr>
        <w:t>November 06</w:t>
      </w:r>
      <w:r w:rsidR="00453816" w:rsidRPr="003E0577">
        <w:rPr>
          <w:rFonts w:ascii="Times New Roman" w:hAnsi="Times New Roman"/>
          <w:b/>
          <w:spacing w:val="-2"/>
          <w:szCs w:val="22"/>
        </w:rPr>
        <w:t>,</w:t>
      </w:r>
      <w:r w:rsidR="00DE64C9" w:rsidRPr="003E0577">
        <w:rPr>
          <w:rFonts w:ascii="Times New Roman" w:hAnsi="Times New Roman"/>
          <w:b/>
          <w:spacing w:val="-2"/>
          <w:szCs w:val="22"/>
        </w:rPr>
        <w:t xml:space="preserve"> 20</w:t>
      </w:r>
      <w:r w:rsidR="00E25458" w:rsidRPr="003E0577">
        <w:rPr>
          <w:rFonts w:ascii="Times New Roman" w:hAnsi="Times New Roman"/>
          <w:b/>
          <w:spacing w:val="-2"/>
          <w:szCs w:val="22"/>
        </w:rPr>
        <w:t>2</w:t>
      </w:r>
      <w:r w:rsidR="00D51DA0" w:rsidRPr="003E0577">
        <w:rPr>
          <w:rFonts w:ascii="Times New Roman" w:hAnsi="Times New Roman"/>
          <w:b/>
          <w:spacing w:val="-2"/>
          <w:szCs w:val="22"/>
        </w:rPr>
        <w:t>6</w:t>
      </w:r>
      <w:r w:rsidR="00EC3EA0" w:rsidRPr="003E0577">
        <w:rPr>
          <w:rFonts w:ascii="Times New Roman" w:hAnsi="Times New Roman"/>
          <w:b/>
          <w:spacing w:val="-2"/>
          <w:szCs w:val="22"/>
        </w:rPr>
        <w:t>, 12:</w:t>
      </w:r>
      <w:r w:rsidR="00EC3EA0" w:rsidRPr="00D64F40">
        <w:rPr>
          <w:rFonts w:ascii="Times New Roman" w:hAnsi="Times New Roman"/>
          <w:b/>
          <w:spacing w:val="-2"/>
          <w:szCs w:val="22"/>
        </w:rPr>
        <w:t>00 hours, noon</w:t>
      </w:r>
      <w:r w:rsidR="00EC3EA0" w:rsidRPr="00346998">
        <w:rPr>
          <w:rFonts w:ascii="Times New Roman" w:hAnsi="Times New Roman"/>
          <w:spacing w:val="-2"/>
          <w:szCs w:val="22"/>
        </w:rPr>
        <w:t>, local time</w:t>
      </w:r>
      <w:r w:rsidRPr="00346998">
        <w:rPr>
          <w:rFonts w:ascii="Times New Roman" w:hAnsi="Times New Roman"/>
          <w:spacing w:val="-2"/>
          <w:szCs w:val="22"/>
        </w:rPr>
        <w:t>.</w:t>
      </w:r>
      <w:r w:rsidR="00EC3EA0" w:rsidRPr="00FC2C6B">
        <w:rPr>
          <w:rFonts w:ascii="Times New Roman" w:hAnsi="Times New Roman"/>
          <w:szCs w:val="22"/>
        </w:rPr>
        <w:t xml:space="preserve"> </w:t>
      </w:r>
    </w:p>
    <w:p w14:paraId="3AF6457F" w14:textId="77777777" w:rsidR="00B84D53" w:rsidRDefault="00B84D53" w:rsidP="00CD54B9">
      <w:pPr>
        <w:jc w:val="both"/>
        <w:rPr>
          <w:rFonts w:ascii="Times New Roman" w:hAnsi="Times New Roman"/>
          <w:szCs w:val="22"/>
        </w:rPr>
      </w:pPr>
    </w:p>
    <w:p w14:paraId="07FD5DE9" w14:textId="0C628789" w:rsidR="009830E4" w:rsidRPr="00346998" w:rsidRDefault="00CD54B9" w:rsidP="00CD54B9">
      <w:pPr>
        <w:jc w:val="both"/>
        <w:rPr>
          <w:rFonts w:ascii="Times New Roman" w:hAnsi="Times New Roman"/>
          <w:spacing w:val="-2"/>
          <w:szCs w:val="22"/>
        </w:rPr>
      </w:pPr>
      <w:r w:rsidRPr="00346998">
        <w:rPr>
          <w:rFonts w:ascii="Times New Roman" w:hAnsi="Times New Roman"/>
          <w:szCs w:val="22"/>
        </w:rPr>
        <w:t xml:space="preserve">Interested consultants must provide </w:t>
      </w:r>
      <w:r w:rsidRPr="00346998">
        <w:rPr>
          <w:rFonts w:ascii="Times New Roman" w:hAnsi="Times New Roman"/>
          <w:b/>
          <w:szCs w:val="22"/>
        </w:rPr>
        <w:t>Cover Letter</w:t>
      </w:r>
      <w:r w:rsidRPr="00346998">
        <w:rPr>
          <w:rFonts w:ascii="Times New Roman" w:hAnsi="Times New Roman"/>
          <w:szCs w:val="22"/>
        </w:rPr>
        <w:t xml:space="preserve"> </w:t>
      </w:r>
      <w:r w:rsidR="00127F0A" w:rsidRPr="00346998">
        <w:rPr>
          <w:rFonts w:ascii="Times New Roman" w:hAnsi="Times New Roman"/>
          <w:szCs w:val="22"/>
        </w:rPr>
        <w:t>(</w:t>
      </w:r>
      <w:r w:rsidR="00127F0A" w:rsidRPr="00346998">
        <w:rPr>
          <w:rFonts w:ascii="Times New Roman" w:hAnsi="Times New Roman"/>
          <w:b/>
          <w:szCs w:val="22"/>
        </w:rPr>
        <w:t xml:space="preserve">name and reference number of the assignment to be </w:t>
      </w:r>
      <w:r w:rsidR="000C1A70" w:rsidRPr="00346998">
        <w:rPr>
          <w:rFonts w:ascii="Times New Roman" w:hAnsi="Times New Roman"/>
          <w:b/>
          <w:szCs w:val="22"/>
        </w:rPr>
        <w:t>indicated in the email</w:t>
      </w:r>
      <w:r w:rsidR="000C1A70" w:rsidRPr="00346998">
        <w:rPr>
          <w:rFonts w:ascii="Times New Roman" w:hAnsi="Times New Roman"/>
          <w:szCs w:val="22"/>
        </w:rPr>
        <w:t xml:space="preserve">) </w:t>
      </w:r>
      <w:r w:rsidRPr="00346998">
        <w:rPr>
          <w:rFonts w:ascii="Times New Roman" w:hAnsi="Times New Roman"/>
          <w:szCs w:val="22"/>
        </w:rPr>
        <w:t xml:space="preserve">and </w:t>
      </w:r>
      <w:r w:rsidRPr="00346998">
        <w:rPr>
          <w:rFonts w:ascii="Times New Roman" w:hAnsi="Times New Roman"/>
          <w:b/>
          <w:szCs w:val="22"/>
        </w:rPr>
        <w:t>CV</w:t>
      </w:r>
      <w:r w:rsidRPr="00346998">
        <w:rPr>
          <w:rFonts w:ascii="Times New Roman" w:hAnsi="Times New Roman"/>
          <w:szCs w:val="22"/>
        </w:rPr>
        <w:t xml:space="preserve"> representing description of similar assignments, experience in similar conditions and availability of appropriate skills (</w:t>
      </w:r>
      <w:r w:rsidRPr="00346998">
        <w:rPr>
          <w:rFonts w:ascii="Times New Roman" w:hAnsi="Times New Roman"/>
          <w:b/>
          <w:szCs w:val="22"/>
        </w:rPr>
        <w:t>scanned diplomas to be sent with CV</w:t>
      </w:r>
      <w:r w:rsidRPr="00346998">
        <w:rPr>
          <w:rFonts w:ascii="Times New Roman" w:hAnsi="Times New Roman"/>
          <w:szCs w:val="22"/>
        </w:rPr>
        <w:t>).</w:t>
      </w:r>
    </w:p>
    <w:p w14:paraId="1E0861BA" w14:textId="77777777" w:rsidR="00FF5DF7" w:rsidRPr="00E62241" w:rsidRDefault="00FF5DF7" w:rsidP="00FF5DF7">
      <w:pPr>
        <w:suppressAutoHyphens/>
        <w:jc w:val="both"/>
        <w:rPr>
          <w:rFonts w:ascii="Times New Roman" w:hAnsi="Times New Roman"/>
          <w:iCs/>
          <w:spacing w:val="-2"/>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759"/>
        <w:gridCol w:w="3683"/>
      </w:tblGrid>
      <w:tr w:rsidR="00FF5DF7" w:rsidRPr="00FC2C6B" w14:paraId="04D16571" w14:textId="77777777" w:rsidTr="00982D78">
        <w:tc>
          <w:tcPr>
            <w:tcW w:w="1088" w:type="dxa"/>
            <w:shd w:val="clear" w:color="auto" w:fill="auto"/>
            <w:vAlign w:val="center"/>
          </w:tcPr>
          <w:p w14:paraId="4299EB3F"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Contact:</w:t>
            </w:r>
          </w:p>
        </w:tc>
        <w:tc>
          <w:tcPr>
            <w:tcW w:w="3870" w:type="dxa"/>
            <w:shd w:val="clear" w:color="auto" w:fill="auto"/>
            <w:vAlign w:val="center"/>
          </w:tcPr>
          <w:p w14:paraId="25E29F16"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E–mail:</w:t>
            </w:r>
          </w:p>
        </w:tc>
        <w:tc>
          <w:tcPr>
            <w:tcW w:w="4042" w:type="dxa"/>
            <w:shd w:val="clear" w:color="auto" w:fill="auto"/>
            <w:vAlign w:val="center"/>
          </w:tcPr>
          <w:p w14:paraId="01FDE89C"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Address:</w:t>
            </w:r>
          </w:p>
        </w:tc>
      </w:tr>
      <w:tr w:rsidR="00FF5DF7" w:rsidRPr="000922F5" w14:paraId="2CBEB578" w14:textId="77777777" w:rsidTr="00982D78">
        <w:trPr>
          <w:trHeight w:val="1248"/>
        </w:trPr>
        <w:tc>
          <w:tcPr>
            <w:tcW w:w="1088" w:type="dxa"/>
            <w:shd w:val="clear" w:color="auto" w:fill="auto"/>
          </w:tcPr>
          <w:p w14:paraId="702D5F71" w14:textId="77777777" w:rsidR="00FF5DF7" w:rsidRPr="00346998" w:rsidRDefault="00FF5DF7" w:rsidP="00982D78">
            <w:pPr>
              <w:spacing w:after="75" w:line="360" w:lineRule="atLeast"/>
              <w:rPr>
                <w:rFonts w:ascii="Arial" w:hAnsi="Arial" w:cs="Arial"/>
                <w:color w:val="555556"/>
                <w:szCs w:val="22"/>
              </w:rPr>
            </w:pPr>
            <w:r w:rsidRPr="00346998">
              <w:rPr>
                <w:rFonts w:ascii="Times New Roman" w:hAnsi="Times New Roman"/>
                <w:spacing w:val="-2"/>
                <w:szCs w:val="22"/>
              </w:rPr>
              <w:t>To:</w:t>
            </w:r>
          </w:p>
        </w:tc>
        <w:tc>
          <w:tcPr>
            <w:tcW w:w="3870" w:type="dxa"/>
            <w:shd w:val="clear" w:color="auto" w:fill="auto"/>
          </w:tcPr>
          <w:p w14:paraId="17B35626" w14:textId="1D73A8A2" w:rsidR="00FF5DF7" w:rsidRPr="00346998" w:rsidRDefault="00255A0B" w:rsidP="00982D78">
            <w:pPr>
              <w:spacing w:line="360" w:lineRule="atLeast"/>
              <w:rPr>
                <w:rFonts w:ascii="Times New Roman" w:hAnsi="Times New Roman"/>
                <w:spacing w:val="-2"/>
                <w:szCs w:val="22"/>
                <w:lang w:val="sv-SE"/>
              </w:rPr>
            </w:pPr>
            <w:hyperlink r:id="rId9" w:history="1">
              <w:r w:rsidR="00533C36" w:rsidRPr="00346998">
                <w:rPr>
                  <w:rStyle w:val="Hyperlink"/>
                  <w:rFonts w:ascii="Times New Roman" w:hAnsi="Times New Roman"/>
                  <w:spacing w:val="-2"/>
                  <w:szCs w:val="22"/>
                  <w:lang w:val="sv-SE"/>
                </w:rPr>
                <w:t>djordje.perisic@mfin.gov.rs</w:t>
              </w:r>
            </w:hyperlink>
          </w:p>
          <w:p w14:paraId="55FCADEB" w14:textId="79191668" w:rsidR="00FF5DF7" w:rsidRPr="00346998" w:rsidRDefault="00533C36" w:rsidP="00982D78">
            <w:pPr>
              <w:spacing w:after="75" w:line="360" w:lineRule="atLeast"/>
              <w:rPr>
                <w:rFonts w:ascii="Times New Roman" w:hAnsi="Times New Roman"/>
                <w:spacing w:val="-2"/>
                <w:szCs w:val="22"/>
                <w:lang w:val="sv-SE"/>
              </w:rPr>
            </w:pPr>
            <w:r w:rsidRPr="00346998">
              <w:rPr>
                <w:rFonts w:ascii="Times New Roman" w:hAnsi="Times New Roman"/>
                <w:spacing w:val="-2"/>
                <w:szCs w:val="22"/>
                <w:lang w:val="sv-SE"/>
              </w:rPr>
              <w:t>Mr Djordje Perisic</w:t>
            </w:r>
          </w:p>
          <w:p w14:paraId="59A90076" w14:textId="77777777" w:rsidR="00FF5DF7" w:rsidRPr="00346998" w:rsidRDefault="00FF5DF7" w:rsidP="00982D78">
            <w:pPr>
              <w:spacing w:after="75" w:line="360" w:lineRule="atLeast"/>
              <w:rPr>
                <w:rFonts w:ascii="Times New Roman" w:hAnsi="Times New Roman"/>
                <w:spacing w:val="-2"/>
                <w:szCs w:val="22"/>
              </w:rPr>
            </w:pPr>
            <w:r w:rsidRPr="00346998">
              <w:rPr>
                <w:rFonts w:ascii="Times New Roman" w:hAnsi="Times New Roman"/>
                <w:spacing w:val="-2"/>
                <w:szCs w:val="22"/>
              </w:rPr>
              <w:t>Procurement Specialist</w:t>
            </w:r>
          </w:p>
        </w:tc>
        <w:tc>
          <w:tcPr>
            <w:tcW w:w="4042" w:type="dxa"/>
            <w:vMerge w:val="restart"/>
            <w:shd w:val="clear" w:color="auto" w:fill="auto"/>
          </w:tcPr>
          <w:p w14:paraId="4383A4E1" w14:textId="77777777" w:rsidR="00FF5DF7" w:rsidRPr="00346998" w:rsidRDefault="00FF5DF7" w:rsidP="00982D78">
            <w:pPr>
              <w:spacing w:before="120"/>
              <w:rPr>
                <w:rFonts w:ascii="Times New Roman" w:hAnsi="Times New Roman"/>
                <w:spacing w:val="-2"/>
                <w:szCs w:val="22"/>
              </w:rPr>
            </w:pPr>
            <w:r w:rsidRPr="00346998">
              <w:rPr>
                <w:rFonts w:ascii="Times New Roman" w:hAnsi="Times New Roman"/>
                <w:spacing w:val="-2"/>
                <w:szCs w:val="22"/>
              </w:rPr>
              <w:t>Ministry of Finance</w:t>
            </w:r>
          </w:p>
          <w:p w14:paraId="2C5928CD" w14:textId="77777777" w:rsidR="00FF5DF7" w:rsidRPr="00346998" w:rsidRDefault="00FF5DF7" w:rsidP="00982D78">
            <w:pPr>
              <w:spacing w:before="120"/>
              <w:rPr>
                <w:rFonts w:ascii="Times New Roman" w:hAnsi="Times New Roman"/>
                <w:spacing w:val="-2"/>
                <w:szCs w:val="22"/>
              </w:rPr>
            </w:pPr>
            <w:r w:rsidRPr="00346998">
              <w:rPr>
                <w:rFonts w:ascii="Times New Roman" w:hAnsi="Times New Roman"/>
                <w:spacing w:val="-2"/>
                <w:szCs w:val="22"/>
              </w:rPr>
              <w:t>Central Fiduciary Unit</w:t>
            </w:r>
          </w:p>
          <w:p w14:paraId="737F0AE0" w14:textId="3680BC25" w:rsidR="00FF5DF7" w:rsidRPr="00346998" w:rsidRDefault="0049210E" w:rsidP="00982D78">
            <w:pPr>
              <w:spacing w:before="120"/>
              <w:rPr>
                <w:rFonts w:ascii="Times New Roman" w:hAnsi="Times New Roman"/>
                <w:spacing w:val="-2"/>
                <w:szCs w:val="22"/>
                <w:lang w:val="de-AT"/>
              </w:rPr>
            </w:pPr>
            <w:r>
              <w:rPr>
                <w:rFonts w:ascii="Times New Roman" w:hAnsi="Times New Roman"/>
                <w:spacing w:val="-2"/>
                <w:szCs w:val="22"/>
                <w:lang w:val="de-AT"/>
              </w:rPr>
              <w:t>53 Balkanska</w:t>
            </w:r>
            <w:r w:rsidR="00FF5DF7" w:rsidRPr="00346998">
              <w:rPr>
                <w:rFonts w:ascii="Times New Roman" w:hAnsi="Times New Roman"/>
                <w:spacing w:val="-2"/>
                <w:szCs w:val="22"/>
                <w:lang w:val="de-AT"/>
              </w:rPr>
              <w:t xml:space="preserve"> St</w:t>
            </w:r>
          </w:p>
          <w:p w14:paraId="6BD11B60" w14:textId="77777777" w:rsidR="00FF5DF7" w:rsidRPr="00346998" w:rsidRDefault="00FF5DF7" w:rsidP="00982D78">
            <w:pPr>
              <w:spacing w:before="120"/>
              <w:rPr>
                <w:rFonts w:ascii="Times New Roman" w:hAnsi="Times New Roman"/>
                <w:spacing w:val="-2"/>
                <w:szCs w:val="22"/>
                <w:lang w:val="de-AT"/>
              </w:rPr>
            </w:pPr>
            <w:r w:rsidRPr="00346998">
              <w:rPr>
                <w:rFonts w:ascii="Times New Roman" w:hAnsi="Times New Roman"/>
                <w:spacing w:val="-2"/>
                <w:szCs w:val="22"/>
                <w:lang w:val="de-AT"/>
              </w:rPr>
              <w:t>11000 Belgrade, Serbia</w:t>
            </w:r>
          </w:p>
          <w:p w14:paraId="50141036" w14:textId="78B6E751" w:rsidR="00FF5DF7" w:rsidRPr="00346998" w:rsidRDefault="00FF5DF7" w:rsidP="00E25458">
            <w:pPr>
              <w:spacing w:before="120"/>
              <w:rPr>
                <w:rFonts w:ascii="Times New Roman" w:hAnsi="Times New Roman"/>
                <w:spacing w:val="-2"/>
                <w:szCs w:val="22"/>
                <w:lang w:val="de-AT"/>
              </w:rPr>
            </w:pPr>
            <w:r w:rsidRPr="00346998">
              <w:rPr>
                <w:rFonts w:ascii="Times New Roman" w:hAnsi="Times New Roman"/>
                <w:spacing w:val="-2"/>
                <w:szCs w:val="22"/>
                <w:lang w:val="de-AT"/>
              </w:rPr>
              <w:t xml:space="preserve">Tel: (+381 11) </w:t>
            </w:r>
            <w:r w:rsidR="00DC3271" w:rsidRPr="00346998">
              <w:rPr>
                <w:rFonts w:ascii="Times New Roman" w:hAnsi="Times New Roman"/>
                <w:spacing w:val="-2"/>
                <w:szCs w:val="22"/>
                <w:lang w:val="de-AT"/>
              </w:rPr>
              <w:t>7652652</w:t>
            </w:r>
          </w:p>
        </w:tc>
      </w:tr>
      <w:tr w:rsidR="00FF5DF7" w:rsidRPr="00FC2C6B" w14:paraId="247FB72E" w14:textId="77777777" w:rsidTr="00982D78">
        <w:tc>
          <w:tcPr>
            <w:tcW w:w="1088" w:type="dxa"/>
            <w:shd w:val="clear" w:color="auto" w:fill="auto"/>
          </w:tcPr>
          <w:p w14:paraId="2B448BDF" w14:textId="77777777" w:rsidR="00FF5DF7" w:rsidRPr="00346998" w:rsidRDefault="00FF5DF7" w:rsidP="00982D78">
            <w:pPr>
              <w:spacing w:after="75" w:line="360" w:lineRule="atLeast"/>
              <w:rPr>
                <w:rFonts w:ascii="Arial" w:hAnsi="Arial" w:cs="Arial"/>
                <w:color w:val="555556"/>
                <w:szCs w:val="22"/>
              </w:rPr>
            </w:pPr>
            <w:r w:rsidRPr="00346998">
              <w:rPr>
                <w:rFonts w:ascii="Times New Roman" w:hAnsi="Times New Roman"/>
                <w:spacing w:val="-2"/>
                <w:szCs w:val="22"/>
              </w:rPr>
              <w:t>Cc:</w:t>
            </w:r>
          </w:p>
        </w:tc>
        <w:tc>
          <w:tcPr>
            <w:tcW w:w="3870" w:type="dxa"/>
            <w:shd w:val="clear" w:color="auto" w:fill="auto"/>
          </w:tcPr>
          <w:p w14:paraId="7FB6A43A" w14:textId="77777777" w:rsidR="00FF5DF7" w:rsidRPr="00346998" w:rsidRDefault="00255A0B" w:rsidP="00982D78">
            <w:pPr>
              <w:spacing w:line="360" w:lineRule="atLeast"/>
              <w:rPr>
                <w:rFonts w:ascii="Times New Roman" w:hAnsi="Times New Roman"/>
                <w:spacing w:val="-2"/>
                <w:szCs w:val="22"/>
                <w:highlight w:val="yellow"/>
              </w:rPr>
            </w:pPr>
            <w:hyperlink r:id="rId10" w:history="1">
              <w:r w:rsidR="00FF5DF7" w:rsidRPr="00346998">
                <w:rPr>
                  <w:rStyle w:val="Hyperlink"/>
                  <w:rFonts w:ascii="Times New Roman" w:hAnsi="Times New Roman"/>
                  <w:szCs w:val="22"/>
                </w:rPr>
                <w:t>ljiljana.dzuver@mfin.gov.rs</w:t>
              </w:r>
            </w:hyperlink>
          </w:p>
        </w:tc>
        <w:tc>
          <w:tcPr>
            <w:tcW w:w="4042" w:type="dxa"/>
            <w:vMerge/>
            <w:shd w:val="clear" w:color="auto" w:fill="auto"/>
          </w:tcPr>
          <w:p w14:paraId="1CC74A72" w14:textId="77777777" w:rsidR="00FF5DF7" w:rsidRPr="00346998" w:rsidRDefault="00FF5DF7" w:rsidP="00982D78">
            <w:pPr>
              <w:spacing w:after="75" w:line="360" w:lineRule="atLeast"/>
              <w:rPr>
                <w:rFonts w:ascii="Times New Roman" w:hAnsi="Times New Roman"/>
                <w:spacing w:val="-2"/>
                <w:szCs w:val="22"/>
              </w:rPr>
            </w:pPr>
          </w:p>
        </w:tc>
      </w:tr>
      <w:tr w:rsidR="00E25458" w:rsidRPr="00FC2C6B" w14:paraId="349CC718" w14:textId="77777777" w:rsidTr="00982D78">
        <w:tc>
          <w:tcPr>
            <w:tcW w:w="1088" w:type="dxa"/>
            <w:shd w:val="clear" w:color="auto" w:fill="auto"/>
          </w:tcPr>
          <w:p w14:paraId="02AA15E9" w14:textId="77B73923" w:rsidR="00E25458" w:rsidRPr="00346998" w:rsidRDefault="00E25458" w:rsidP="00982D78">
            <w:pPr>
              <w:spacing w:after="75" w:line="360" w:lineRule="atLeast"/>
              <w:rPr>
                <w:rFonts w:ascii="Times New Roman" w:hAnsi="Times New Roman"/>
                <w:spacing w:val="-2"/>
                <w:szCs w:val="22"/>
              </w:rPr>
            </w:pPr>
            <w:r w:rsidRPr="00346998">
              <w:rPr>
                <w:rFonts w:ascii="Times New Roman" w:hAnsi="Times New Roman"/>
                <w:spacing w:val="-2"/>
                <w:szCs w:val="22"/>
              </w:rPr>
              <w:t>Cc:</w:t>
            </w:r>
          </w:p>
        </w:tc>
        <w:tc>
          <w:tcPr>
            <w:tcW w:w="3870" w:type="dxa"/>
            <w:shd w:val="clear" w:color="auto" w:fill="auto"/>
          </w:tcPr>
          <w:p w14:paraId="52173E85" w14:textId="597B12AD" w:rsidR="00243E7D" w:rsidRPr="00346998" w:rsidRDefault="00255A0B" w:rsidP="00956D47">
            <w:pPr>
              <w:pStyle w:val="NormalWeb"/>
              <w:jc w:val="both"/>
              <w:rPr>
                <w:sz w:val="22"/>
                <w:szCs w:val="22"/>
              </w:rPr>
            </w:pPr>
            <w:hyperlink r:id="rId11" w:history="1">
              <w:r w:rsidR="002D3E4D" w:rsidRPr="00171DD7">
                <w:rPr>
                  <w:rStyle w:val="Hyperlink"/>
                  <w:sz w:val="22"/>
                  <w:szCs w:val="22"/>
                </w:rPr>
                <w:t>Verica.Ignjatovic@mfin.gov.rs</w:t>
              </w:r>
            </w:hyperlink>
            <w:r w:rsidR="002D3E4D">
              <w:rPr>
                <w:sz w:val="22"/>
                <w:szCs w:val="22"/>
              </w:rPr>
              <w:t xml:space="preserve"> </w:t>
            </w:r>
          </w:p>
        </w:tc>
        <w:tc>
          <w:tcPr>
            <w:tcW w:w="4042" w:type="dxa"/>
            <w:shd w:val="clear" w:color="auto" w:fill="auto"/>
          </w:tcPr>
          <w:p w14:paraId="60C65AF8" w14:textId="77777777" w:rsidR="00E25458" w:rsidRPr="00346998" w:rsidRDefault="00E25458" w:rsidP="00982D78">
            <w:pPr>
              <w:spacing w:after="75" w:line="360" w:lineRule="atLeast"/>
              <w:rPr>
                <w:rFonts w:ascii="Times New Roman" w:hAnsi="Times New Roman"/>
                <w:spacing w:val="-2"/>
                <w:szCs w:val="22"/>
              </w:rPr>
            </w:pPr>
          </w:p>
        </w:tc>
      </w:tr>
    </w:tbl>
    <w:p w14:paraId="52A3294A" w14:textId="77777777" w:rsidR="009830E4" w:rsidRDefault="009830E4">
      <w:pPr>
        <w:suppressAutoHyphens/>
        <w:rPr>
          <w:spacing w:val="-2"/>
        </w:rPr>
      </w:pPr>
    </w:p>
    <w:sectPr w:rsidR="009830E4" w:rsidSect="008A4AA7">
      <w:headerReference w:type="default" r:id="rId12"/>
      <w:endnotePr>
        <w:numFmt w:val="decimal"/>
      </w:endnotePr>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14CC3" w14:textId="77777777" w:rsidR="00255A0B" w:rsidRDefault="00255A0B">
      <w:r>
        <w:separator/>
      </w:r>
    </w:p>
  </w:endnote>
  <w:endnote w:type="continuationSeparator" w:id="0">
    <w:p w14:paraId="1BEA5F48" w14:textId="77777777" w:rsidR="00255A0B" w:rsidRDefault="00255A0B">
      <w:r>
        <w:rPr>
          <w:sz w:val="24"/>
        </w:rPr>
        <w:t xml:space="preserve"> </w:t>
      </w:r>
    </w:p>
  </w:endnote>
  <w:endnote w:type="continuationNotice" w:id="1">
    <w:p w14:paraId="4711EE1B" w14:textId="77777777" w:rsidR="00255A0B" w:rsidRDefault="00255A0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C2B82" w14:textId="77777777" w:rsidR="00255A0B" w:rsidRDefault="00255A0B">
      <w:r>
        <w:rPr>
          <w:sz w:val="24"/>
        </w:rPr>
        <w:separator/>
      </w:r>
    </w:p>
  </w:footnote>
  <w:footnote w:type="continuationSeparator" w:id="0">
    <w:p w14:paraId="5637D32D" w14:textId="77777777" w:rsidR="00255A0B" w:rsidRDefault="00255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822B7"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61A5"/>
    <w:multiLevelType w:val="multilevel"/>
    <w:tmpl w:val="904AF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33BB4"/>
    <w:multiLevelType w:val="hybridMultilevel"/>
    <w:tmpl w:val="4A5C0AF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2634289"/>
    <w:multiLevelType w:val="hybridMultilevel"/>
    <w:tmpl w:val="D7CEA040"/>
    <w:lvl w:ilvl="0" w:tplc="0409000F">
      <w:start w:val="1"/>
      <w:numFmt w:val="decimal"/>
      <w:lvlText w:val="%1."/>
      <w:lvlJc w:val="left"/>
      <w:pPr>
        <w:ind w:left="720" w:hanging="360"/>
      </w:pPr>
      <w:rPr>
        <w:rFonts w:hint="default"/>
      </w:rPr>
    </w:lvl>
    <w:lvl w:ilvl="1" w:tplc="443C17D2">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65C9A"/>
    <w:multiLevelType w:val="hybridMultilevel"/>
    <w:tmpl w:val="9A96FB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B6C28"/>
    <w:multiLevelType w:val="hybridMultilevel"/>
    <w:tmpl w:val="3870A1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9595369"/>
    <w:multiLevelType w:val="hybridMultilevel"/>
    <w:tmpl w:val="758C1318"/>
    <w:lvl w:ilvl="0" w:tplc="E1588966">
      <w:numFmt w:val="bullet"/>
      <w:lvlText w:val=""/>
      <w:lvlJc w:val="left"/>
      <w:pPr>
        <w:ind w:left="831" w:hanging="350"/>
      </w:pPr>
      <w:rPr>
        <w:rFonts w:ascii="Symbol" w:eastAsia="Symbol" w:hAnsi="Symbol" w:cs="Symbol" w:hint="default"/>
        <w:w w:val="100"/>
        <w:sz w:val="23"/>
        <w:szCs w:val="23"/>
        <w:lang w:val="en-US" w:eastAsia="en-US" w:bidi="en-US"/>
      </w:rPr>
    </w:lvl>
    <w:lvl w:ilvl="1" w:tplc="B0C85EA6">
      <w:numFmt w:val="bullet"/>
      <w:lvlText w:val="•"/>
      <w:lvlJc w:val="left"/>
      <w:pPr>
        <w:ind w:left="1658" w:hanging="350"/>
      </w:pPr>
      <w:rPr>
        <w:rFonts w:hint="default"/>
        <w:lang w:val="en-US" w:eastAsia="en-US" w:bidi="en-US"/>
      </w:rPr>
    </w:lvl>
    <w:lvl w:ilvl="2" w:tplc="977039B4">
      <w:numFmt w:val="bullet"/>
      <w:lvlText w:val="•"/>
      <w:lvlJc w:val="left"/>
      <w:pPr>
        <w:ind w:left="2476" w:hanging="350"/>
      </w:pPr>
      <w:rPr>
        <w:rFonts w:hint="default"/>
        <w:lang w:val="en-US" w:eastAsia="en-US" w:bidi="en-US"/>
      </w:rPr>
    </w:lvl>
    <w:lvl w:ilvl="3" w:tplc="3D4E6B24">
      <w:numFmt w:val="bullet"/>
      <w:lvlText w:val="•"/>
      <w:lvlJc w:val="left"/>
      <w:pPr>
        <w:ind w:left="3294" w:hanging="350"/>
      </w:pPr>
      <w:rPr>
        <w:rFonts w:hint="default"/>
        <w:lang w:val="en-US" w:eastAsia="en-US" w:bidi="en-US"/>
      </w:rPr>
    </w:lvl>
    <w:lvl w:ilvl="4" w:tplc="D5188C9E">
      <w:numFmt w:val="bullet"/>
      <w:lvlText w:val="•"/>
      <w:lvlJc w:val="left"/>
      <w:pPr>
        <w:ind w:left="4112" w:hanging="350"/>
      </w:pPr>
      <w:rPr>
        <w:rFonts w:hint="default"/>
        <w:lang w:val="en-US" w:eastAsia="en-US" w:bidi="en-US"/>
      </w:rPr>
    </w:lvl>
    <w:lvl w:ilvl="5" w:tplc="EEE43A9C">
      <w:numFmt w:val="bullet"/>
      <w:lvlText w:val="•"/>
      <w:lvlJc w:val="left"/>
      <w:pPr>
        <w:ind w:left="4930" w:hanging="350"/>
      </w:pPr>
      <w:rPr>
        <w:rFonts w:hint="default"/>
        <w:lang w:val="en-US" w:eastAsia="en-US" w:bidi="en-US"/>
      </w:rPr>
    </w:lvl>
    <w:lvl w:ilvl="6" w:tplc="E0FE0630">
      <w:numFmt w:val="bullet"/>
      <w:lvlText w:val="•"/>
      <w:lvlJc w:val="left"/>
      <w:pPr>
        <w:ind w:left="5748" w:hanging="350"/>
      </w:pPr>
      <w:rPr>
        <w:rFonts w:hint="default"/>
        <w:lang w:val="en-US" w:eastAsia="en-US" w:bidi="en-US"/>
      </w:rPr>
    </w:lvl>
    <w:lvl w:ilvl="7" w:tplc="A482A8AE">
      <w:numFmt w:val="bullet"/>
      <w:lvlText w:val="•"/>
      <w:lvlJc w:val="left"/>
      <w:pPr>
        <w:ind w:left="6566" w:hanging="350"/>
      </w:pPr>
      <w:rPr>
        <w:rFonts w:hint="default"/>
        <w:lang w:val="en-US" w:eastAsia="en-US" w:bidi="en-US"/>
      </w:rPr>
    </w:lvl>
    <w:lvl w:ilvl="8" w:tplc="941EB9A0">
      <w:numFmt w:val="bullet"/>
      <w:lvlText w:val="•"/>
      <w:lvlJc w:val="left"/>
      <w:pPr>
        <w:ind w:left="7384" w:hanging="350"/>
      </w:pPr>
      <w:rPr>
        <w:rFonts w:hint="default"/>
        <w:lang w:val="en-US" w:eastAsia="en-US" w:bidi="en-US"/>
      </w:rPr>
    </w:lvl>
  </w:abstractNum>
  <w:abstractNum w:abstractNumId="6" w15:restartNumberingAfterBreak="0">
    <w:nsid w:val="133B68D0"/>
    <w:multiLevelType w:val="hybridMultilevel"/>
    <w:tmpl w:val="A0F8E744"/>
    <w:lvl w:ilvl="0" w:tplc="C784936E">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15:restartNumberingAfterBreak="0">
    <w:nsid w:val="19AC09B9"/>
    <w:multiLevelType w:val="hybridMultilevel"/>
    <w:tmpl w:val="78749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5804DD4"/>
    <w:multiLevelType w:val="hybridMultilevel"/>
    <w:tmpl w:val="2B3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A002C"/>
    <w:multiLevelType w:val="multilevel"/>
    <w:tmpl w:val="83CE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46593"/>
    <w:multiLevelType w:val="multilevel"/>
    <w:tmpl w:val="2AD47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0335DD1"/>
    <w:multiLevelType w:val="hybridMultilevel"/>
    <w:tmpl w:val="2B945C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934CB"/>
    <w:multiLevelType w:val="hybridMultilevel"/>
    <w:tmpl w:val="1924C57E"/>
    <w:lvl w:ilvl="0" w:tplc="0C0683EA">
      <w:start w:val="1"/>
      <w:numFmt w:val="decimal"/>
      <w:lvlText w:val="%1."/>
      <w:lvlJc w:val="left"/>
      <w:pPr>
        <w:ind w:left="823" w:hanging="353"/>
      </w:pPr>
      <w:rPr>
        <w:rFonts w:ascii="Times New Roman" w:eastAsia="Times New Roman" w:hAnsi="Times New Roman" w:cs="Times New Roman" w:hint="default"/>
        <w:b/>
        <w:bCs/>
        <w:spacing w:val="0"/>
        <w:w w:val="100"/>
        <w:sz w:val="24"/>
        <w:szCs w:val="24"/>
        <w:lang w:val="en-US" w:eastAsia="en-US" w:bidi="ar-SA"/>
      </w:rPr>
    </w:lvl>
    <w:lvl w:ilvl="1" w:tplc="10062888">
      <w:numFmt w:val="bullet"/>
      <w:lvlText w:val="•"/>
      <w:lvlJc w:val="left"/>
      <w:pPr>
        <w:ind w:left="1698" w:hanging="353"/>
      </w:pPr>
      <w:rPr>
        <w:rFonts w:hint="default"/>
        <w:lang w:val="en-US" w:eastAsia="en-US" w:bidi="ar-SA"/>
      </w:rPr>
    </w:lvl>
    <w:lvl w:ilvl="2" w:tplc="56A0CDE4">
      <w:numFmt w:val="bullet"/>
      <w:lvlText w:val="•"/>
      <w:lvlJc w:val="left"/>
      <w:pPr>
        <w:ind w:left="2576" w:hanging="353"/>
      </w:pPr>
      <w:rPr>
        <w:rFonts w:hint="default"/>
        <w:lang w:val="en-US" w:eastAsia="en-US" w:bidi="ar-SA"/>
      </w:rPr>
    </w:lvl>
    <w:lvl w:ilvl="3" w:tplc="21F4F7E6">
      <w:numFmt w:val="bullet"/>
      <w:lvlText w:val="•"/>
      <w:lvlJc w:val="left"/>
      <w:pPr>
        <w:ind w:left="3454" w:hanging="353"/>
      </w:pPr>
      <w:rPr>
        <w:rFonts w:hint="default"/>
        <w:lang w:val="en-US" w:eastAsia="en-US" w:bidi="ar-SA"/>
      </w:rPr>
    </w:lvl>
    <w:lvl w:ilvl="4" w:tplc="E47285CE">
      <w:numFmt w:val="bullet"/>
      <w:lvlText w:val="•"/>
      <w:lvlJc w:val="left"/>
      <w:pPr>
        <w:ind w:left="4332" w:hanging="353"/>
      </w:pPr>
      <w:rPr>
        <w:rFonts w:hint="default"/>
        <w:lang w:val="en-US" w:eastAsia="en-US" w:bidi="ar-SA"/>
      </w:rPr>
    </w:lvl>
    <w:lvl w:ilvl="5" w:tplc="A29EFA34">
      <w:numFmt w:val="bullet"/>
      <w:lvlText w:val="•"/>
      <w:lvlJc w:val="left"/>
      <w:pPr>
        <w:ind w:left="5210" w:hanging="353"/>
      </w:pPr>
      <w:rPr>
        <w:rFonts w:hint="default"/>
        <w:lang w:val="en-US" w:eastAsia="en-US" w:bidi="ar-SA"/>
      </w:rPr>
    </w:lvl>
    <w:lvl w:ilvl="6" w:tplc="67F003F8">
      <w:numFmt w:val="bullet"/>
      <w:lvlText w:val="•"/>
      <w:lvlJc w:val="left"/>
      <w:pPr>
        <w:ind w:left="6088" w:hanging="353"/>
      </w:pPr>
      <w:rPr>
        <w:rFonts w:hint="default"/>
        <w:lang w:val="en-US" w:eastAsia="en-US" w:bidi="ar-SA"/>
      </w:rPr>
    </w:lvl>
    <w:lvl w:ilvl="7" w:tplc="91481752">
      <w:numFmt w:val="bullet"/>
      <w:lvlText w:val="•"/>
      <w:lvlJc w:val="left"/>
      <w:pPr>
        <w:ind w:left="6966" w:hanging="353"/>
      </w:pPr>
      <w:rPr>
        <w:rFonts w:hint="default"/>
        <w:lang w:val="en-US" w:eastAsia="en-US" w:bidi="ar-SA"/>
      </w:rPr>
    </w:lvl>
    <w:lvl w:ilvl="8" w:tplc="0186B8C0">
      <w:numFmt w:val="bullet"/>
      <w:lvlText w:val="•"/>
      <w:lvlJc w:val="left"/>
      <w:pPr>
        <w:ind w:left="7844" w:hanging="353"/>
      </w:pPr>
      <w:rPr>
        <w:rFonts w:hint="default"/>
        <w:lang w:val="en-US" w:eastAsia="en-US" w:bidi="ar-SA"/>
      </w:rPr>
    </w:lvl>
  </w:abstractNum>
  <w:abstractNum w:abstractNumId="13" w15:restartNumberingAfterBreak="0">
    <w:nsid w:val="361740EB"/>
    <w:multiLevelType w:val="multilevel"/>
    <w:tmpl w:val="61B6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370F4A"/>
    <w:multiLevelType w:val="hybridMultilevel"/>
    <w:tmpl w:val="7F12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2F6CF5"/>
    <w:multiLevelType w:val="hybridMultilevel"/>
    <w:tmpl w:val="61E04DE0"/>
    <w:lvl w:ilvl="0" w:tplc="10062888">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667301"/>
    <w:multiLevelType w:val="hybridMultilevel"/>
    <w:tmpl w:val="881889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B736B7F"/>
    <w:multiLevelType w:val="multilevel"/>
    <w:tmpl w:val="44E0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810"/>
        </w:tabs>
        <w:ind w:left="81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51D17"/>
    <w:multiLevelType w:val="multilevel"/>
    <w:tmpl w:val="773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9A2668"/>
    <w:multiLevelType w:val="hybridMultilevel"/>
    <w:tmpl w:val="1D12C584"/>
    <w:lvl w:ilvl="0" w:tplc="04090001">
      <w:start w:val="1"/>
      <w:numFmt w:val="bullet"/>
      <w:lvlText w:val=""/>
      <w:lvlJc w:val="left"/>
      <w:pPr>
        <w:ind w:left="720" w:hanging="360"/>
      </w:pPr>
      <w:rPr>
        <w:rFonts w:ascii="Symbol" w:hAnsi="Symbol"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0" w15:restartNumberingAfterBreak="0">
    <w:nsid w:val="4EE156BA"/>
    <w:multiLevelType w:val="hybridMultilevel"/>
    <w:tmpl w:val="EB40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105A08"/>
    <w:multiLevelType w:val="hybridMultilevel"/>
    <w:tmpl w:val="E744B75C"/>
    <w:lvl w:ilvl="0" w:tplc="622CC9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BA5079"/>
    <w:multiLevelType w:val="hybridMultilevel"/>
    <w:tmpl w:val="CC40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AB41FE"/>
    <w:multiLevelType w:val="hybridMultilevel"/>
    <w:tmpl w:val="FF260A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571F0844"/>
    <w:multiLevelType w:val="hybridMultilevel"/>
    <w:tmpl w:val="97B6A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1A15BC"/>
    <w:multiLevelType w:val="hybridMultilevel"/>
    <w:tmpl w:val="BD4241DE"/>
    <w:lvl w:ilvl="0" w:tplc="2E3AC6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A2B65CD"/>
    <w:multiLevelType w:val="hybridMultilevel"/>
    <w:tmpl w:val="5398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032ED7"/>
    <w:multiLevelType w:val="hybridMultilevel"/>
    <w:tmpl w:val="734EF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2D2198"/>
    <w:multiLevelType w:val="hybridMultilevel"/>
    <w:tmpl w:val="745692FC"/>
    <w:lvl w:ilvl="0" w:tplc="D7BCE9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A552C1"/>
    <w:multiLevelType w:val="multilevel"/>
    <w:tmpl w:val="ECB6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C53963"/>
    <w:multiLevelType w:val="hybridMultilevel"/>
    <w:tmpl w:val="73D669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C478E"/>
    <w:multiLevelType w:val="hybridMultilevel"/>
    <w:tmpl w:val="5C42B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375DB5"/>
    <w:multiLevelType w:val="hybridMultilevel"/>
    <w:tmpl w:val="5EA2E942"/>
    <w:lvl w:ilvl="0" w:tplc="A78E9BE4">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8543A6"/>
    <w:multiLevelType w:val="multilevel"/>
    <w:tmpl w:val="FDE2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9465E9"/>
    <w:multiLevelType w:val="hybridMultilevel"/>
    <w:tmpl w:val="DBCCC8A0"/>
    <w:lvl w:ilvl="0" w:tplc="15465B86">
      <w:start w:val="1"/>
      <w:numFmt w:val="lowerRoman"/>
      <w:lvlText w:val="%1."/>
      <w:lvlJc w:val="left"/>
      <w:pPr>
        <w:ind w:left="656" w:hanging="300"/>
        <w:jc w:val="right"/>
      </w:pPr>
      <w:rPr>
        <w:rFonts w:ascii="Times New Roman" w:eastAsia="Times New Roman" w:hAnsi="Times New Roman" w:cs="Times New Roman" w:hint="default"/>
        <w:spacing w:val="-6"/>
        <w:w w:val="99"/>
        <w:sz w:val="23"/>
        <w:szCs w:val="23"/>
        <w:lang w:val="en-US" w:eastAsia="en-US" w:bidi="en-US"/>
      </w:rPr>
    </w:lvl>
    <w:lvl w:ilvl="1" w:tplc="824CFEB6">
      <w:start w:val="1"/>
      <w:numFmt w:val="lowerRoman"/>
      <w:lvlText w:val="%2."/>
      <w:lvlJc w:val="left"/>
      <w:pPr>
        <w:ind w:left="831" w:hanging="470"/>
        <w:jc w:val="right"/>
      </w:pPr>
      <w:rPr>
        <w:rFonts w:ascii="Times New Roman" w:eastAsia="Times New Roman" w:hAnsi="Times New Roman" w:cs="Times New Roman" w:hint="default"/>
        <w:spacing w:val="-19"/>
        <w:w w:val="99"/>
        <w:sz w:val="23"/>
        <w:szCs w:val="23"/>
        <w:lang w:val="en-US" w:eastAsia="en-US" w:bidi="en-US"/>
      </w:rPr>
    </w:lvl>
    <w:lvl w:ilvl="2" w:tplc="2C60CC54">
      <w:numFmt w:val="bullet"/>
      <w:lvlText w:val="•"/>
      <w:lvlJc w:val="left"/>
      <w:pPr>
        <w:ind w:left="1748" w:hanging="470"/>
      </w:pPr>
      <w:rPr>
        <w:rFonts w:hint="default"/>
        <w:lang w:val="en-US" w:eastAsia="en-US" w:bidi="en-US"/>
      </w:rPr>
    </w:lvl>
    <w:lvl w:ilvl="3" w:tplc="38ACABAA">
      <w:numFmt w:val="bullet"/>
      <w:lvlText w:val="•"/>
      <w:lvlJc w:val="left"/>
      <w:pPr>
        <w:ind w:left="2657" w:hanging="470"/>
      </w:pPr>
      <w:rPr>
        <w:rFonts w:hint="default"/>
        <w:lang w:val="en-US" w:eastAsia="en-US" w:bidi="en-US"/>
      </w:rPr>
    </w:lvl>
    <w:lvl w:ilvl="4" w:tplc="1BF4CA44">
      <w:numFmt w:val="bullet"/>
      <w:lvlText w:val="•"/>
      <w:lvlJc w:val="left"/>
      <w:pPr>
        <w:ind w:left="3566" w:hanging="470"/>
      </w:pPr>
      <w:rPr>
        <w:rFonts w:hint="default"/>
        <w:lang w:val="en-US" w:eastAsia="en-US" w:bidi="en-US"/>
      </w:rPr>
    </w:lvl>
    <w:lvl w:ilvl="5" w:tplc="4A08650A">
      <w:numFmt w:val="bullet"/>
      <w:lvlText w:val="•"/>
      <w:lvlJc w:val="left"/>
      <w:pPr>
        <w:ind w:left="4475" w:hanging="470"/>
      </w:pPr>
      <w:rPr>
        <w:rFonts w:hint="default"/>
        <w:lang w:val="en-US" w:eastAsia="en-US" w:bidi="en-US"/>
      </w:rPr>
    </w:lvl>
    <w:lvl w:ilvl="6" w:tplc="8A4E58B2">
      <w:numFmt w:val="bullet"/>
      <w:lvlText w:val="•"/>
      <w:lvlJc w:val="left"/>
      <w:pPr>
        <w:ind w:left="5384" w:hanging="470"/>
      </w:pPr>
      <w:rPr>
        <w:rFonts w:hint="default"/>
        <w:lang w:val="en-US" w:eastAsia="en-US" w:bidi="en-US"/>
      </w:rPr>
    </w:lvl>
    <w:lvl w:ilvl="7" w:tplc="38CC3AE2">
      <w:numFmt w:val="bullet"/>
      <w:lvlText w:val="•"/>
      <w:lvlJc w:val="left"/>
      <w:pPr>
        <w:ind w:left="6293" w:hanging="470"/>
      </w:pPr>
      <w:rPr>
        <w:rFonts w:hint="default"/>
        <w:lang w:val="en-US" w:eastAsia="en-US" w:bidi="en-US"/>
      </w:rPr>
    </w:lvl>
    <w:lvl w:ilvl="8" w:tplc="5106CA9A">
      <w:numFmt w:val="bullet"/>
      <w:lvlText w:val="•"/>
      <w:lvlJc w:val="left"/>
      <w:pPr>
        <w:ind w:left="7202" w:hanging="470"/>
      </w:pPr>
      <w:rPr>
        <w:rFonts w:hint="default"/>
        <w:lang w:val="en-US" w:eastAsia="en-US" w:bidi="en-US"/>
      </w:rPr>
    </w:lvl>
  </w:abstractNum>
  <w:abstractNum w:abstractNumId="35" w15:restartNumberingAfterBreak="0">
    <w:nsid w:val="78DE330F"/>
    <w:multiLevelType w:val="hybridMultilevel"/>
    <w:tmpl w:val="7EE2412E"/>
    <w:lvl w:ilvl="0" w:tplc="678E447E">
      <w:start w:val="1"/>
      <w:numFmt w:val="lowerLetter"/>
      <w:lvlText w:val="(%1)"/>
      <w:lvlJc w:val="left"/>
      <w:pPr>
        <w:ind w:left="720" w:hanging="360"/>
      </w:pPr>
      <w:rPr>
        <w:rFonts w:cs="Times New Roman"/>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A0F551F"/>
    <w:multiLevelType w:val="hybridMultilevel"/>
    <w:tmpl w:val="88128E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7C0520"/>
    <w:multiLevelType w:val="hybridMultilevel"/>
    <w:tmpl w:val="71960B1E"/>
    <w:lvl w:ilvl="0" w:tplc="3BDCD6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7"/>
  </w:num>
  <w:num w:numId="4">
    <w:abstractNumId w:val="32"/>
  </w:num>
  <w:num w:numId="5">
    <w:abstractNumId w:val="3"/>
  </w:num>
  <w:num w:numId="6">
    <w:abstractNumId w:val="28"/>
  </w:num>
  <w:num w:numId="7">
    <w:abstractNumId w:val="27"/>
  </w:num>
  <w:num w:numId="8">
    <w:abstractNumId w:val="30"/>
  </w:num>
  <w:num w:numId="9">
    <w:abstractNumId w:val="2"/>
  </w:num>
  <w:num w:numId="10">
    <w:abstractNumId w:val="36"/>
  </w:num>
  <w:num w:numId="11">
    <w:abstractNumId w:val="10"/>
  </w:num>
  <w:num w:numId="12">
    <w:abstractNumId w:val="16"/>
  </w:num>
  <w:num w:numId="13">
    <w:abstractNumId w:val="8"/>
  </w:num>
  <w:num w:numId="14">
    <w:abstractNumId w:val="6"/>
  </w:num>
  <w:num w:numId="15">
    <w:abstractNumId w:val="19"/>
  </w:num>
  <w:num w:numId="16">
    <w:abstractNumId w:val="17"/>
  </w:num>
  <w:num w:numId="17">
    <w:abstractNumId w:val="26"/>
  </w:num>
  <w:num w:numId="18">
    <w:abstractNumId w:val="21"/>
  </w:num>
  <w:num w:numId="19">
    <w:abstractNumId w:val="11"/>
  </w:num>
  <w:num w:numId="20">
    <w:abstractNumId w:val="14"/>
  </w:num>
  <w:num w:numId="21">
    <w:abstractNumId w:val="4"/>
  </w:num>
  <w:num w:numId="22">
    <w:abstractNumId w:val="31"/>
  </w:num>
  <w:num w:numId="23">
    <w:abstractNumId w:val="5"/>
  </w:num>
  <w:num w:numId="24">
    <w:abstractNumId w:val="34"/>
  </w:num>
  <w:num w:numId="25">
    <w:abstractNumId w:val="29"/>
  </w:num>
  <w:num w:numId="26">
    <w:abstractNumId w:val="0"/>
  </w:num>
  <w:num w:numId="27">
    <w:abstractNumId w:val="13"/>
  </w:num>
  <w:num w:numId="28">
    <w:abstractNumId w:val="9"/>
  </w:num>
  <w:num w:numId="29">
    <w:abstractNumId w:val="33"/>
  </w:num>
  <w:num w:numId="30">
    <w:abstractNumId w:val="18"/>
  </w:num>
  <w:num w:numId="31">
    <w:abstractNumId w:val="12"/>
  </w:num>
  <w:num w:numId="32">
    <w:abstractNumId w:val="15"/>
  </w:num>
  <w:num w:numId="33">
    <w:abstractNumId w:val="23"/>
  </w:num>
  <w:num w:numId="34">
    <w:abstractNumId w:val="35"/>
  </w:num>
  <w:num w:numId="35">
    <w:abstractNumId w:val="20"/>
  </w:num>
  <w:num w:numId="36">
    <w:abstractNumId w:val="1"/>
  </w:num>
  <w:num w:numId="37">
    <w:abstractNumId w:val="25"/>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0B8"/>
    <w:rsid w:val="00033D7D"/>
    <w:rsid w:val="000367C6"/>
    <w:rsid w:val="000922F5"/>
    <w:rsid w:val="000A2B41"/>
    <w:rsid w:val="000A4184"/>
    <w:rsid w:val="000A4AD0"/>
    <w:rsid w:val="000A6DBA"/>
    <w:rsid w:val="000A7704"/>
    <w:rsid w:val="000C0AD1"/>
    <w:rsid w:val="000C1A70"/>
    <w:rsid w:val="000C4041"/>
    <w:rsid w:val="000D440E"/>
    <w:rsid w:val="000D6741"/>
    <w:rsid w:val="000E2445"/>
    <w:rsid w:val="000F7A9C"/>
    <w:rsid w:val="00115846"/>
    <w:rsid w:val="00121EDC"/>
    <w:rsid w:val="00123D63"/>
    <w:rsid w:val="00124F37"/>
    <w:rsid w:val="00127F0A"/>
    <w:rsid w:val="001363C0"/>
    <w:rsid w:val="0013784E"/>
    <w:rsid w:val="00144A91"/>
    <w:rsid w:val="00163F05"/>
    <w:rsid w:val="001701DD"/>
    <w:rsid w:val="00175844"/>
    <w:rsid w:val="0018597D"/>
    <w:rsid w:val="001A5D44"/>
    <w:rsid w:val="001B06FD"/>
    <w:rsid w:val="001B0D84"/>
    <w:rsid w:val="001D70EB"/>
    <w:rsid w:val="001F0C27"/>
    <w:rsid w:val="002140D1"/>
    <w:rsid w:val="00217E25"/>
    <w:rsid w:val="0023220A"/>
    <w:rsid w:val="00234E85"/>
    <w:rsid w:val="00243E7D"/>
    <w:rsid w:val="00255A0B"/>
    <w:rsid w:val="0026589C"/>
    <w:rsid w:val="002727A9"/>
    <w:rsid w:val="002A1EFC"/>
    <w:rsid w:val="002A580B"/>
    <w:rsid w:val="002B3FAB"/>
    <w:rsid w:val="002C0B4D"/>
    <w:rsid w:val="002C394D"/>
    <w:rsid w:val="002C72C6"/>
    <w:rsid w:val="002C7A2C"/>
    <w:rsid w:val="002D3E4D"/>
    <w:rsid w:val="002F463F"/>
    <w:rsid w:val="002F5399"/>
    <w:rsid w:val="0030697E"/>
    <w:rsid w:val="0030730F"/>
    <w:rsid w:val="00307AA9"/>
    <w:rsid w:val="00316BAB"/>
    <w:rsid w:val="0032408B"/>
    <w:rsid w:val="0033170E"/>
    <w:rsid w:val="00340D8F"/>
    <w:rsid w:val="00346998"/>
    <w:rsid w:val="0035409F"/>
    <w:rsid w:val="0035520E"/>
    <w:rsid w:val="00357959"/>
    <w:rsid w:val="00360EC3"/>
    <w:rsid w:val="003624A7"/>
    <w:rsid w:val="00377776"/>
    <w:rsid w:val="00383F23"/>
    <w:rsid w:val="00392917"/>
    <w:rsid w:val="003A4A44"/>
    <w:rsid w:val="003A635D"/>
    <w:rsid w:val="003B1240"/>
    <w:rsid w:val="003C58AB"/>
    <w:rsid w:val="003C7F9E"/>
    <w:rsid w:val="003E0577"/>
    <w:rsid w:val="003F2C08"/>
    <w:rsid w:val="00406EB3"/>
    <w:rsid w:val="00436AB8"/>
    <w:rsid w:val="00450830"/>
    <w:rsid w:val="00453816"/>
    <w:rsid w:val="0045484A"/>
    <w:rsid w:val="00467D4E"/>
    <w:rsid w:val="00473DE7"/>
    <w:rsid w:val="004751C2"/>
    <w:rsid w:val="0049210E"/>
    <w:rsid w:val="00492835"/>
    <w:rsid w:val="004B1D9A"/>
    <w:rsid w:val="004C05B4"/>
    <w:rsid w:val="004D3B20"/>
    <w:rsid w:val="004E4B87"/>
    <w:rsid w:val="004E5125"/>
    <w:rsid w:val="004E721D"/>
    <w:rsid w:val="004F2B9A"/>
    <w:rsid w:val="004F3955"/>
    <w:rsid w:val="004F4CD7"/>
    <w:rsid w:val="00501EF2"/>
    <w:rsid w:val="005117C9"/>
    <w:rsid w:val="00520D20"/>
    <w:rsid w:val="00524C47"/>
    <w:rsid w:val="005279AF"/>
    <w:rsid w:val="00530C02"/>
    <w:rsid w:val="00533C36"/>
    <w:rsid w:val="00544ACC"/>
    <w:rsid w:val="00553DB1"/>
    <w:rsid w:val="005865E7"/>
    <w:rsid w:val="005A16AF"/>
    <w:rsid w:val="005A180D"/>
    <w:rsid w:val="005B3EA2"/>
    <w:rsid w:val="005B7A02"/>
    <w:rsid w:val="005C3A69"/>
    <w:rsid w:val="005C503F"/>
    <w:rsid w:val="005C57B0"/>
    <w:rsid w:val="005D362D"/>
    <w:rsid w:val="005D4DFF"/>
    <w:rsid w:val="005E02F2"/>
    <w:rsid w:val="005F591A"/>
    <w:rsid w:val="00601B34"/>
    <w:rsid w:val="00603AFF"/>
    <w:rsid w:val="00607FDC"/>
    <w:rsid w:val="006134C9"/>
    <w:rsid w:val="0062398C"/>
    <w:rsid w:val="00625388"/>
    <w:rsid w:val="006311BC"/>
    <w:rsid w:val="006363EC"/>
    <w:rsid w:val="006459D2"/>
    <w:rsid w:val="00652BAB"/>
    <w:rsid w:val="00652FBC"/>
    <w:rsid w:val="00652FC7"/>
    <w:rsid w:val="00653213"/>
    <w:rsid w:val="00653E55"/>
    <w:rsid w:val="0065711C"/>
    <w:rsid w:val="00664033"/>
    <w:rsid w:val="0068331F"/>
    <w:rsid w:val="006879EC"/>
    <w:rsid w:val="00691B8A"/>
    <w:rsid w:val="006A15EC"/>
    <w:rsid w:val="006D6898"/>
    <w:rsid w:val="006E5B66"/>
    <w:rsid w:val="006F248B"/>
    <w:rsid w:val="006F3706"/>
    <w:rsid w:val="006F64BB"/>
    <w:rsid w:val="00743271"/>
    <w:rsid w:val="00745552"/>
    <w:rsid w:val="007804BD"/>
    <w:rsid w:val="00781CD9"/>
    <w:rsid w:val="00793A9A"/>
    <w:rsid w:val="0079459C"/>
    <w:rsid w:val="0079727D"/>
    <w:rsid w:val="007B239D"/>
    <w:rsid w:val="007B5870"/>
    <w:rsid w:val="007B73A2"/>
    <w:rsid w:val="007C13EC"/>
    <w:rsid w:val="007C31A6"/>
    <w:rsid w:val="007C31FA"/>
    <w:rsid w:val="007D041E"/>
    <w:rsid w:val="007D3487"/>
    <w:rsid w:val="007D59F6"/>
    <w:rsid w:val="007F6EF2"/>
    <w:rsid w:val="008260D8"/>
    <w:rsid w:val="00833217"/>
    <w:rsid w:val="008377D2"/>
    <w:rsid w:val="00842007"/>
    <w:rsid w:val="008432B9"/>
    <w:rsid w:val="00845A55"/>
    <w:rsid w:val="00845EDA"/>
    <w:rsid w:val="00871604"/>
    <w:rsid w:val="008768F0"/>
    <w:rsid w:val="008929AC"/>
    <w:rsid w:val="008A0BCE"/>
    <w:rsid w:val="008A30A8"/>
    <w:rsid w:val="008A4AA7"/>
    <w:rsid w:val="008B211D"/>
    <w:rsid w:val="008B3B10"/>
    <w:rsid w:val="008B6EE2"/>
    <w:rsid w:val="008C1336"/>
    <w:rsid w:val="008F2FCB"/>
    <w:rsid w:val="008F7BF0"/>
    <w:rsid w:val="00901116"/>
    <w:rsid w:val="00916E24"/>
    <w:rsid w:val="00930D65"/>
    <w:rsid w:val="00940E78"/>
    <w:rsid w:val="00956D47"/>
    <w:rsid w:val="0097182A"/>
    <w:rsid w:val="009830E4"/>
    <w:rsid w:val="0098505F"/>
    <w:rsid w:val="00994B88"/>
    <w:rsid w:val="009979A1"/>
    <w:rsid w:val="009B1125"/>
    <w:rsid w:val="009B499D"/>
    <w:rsid w:val="009B5861"/>
    <w:rsid w:val="009D07CB"/>
    <w:rsid w:val="009D0FFE"/>
    <w:rsid w:val="009E196C"/>
    <w:rsid w:val="009E1E12"/>
    <w:rsid w:val="00A05A45"/>
    <w:rsid w:val="00A16EC9"/>
    <w:rsid w:val="00A2777F"/>
    <w:rsid w:val="00A36B57"/>
    <w:rsid w:val="00A76AB6"/>
    <w:rsid w:val="00A83071"/>
    <w:rsid w:val="00AA3655"/>
    <w:rsid w:val="00AB40E2"/>
    <w:rsid w:val="00AC104A"/>
    <w:rsid w:val="00AC133F"/>
    <w:rsid w:val="00AD44F3"/>
    <w:rsid w:val="00AD77FC"/>
    <w:rsid w:val="00AF2E68"/>
    <w:rsid w:val="00AF3CF5"/>
    <w:rsid w:val="00B31E31"/>
    <w:rsid w:val="00B3630A"/>
    <w:rsid w:val="00B4167B"/>
    <w:rsid w:val="00B42C66"/>
    <w:rsid w:val="00B4469E"/>
    <w:rsid w:val="00B64626"/>
    <w:rsid w:val="00B707EA"/>
    <w:rsid w:val="00B75267"/>
    <w:rsid w:val="00B84D53"/>
    <w:rsid w:val="00B8664E"/>
    <w:rsid w:val="00B922FC"/>
    <w:rsid w:val="00B936D9"/>
    <w:rsid w:val="00B93FEA"/>
    <w:rsid w:val="00B963D7"/>
    <w:rsid w:val="00B9751A"/>
    <w:rsid w:val="00BA1F13"/>
    <w:rsid w:val="00BA4299"/>
    <w:rsid w:val="00BB1579"/>
    <w:rsid w:val="00BB580B"/>
    <w:rsid w:val="00BB6224"/>
    <w:rsid w:val="00BC1BB9"/>
    <w:rsid w:val="00BD2D8E"/>
    <w:rsid w:val="00BD6CBC"/>
    <w:rsid w:val="00BE09A2"/>
    <w:rsid w:val="00BE4AD6"/>
    <w:rsid w:val="00BF19F5"/>
    <w:rsid w:val="00BF3C6F"/>
    <w:rsid w:val="00C40507"/>
    <w:rsid w:val="00C61EF4"/>
    <w:rsid w:val="00C65818"/>
    <w:rsid w:val="00C750A4"/>
    <w:rsid w:val="00C92C11"/>
    <w:rsid w:val="00CA1CA1"/>
    <w:rsid w:val="00CA6502"/>
    <w:rsid w:val="00CB6C11"/>
    <w:rsid w:val="00CD54B9"/>
    <w:rsid w:val="00CE5C8E"/>
    <w:rsid w:val="00CF7350"/>
    <w:rsid w:val="00D0098E"/>
    <w:rsid w:val="00D170AD"/>
    <w:rsid w:val="00D200D6"/>
    <w:rsid w:val="00D3485E"/>
    <w:rsid w:val="00D50A97"/>
    <w:rsid w:val="00D51DA0"/>
    <w:rsid w:val="00D563DE"/>
    <w:rsid w:val="00D64F40"/>
    <w:rsid w:val="00D65B4F"/>
    <w:rsid w:val="00D70AFC"/>
    <w:rsid w:val="00D720FA"/>
    <w:rsid w:val="00D77449"/>
    <w:rsid w:val="00D913DE"/>
    <w:rsid w:val="00D97AB1"/>
    <w:rsid w:val="00DB6AED"/>
    <w:rsid w:val="00DC3271"/>
    <w:rsid w:val="00DC723F"/>
    <w:rsid w:val="00DD42E2"/>
    <w:rsid w:val="00DD74D3"/>
    <w:rsid w:val="00DE0696"/>
    <w:rsid w:val="00DE64C9"/>
    <w:rsid w:val="00DE65B3"/>
    <w:rsid w:val="00DF29FC"/>
    <w:rsid w:val="00E07E32"/>
    <w:rsid w:val="00E25458"/>
    <w:rsid w:val="00E308FC"/>
    <w:rsid w:val="00E52140"/>
    <w:rsid w:val="00E5778C"/>
    <w:rsid w:val="00E62637"/>
    <w:rsid w:val="00E6319F"/>
    <w:rsid w:val="00E82C6E"/>
    <w:rsid w:val="00E874C1"/>
    <w:rsid w:val="00E91EC3"/>
    <w:rsid w:val="00EA4C1C"/>
    <w:rsid w:val="00EB5460"/>
    <w:rsid w:val="00EC3EA0"/>
    <w:rsid w:val="00EC5090"/>
    <w:rsid w:val="00EC50B8"/>
    <w:rsid w:val="00ED4247"/>
    <w:rsid w:val="00F015B0"/>
    <w:rsid w:val="00F02757"/>
    <w:rsid w:val="00F135C1"/>
    <w:rsid w:val="00F17486"/>
    <w:rsid w:val="00F17721"/>
    <w:rsid w:val="00F22D71"/>
    <w:rsid w:val="00F251B1"/>
    <w:rsid w:val="00F2781B"/>
    <w:rsid w:val="00F3158C"/>
    <w:rsid w:val="00F40BAF"/>
    <w:rsid w:val="00F571C7"/>
    <w:rsid w:val="00F61CFC"/>
    <w:rsid w:val="00F72CD1"/>
    <w:rsid w:val="00FB2DF9"/>
    <w:rsid w:val="00FB6ED4"/>
    <w:rsid w:val="00FC2C6B"/>
    <w:rsid w:val="00FC6069"/>
    <w:rsid w:val="00FC777A"/>
    <w:rsid w:val="00FE3824"/>
    <w:rsid w:val="00FE3853"/>
    <w:rsid w:val="00FE4435"/>
    <w:rsid w:val="00FF2387"/>
    <w:rsid w:val="00FF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26DA2"/>
  <w15:docId w15:val="{6F39CE5E-620D-4693-B8A2-C9CEB802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link w:val="BodyTextChar"/>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Ha"/>
    <w:basedOn w:val="Normal"/>
    <w:link w:val="ListParagraphChar"/>
    <w:uiPriority w:val="34"/>
    <w:qFormat/>
    <w:rsid w:val="001A5D44"/>
    <w:pPr>
      <w:ind w:left="720"/>
      <w:contextualSpacing/>
    </w:pPr>
  </w:style>
  <w:style w:type="paragraph" w:styleId="Revision">
    <w:name w:val="Revision"/>
    <w:hidden/>
    <w:uiPriority w:val="99"/>
    <w:semiHidden/>
    <w:rsid w:val="00AB40E2"/>
    <w:rPr>
      <w:rFonts w:ascii="CG Times" w:hAnsi="CG Times"/>
      <w:sz w:val="22"/>
    </w:rPr>
  </w:style>
  <w:style w:type="character" w:customStyle="1" w:styleId="BodyTextChar">
    <w:name w:val="Body Text Char"/>
    <w:basedOn w:val="DefaultParagraphFont"/>
    <w:link w:val="BodyText"/>
    <w:semiHidden/>
    <w:rsid w:val="005A16AF"/>
    <w:rPr>
      <w:rFonts w:ascii="CG Times" w:hAnsi="CG Times"/>
      <w:spacing w:val="-2"/>
      <w:sz w:val="24"/>
    </w:rPr>
  </w:style>
  <w:style w:type="paragraph" w:styleId="NormalWeb">
    <w:name w:val="Normal (Web)"/>
    <w:basedOn w:val="Normal"/>
    <w:uiPriority w:val="99"/>
    <w:unhideWhenUsed/>
    <w:rsid w:val="00E25458"/>
    <w:pPr>
      <w:spacing w:before="100" w:beforeAutospacing="1" w:after="100" w:afterAutospacing="1"/>
    </w:pPr>
    <w:rPr>
      <w:rFonts w:ascii="Times New Roman" w:eastAsiaTheme="minorHAnsi" w:hAnsi="Times New Roman"/>
      <w:sz w:val="24"/>
      <w:szCs w:val="24"/>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607FDC"/>
    <w:rPr>
      <w:rFonts w:ascii="CG Times" w:hAnsi="CG Times"/>
      <w:sz w:val="22"/>
    </w:rPr>
  </w:style>
  <w:style w:type="character" w:styleId="Strong">
    <w:name w:val="Strong"/>
    <w:basedOn w:val="DefaultParagraphFont"/>
    <w:uiPriority w:val="22"/>
    <w:qFormat/>
    <w:rsid w:val="007B5870"/>
    <w:rPr>
      <w:b/>
      <w:bCs/>
    </w:rPr>
  </w:style>
  <w:style w:type="paragraph" w:customStyle="1" w:styleId="paragraph">
    <w:name w:val="paragraph"/>
    <w:basedOn w:val="Normal"/>
    <w:rsid w:val="00DE65B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DE65B3"/>
  </w:style>
  <w:style w:type="paragraph" w:styleId="BodyText2">
    <w:name w:val="Body Text 2"/>
    <w:basedOn w:val="Normal"/>
    <w:link w:val="BodyText2Char"/>
    <w:uiPriority w:val="99"/>
    <w:semiHidden/>
    <w:unhideWhenUsed/>
    <w:rsid w:val="00FF2387"/>
    <w:pPr>
      <w:spacing w:after="120" w:line="480" w:lineRule="auto"/>
    </w:pPr>
  </w:style>
  <w:style w:type="character" w:customStyle="1" w:styleId="BodyText2Char">
    <w:name w:val="Body Text 2 Char"/>
    <w:basedOn w:val="DefaultParagraphFont"/>
    <w:link w:val="BodyText2"/>
    <w:uiPriority w:val="99"/>
    <w:semiHidden/>
    <w:rsid w:val="00FF2387"/>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17769">
      <w:bodyDiv w:val="1"/>
      <w:marLeft w:val="0"/>
      <w:marRight w:val="0"/>
      <w:marTop w:val="0"/>
      <w:marBottom w:val="0"/>
      <w:divBdr>
        <w:top w:val="none" w:sz="0" w:space="0" w:color="auto"/>
        <w:left w:val="none" w:sz="0" w:space="0" w:color="auto"/>
        <w:bottom w:val="none" w:sz="0" w:space="0" w:color="auto"/>
        <w:right w:val="none" w:sz="0" w:space="0" w:color="auto"/>
      </w:divBdr>
    </w:div>
    <w:div w:id="121211273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fin.gov.rs/dokumenti2/projekt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ica.Ignjatovic@mfin.gov.rs" TargetMode="External"/><Relationship Id="rId5" Type="http://schemas.openxmlformats.org/officeDocument/2006/relationships/webSettings" Target="webSettings.xml"/><Relationship Id="rId10" Type="http://schemas.openxmlformats.org/officeDocument/2006/relationships/hyperlink" Target="mailto:ljiljana.dzuver@mfin.gov.rs" TargetMode="External"/><Relationship Id="rId4" Type="http://schemas.openxmlformats.org/officeDocument/2006/relationships/settings" Target="settings.xml"/><Relationship Id="rId9" Type="http://schemas.openxmlformats.org/officeDocument/2006/relationships/hyperlink" Target="mailto:djordje.perisic@mfin.gov.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C6AA4-B545-4CC8-96E2-E79434A03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8657</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Đorđe Perišić</cp:lastModifiedBy>
  <cp:revision>16</cp:revision>
  <cp:lastPrinted>2011-11-02T17:37:00Z</cp:lastPrinted>
  <dcterms:created xsi:type="dcterms:W3CDTF">2026-03-19T09:37:00Z</dcterms:created>
  <dcterms:modified xsi:type="dcterms:W3CDTF">2026-10-22T06:31:00Z</dcterms:modified>
</cp:coreProperties>
</file>