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D8C93" w14:textId="77777777" w:rsidR="005F111A" w:rsidRDefault="005F111A" w:rsidP="00D81A07">
      <w:pPr>
        <w:spacing w:after="0" w:line="20" w:lineRule="atLeast"/>
        <w:jc w:val="center"/>
        <w:outlineLvl w:val="0"/>
        <w:rPr>
          <w:rFonts w:ascii="Times New Roman" w:eastAsia="Times New Roman" w:hAnsi="Times New Roman" w:cs="Times New Roman"/>
          <w:bCs/>
          <w:sz w:val="24"/>
          <w:szCs w:val="24"/>
          <w:lang w:val="sr-Latn-RS"/>
        </w:rPr>
      </w:pPr>
    </w:p>
    <w:p w14:paraId="6B737310" w14:textId="2707D81E" w:rsidR="00920D9E" w:rsidRDefault="00BB06E6" w:rsidP="00D81A07">
      <w:pPr>
        <w:spacing w:after="0" w:line="20" w:lineRule="atLeast"/>
        <w:jc w:val="center"/>
        <w:outlineLvl w:val="0"/>
        <w:rPr>
          <w:rFonts w:ascii="Times New Roman" w:eastAsia="Times New Roman" w:hAnsi="Times New Roman" w:cs="Times New Roman"/>
          <w:bCs/>
          <w:sz w:val="24"/>
          <w:szCs w:val="24"/>
          <w:lang w:val="sr-Cyrl-CS"/>
        </w:rPr>
      </w:pPr>
      <w:r>
        <w:rPr>
          <w:rFonts w:ascii="Times New Roman" w:eastAsia="Times New Roman" w:hAnsi="Times New Roman" w:cs="Times New Roman"/>
          <w:bCs/>
          <w:sz w:val="24"/>
          <w:szCs w:val="24"/>
          <w:lang w:val="sr-Latn-RS"/>
        </w:rPr>
        <w:t xml:space="preserve">VI. </w:t>
      </w:r>
      <w:r w:rsidR="002C7F6C" w:rsidRPr="007F073D">
        <w:rPr>
          <w:rFonts w:ascii="Times New Roman" w:eastAsia="Times New Roman" w:hAnsi="Times New Roman" w:cs="Times New Roman"/>
          <w:bCs/>
          <w:sz w:val="24"/>
          <w:szCs w:val="24"/>
          <w:lang w:val="sr-Cyrl-CS"/>
        </w:rPr>
        <w:t xml:space="preserve">ПРЕГЛЕД ОДРЕДАБА </w:t>
      </w:r>
    </w:p>
    <w:p w14:paraId="765406D5" w14:textId="2E23BECB" w:rsidR="00920D9E" w:rsidRDefault="002C7F6C" w:rsidP="00D81A07">
      <w:pPr>
        <w:spacing w:after="0" w:line="20" w:lineRule="atLeast"/>
        <w:jc w:val="center"/>
        <w:outlineLvl w:val="0"/>
        <w:rPr>
          <w:rFonts w:ascii="Times New Roman" w:eastAsia="Times New Roman" w:hAnsi="Times New Roman" w:cs="Times New Roman"/>
          <w:bCs/>
          <w:sz w:val="24"/>
          <w:szCs w:val="24"/>
          <w:lang w:val="sr-Cyrl-CS"/>
        </w:rPr>
      </w:pPr>
      <w:r w:rsidRPr="007F073D">
        <w:rPr>
          <w:rFonts w:ascii="Times New Roman" w:hAnsi="Times New Roman" w:cs="Times New Roman"/>
          <w:sz w:val="24"/>
          <w:szCs w:val="24"/>
          <w:lang w:val="sr-Cyrl-CS"/>
        </w:rPr>
        <w:t>ЗАКОНА О ДОПРИНОСИМА</w:t>
      </w:r>
      <w:r w:rsidR="00920D9E">
        <w:rPr>
          <w:rFonts w:ascii="Times New Roman" w:hAnsi="Times New Roman" w:cs="Times New Roman"/>
          <w:sz w:val="24"/>
          <w:szCs w:val="24"/>
          <w:lang w:val="sr-Cyrl-CS"/>
        </w:rPr>
        <w:t xml:space="preserve"> </w:t>
      </w:r>
      <w:r w:rsidRPr="007F073D">
        <w:rPr>
          <w:rFonts w:ascii="Times New Roman" w:hAnsi="Times New Roman" w:cs="Times New Roman"/>
          <w:sz w:val="24"/>
          <w:szCs w:val="24"/>
          <w:lang w:val="sr-Cyrl-CS"/>
        </w:rPr>
        <w:t xml:space="preserve"> ЗА ОБАВЕЗНО СОЦИЈАЛНО ОСИГУРАЊЕ</w:t>
      </w:r>
      <w:r w:rsidR="00920D9E">
        <w:rPr>
          <w:rFonts w:ascii="Times New Roman" w:hAnsi="Times New Roman" w:cs="Times New Roman"/>
          <w:sz w:val="24"/>
          <w:szCs w:val="24"/>
          <w:lang w:val="sr-Cyrl-CS"/>
        </w:rPr>
        <w:t>,</w:t>
      </w:r>
      <w:r w:rsidRPr="007F073D">
        <w:rPr>
          <w:rFonts w:ascii="Times New Roman" w:eastAsia="Times New Roman" w:hAnsi="Times New Roman" w:cs="Times New Roman"/>
          <w:bCs/>
          <w:sz w:val="24"/>
          <w:szCs w:val="24"/>
          <w:lang w:val="sr-Cyrl-CS"/>
        </w:rPr>
        <w:t xml:space="preserve"> </w:t>
      </w:r>
    </w:p>
    <w:p w14:paraId="644C1B2E" w14:textId="6848CD45" w:rsidR="002C7F6C" w:rsidRDefault="00920D9E" w:rsidP="00D81A07">
      <w:pPr>
        <w:spacing w:after="0" w:line="20" w:lineRule="atLeast"/>
        <w:jc w:val="center"/>
        <w:outlineLvl w:val="0"/>
        <w:rPr>
          <w:rFonts w:ascii="Times New Roman" w:eastAsia="Times New Roman" w:hAnsi="Times New Roman" w:cs="Times New Roman"/>
          <w:bCs/>
          <w:sz w:val="24"/>
          <w:szCs w:val="24"/>
          <w:lang w:val="sr-Cyrl-CS"/>
        </w:rPr>
      </w:pPr>
      <w:r>
        <w:rPr>
          <w:rFonts w:ascii="Times New Roman" w:eastAsia="Times New Roman" w:hAnsi="Times New Roman" w:cs="Times New Roman"/>
          <w:bCs/>
          <w:sz w:val="24"/>
          <w:szCs w:val="24"/>
          <w:lang w:val="sr-Cyrl-CS"/>
        </w:rPr>
        <w:t>ЧИЈЕ СЕ ИЗМЕНЕ ВРШЕ</w:t>
      </w:r>
    </w:p>
    <w:p w14:paraId="23C81B32" w14:textId="77777777" w:rsidR="00C32DDB" w:rsidRPr="00D81A07" w:rsidRDefault="00C32DDB" w:rsidP="00D81A07">
      <w:pPr>
        <w:spacing w:after="0" w:line="20" w:lineRule="atLeast"/>
        <w:jc w:val="center"/>
        <w:outlineLvl w:val="0"/>
        <w:rPr>
          <w:rFonts w:ascii="Times New Roman" w:hAnsi="Times New Roman" w:cs="Times New Roman"/>
          <w:sz w:val="24"/>
          <w:szCs w:val="24"/>
          <w:lang w:val="sr-Cyrl-CS"/>
        </w:rPr>
      </w:pPr>
    </w:p>
    <w:p w14:paraId="56BBAE84" w14:textId="77777777" w:rsidR="002C7F6C" w:rsidRPr="007F073D" w:rsidRDefault="002C7F6C" w:rsidP="007F073D">
      <w:pPr>
        <w:spacing w:after="0" w:line="20" w:lineRule="atLeast"/>
        <w:ind w:firstLine="720"/>
        <w:jc w:val="both"/>
        <w:outlineLvl w:val="3"/>
        <w:rPr>
          <w:rFonts w:ascii="Times New Roman" w:hAnsi="Times New Roman" w:cs="Times New Roman"/>
          <w:b/>
          <w:noProof/>
          <w:color w:val="FF0000"/>
          <w:spacing w:val="-4"/>
          <w:sz w:val="24"/>
          <w:szCs w:val="24"/>
          <w:lang w:val="sr-Cyrl-RS"/>
        </w:rPr>
      </w:pPr>
    </w:p>
    <w:p w14:paraId="4CD0C979" w14:textId="77777777" w:rsidR="00F13C2C" w:rsidRPr="001618EC" w:rsidRDefault="00F13C2C" w:rsidP="001618EC">
      <w:pPr>
        <w:shd w:val="clear" w:color="auto" w:fill="FFFFFF"/>
        <w:spacing w:after="0" w:line="20" w:lineRule="atLeast"/>
        <w:ind w:firstLine="720"/>
        <w:jc w:val="both"/>
        <w:outlineLvl w:val="3"/>
        <w:rPr>
          <w:rFonts w:ascii="Times New Roman" w:eastAsia="Times New Roman" w:hAnsi="Times New Roman" w:cs="Times New Roman"/>
          <w:bCs/>
          <w:color w:val="000000"/>
          <w:sz w:val="24"/>
          <w:szCs w:val="24"/>
          <w:lang w:val="en-GB" w:eastAsia="en-GB"/>
        </w:rPr>
      </w:pPr>
    </w:p>
    <w:p w14:paraId="0910D3BF" w14:textId="77777777" w:rsidR="00C32DDB" w:rsidRPr="0018750F" w:rsidRDefault="00C32DDB" w:rsidP="001618EC">
      <w:pPr>
        <w:pStyle w:val="NormalWeb"/>
        <w:shd w:val="clear" w:color="auto" w:fill="FFFFFF"/>
        <w:spacing w:before="0" w:beforeAutospacing="0" w:after="0" w:afterAutospacing="0" w:line="20" w:lineRule="atLeast"/>
        <w:ind w:firstLine="720"/>
        <w:jc w:val="both"/>
      </w:pPr>
    </w:p>
    <w:p w14:paraId="573758DC" w14:textId="77777777" w:rsidR="002C7F6C" w:rsidRPr="0018750F" w:rsidRDefault="002C7F6C" w:rsidP="001618EC">
      <w:pPr>
        <w:shd w:val="clear" w:color="auto" w:fill="FFFFFF"/>
        <w:spacing w:after="0" w:line="20" w:lineRule="atLeast"/>
        <w:jc w:val="center"/>
        <w:outlineLvl w:val="3"/>
        <w:rPr>
          <w:rFonts w:ascii="Times New Roman" w:eastAsia="Times New Roman" w:hAnsi="Times New Roman" w:cs="Times New Roman"/>
          <w:bCs/>
          <w:sz w:val="24"/>
          <w:szCs w:val="24"/>
          <w:lang w:val="en-GB" w:eastAsia="en-GB"/>
        </w:rPr>
      </w:pPr>
      <w:r w:rsidRPr="0018750F">
        <w:rPr>
          <w:rFonts w:ascii="Times New Roman" w:eastAsia="Times New Roman" w:hAnsi="Times New Roman" w:cs="Times New Roman"/>
          <w:bCs/>
          <w:sz w:val="24"/>
          <w:szCs w:val="24"/>
          <w:lang w:val="en-GB" w:eastAsia="en-GB"/>
        </w:rPr>
        <w:t>Члан 45.</w:t>
      </w:r>
    </w:p>
    <w:p w14:paraId="0158C917" w14:textId="23EFED05" w:rsidR="002C7F6C" w:rsidRPr="0018750F" w:rsidRDefault="002C7F6C" w:rsidP="001618EC">
      <w:pPr>
        <w:shd w:val="clear" w:color="auto" w:fill="FFFFFF"/>
        <w:spacing w:after="0" w:line="20" w:lineRule="atLeast"/>
        <w:ind w:firstLine="720"/>
        <w:jc w:val="both"/>
        <w:outlineLvl w:val="3"/>
        <w:rPr>
          <w:rFonts w:ascii="Times New Roman" w:eastAsia="Times New Roman" w:hAnsi="Times New Roman" w:cs="Times New Roman"/>
          <w:bCs/>
          <w:sz w:val="24"/>
          <w:szCs w:val="24"/>
          <w:lang w:val="en-GB" w:eastAsia="en-GB"/>
        </w:rPr>
      </w:pPr>
      <w:r w:rsidRPr="0018750F">
        <w:rPr>
          <w:rFonts w:ascii="Times New Roman" w:eastAsia="Times New Roman" w:hAnsi="Times New Roman" w:cs="Times New Roman"/>
          <w:bCs/>
          <w:sz w:val="24"/>
          <w:szCs w:val="24"/>
          <w:lang w:val="en-GB" w:eastAsia="en-GB"/>
        </w:rPr>
        <w:t xml:space="preserve">Послодавац - правно лице, предузетник, предузетник паушалац или предузетник пољопривредник, који запосли ново лице има право на повраћај дела плаћених доприноса за обавезно социјално осигурање, на терет запосленог и на терет послодавца, по основу зараде за новозапослено лице, исплаћене закључно са 31. </w:t>
      </w:r>
      <w:proofErr w:type="gramStart"/>
      <w:r w:rsidRPr="0018750F">
        <w:rPr>
          <w:rFonts w:ascii="Times New Roman" w:eastAsia="Times New Roman" w:hAnsi="Times New Roman" w:cs="Times New Roman"/>
          <w:bCs/>
          <w:sz w:val="24"/>
          <w:szCs w:val="24"/>
          <w:lang w:val="en-GB" w:eastAsia="en-GB"/>
        </w:rPr>
        <w:t>децембром</w:t>
      </w:r>
      <w:proofErr w:type="gramEnd"/>
      <w:r w:rsidRPr="0018750F">
        <w:rPr>
          <w:rFonts w:ascii="Times New Roman" w:eastAsia="Times New Roman" w:hAnsi="Times New Roman" w:cs="Times New Roman"/>
          <w:bCs/>
          <w:sz w:val="24"/>
          <w:szCs w:val="24"/>
          <w:lang w:val="en-GB" w:eastAsia="en-GB"/>
        </w:rPr>
        <w:t xml:space="preserve"> </w:t>
      </w:r>
      <w:r w:rsidRPr="0018750F">
        <w:rPr>
          <w:rFonts w:ascii="Times New Roman" w:eastAsia="Times New Roman" w:hAnsi="Times New Roman" w:cs="Times New Roman"/>
          <w:bCs/>
          <w:strike/>
          <w:sz w:val="24"/>
          <w:szCs w:val="24"/>
          <w:lang w:val="en-GB" w:eastAsia="en-GB"/>
        </w:rPr>
        <w:t>202</w:t>
      </w:r>
      <w:r w:rsidR="006F01A4">
        <w:rPr>
          <w:rFonts w:ascii="Times New Roman" w:eastAsia="Times New Roman" w:hAnsi="Times New Roman" w:cs="Times New Roman"/>
          <w:bCs/>
          <w:strike/>
          <w:sz w:val="24"/>
          <w:szCs w:val="24"/>
          <w:lang w:val="en-GB" w:eastAsia="en-GB"/>
        </w:rPr>
        <w:t>5</w:t>
      </w:r>
      <w:r w:rsidRPr="0018750F">
        <w:rPr>
          <w:rFonts w:ascii="Times New Roman" w:eastAsia="Times New Roman" w:hAnsi="Times New Roman" w:cs="Times New Roman"/>
          <w:bCs/>
          <w:strike/>
          <w:sz w:val="24"/>
          <w:szCs w:val="24"/>
          <w:lang w:val="en-GB" w:eastAsia="en-GB"/>
        </w:rPr>
        <w:t xml:space="preserve">. </w:t>
      </w:r>
      <w:r w:rsidRPr="0018750F">
        <w:rPr>
          <w:rFonts w:ascii="Times New Roman" w:eastAsia="Times New Roman" w:hAnsi="Times New Roman" w:cs="Times New Roman"/>
          <w:bCs/>
          <w:strike/>
          <w:sz w:val="24"/>
          <w:szCs w:val="24"/>
          <w:lang w:val="sr-Cyrl-RS" w:eastAsia="en-GB"/>
        </w:rPr>
        <w:t>г</w:t>
      </w:r>
      <w:r w:rsidRPr="0018750F">
        <w:rPr>
          <w:rFonts w:ascii="Times New Roman" w:eastAsia="Times New Roman" w:hAnsi="Times New Roman" w:cs="Times New Roman"/>
          <w:bCs/>
          <w:strike/>
          <w:sz w:val="24"/>
          <w:szCs w:val="24"/>
          <w:lang w:val="en-GB" w:eastAsia="en-GB"/>
        </w:rPr>
        <w:t>одине</w:t>
      </w:r>
      <w:r w:rsidRPr="0018750F">
        <w:rPr>
          <w:rFonts w:ascii="Times New Roman" w:eastAsia="Times New Roman" w:hAnsi="Times New Roman" w:cs="Times New Roman"/>
          <w:bCs/>
          <w:sz w:val="24"/>
          <w:szCs w:val="24"/>
          <w:lang w:val="en-GB" w:eastAsia="en-GB"/>
        </w:rPr>
        <w:t xml:space="preserve"> </w:t>
      </w:r>
      <w:r w:rsidR="006B32E1" w:rsidRPr="0018750F">
        <w:rPr>
          <w:rFonts w:ascii="Times New Roman" w:eastAsia="Times New Roman" w:hAnsi="Times New Roman" w:cs="Times New Roman"/>
          <w:bCs/>
          <w:sz w:val="24"/>
          <w:szCs w:val="24"/>
          <w:lang w:val="sr-Cyrl-RS" w:eastAsia="en-GB"/>
        </w:rPr>
        <w:t>202</w:t>
      </w:r>
      <w:r w:rsidR="006F01A4">
        <w:rPr>
          <w:rFonts w:ascii="Times New Roman" w:eastAsia="Times New Roman" w:hAnsi="Times New Roman" w:cs="Times New Roman"/>
          <w:bCs/>
          <w:sz w:val="24"/>
          <w:szCs w:val="24"/>
          <w:lang w:val="sr-Cyrl-RS" w:eastAsia="en-GB"/>
        </w:rPr>
        <w:t>6</w:t>
      </w:r>
      <w:r w:rsidRPr="0018750F">
        <w:rPr>
          <w:rFonts w:ascii="Times New Roman" w:eastAsia="Times New Roman" w:hAnsi="Times New Roman" w:cs="Times New Roman"/>
          <w:bCs/>
          <w:sz w:val="24"/>
          <w:szCs w:val="24"/>
          <w:lang w:val="sr-Cyrl-RS" w:eastAsia="en-GB"/>
        </w:rPr>
        <w:t>. ГОДИНЕ</w:t>
      </w:r>
      <w:r w:rsidRPr="0018750F">
        <w:rPr>
          <w:rFonts w:ascii="Times New Roman" w:eastAsia="Times New Roman" w:hAnsi="Times New Roman" w:cs="Times New Roman"/>
          <w:bCs/>
          <w:sz w:val="24"/>
          <w:szCs w:val="24"/>
          <w:lang w:val="en-GB" w:eastAsia="en-GB"/>
        </w:rPr>
        <w:t>.</w:t>
      </w:r>
    </w:p>
    <w:p w14:paraId="462730AD" w14:textId="77777777" w:rsidR="002C7F6C" w:rsidRPr="007F073D" w:rsidRDefault="002C7F6C" w:rsidP="007F073D">
      <w:pPr>
        <w:shd w:val="clear" w:color="auto" w:fill="FFFFFF"/>
        <w:spacing w:after="0" w:line="20" w:lineRule="atLeast"/>
        <w:ind w:firstLine="720"/>
        <w:jc w:val="both"/>
        <w:outlineLvl w:val="3"/>
        <w:rPr>
          <w:rFonts w:ascii="Times New Roman" w:eastAsia="Times New Roman" w:hAnsi="Times New Roman" w:cs="Times New Roman"/>
          <w:bCs/>
          <w:color w:val="000000"/>
          <w:sz w:val="24"/>
          <w:szCs w:val="24"/>
          <w:lang w:val="en-GB" w:eastAsia="en-GB"/>
        </w:rPr>
      </w:pPr>
      <w:r w:rsidRPr="0018750F">
        <w:rPr>
          <w:rFonts w:ascii="Times New Roman" w:eastAsia="Times New Roman" w:hAnsi="Times New Roman" w:cs="Times New Roman"/>
          <w:bCs/>
          <w:sz w:val="24"/>
          <w:szCs w:val="24"/>
          <w:lang w:val="en-GB" w:eastAsia="en-GB"/>
        </w:rPr>
        <w:t xml:space="preserve">Новозапосленим лицем из става 1. овог члана сматра се лице са којим је послодавац закључио уговор о раду у складу са законом којим се уређују радни односи, које је пријавио на обавезно социјално осигурање у Централни регистар обавезног социјалног осигурања и које је пре заснивања радног односа код </w:t>
      </w:r>
      <w:r w:rsidR="006B32E1" w:rsidRPr="0018750F">
        <w:rPr>
          <w:rFonts w:ascii="Times New Roman" w:eastAsia="Times New Roman" w:hAnsi="Times New Roman" w:cs="Times New Roman"/>
          <w:sz w:val="24"/>
          <w:szCs w:val="24"/>
        </w:rPr>
        <w:t xml:space="preserve">Националне службе за запошљавање </w:t>
      </w:r>
      <w:r w:rsidR="006B32E1" w:rsidRPr="007F073D">
        <w:rPr>
          <w:rFonts w:ascii="Times New Roman" w:eastAsia="Times New Roman" w:hAnsi="Times New Roman" w:cs="Times New Roman"/>
          <w:sz w:val="24"/>
          <w:szCs w:val="24"/>
        </w:rPr>
        <w:t>било без прекида пријављено као незапослено најмање шест месеци, а лице које се сматра приправником најмање три месеца</w:t>
      </w:r>
      <w:r w:rsidRPr="007F073D">
        <w:rPr>
          <w:rFonts w:ascii="Times New Roman" w:eastAsia="Times New Roman" w:hAnsi="Times New Roman" w:cs="Times New Roman"/>
          <w:bCs/>
          <w:color w:val="000000"/>
          <w:sz w:val="24"/>
          <w:szCs w:val="24"/>
          <w:lang w:val="en-GB" w:eastAsia="en-GB"/>
        </w:rPr>
        <w:t>.</w:t>
      </w:r>
    </w:p>
    <w:p w14:paraId="688334F6" w14:textId="77777777" w:rsidR="002C7F6C" w:rsidRPr="007F073D" w:rsidRDefault="002C7F6C" w:rsidP="007F073D">
      <w:pPr>
        <w:shd w:val="clear" w:color="auto" w:fill="FFFFFF"/>
        <w:spacing w:after="0" w:line="20" w:lineRule="atLeast"/>
        <w:ind w:firstLine="720"/>
        <w:jc w:val="both"/>
        <w:outlineLvl w:val="3"/>
        <w:rPr>
          <w:rFonts w:ascii="Times New Roman" w:eastAsia="Times New Roman" w:hAnsi="Times New Roman" w:cs="Times New Roman"/>
          <w:bCs/>
          <w:color w:val="000000"/>
          <w:sz w:val="24"/>
          <w:szCs w:val="24"/>
          <w:lang w:val="en-GB" w:eastAsia="en-GB"/>
        </w:rPr>
      </w:pPr>
      <w:r w:rsidRPr="007F073D">
        <w:rPr>
          <w:rFonts w:ascii="Times New Roman" w:eastAsia="Times New Roman" w:hAnsi="Times New Roman" w:cs="Times New Roman"/>
          <w:bCs/>
          <w:color w:val="000000"/>
          <w:sz w:val="24"/>
          <w:szCs w:val="24"/>
          <w:lang w:val="en-GB" w:eastAsia="en-GB"/>
        </w:rPr>
        <w:t>Новозапосленим лицем из става 1. овог члана не сматра се лице које је пре заснивања радног односа било запослено код послодавца који је повезано лице са послодавцем код кога заснива радни однос, односно код послодавца који би, да није престао да постоји, био повезано лице са послодавцем код кога новозапослено лице заснива радни однос, независно од тога да ли је постојао прекид радног односа.</w:t>
      </w:r>
    </w:p>
    <w:p w14:paraId="0C93BE0D" w14:textId="77777777" w:rsidR="002C7F6C" w:rsidRPr="007F073D" w:rsidRDefault="002C7F6C" w:rsidP="007F073D">
      <w:pPr>
        <w:shd w:val="clear" w:color="auto" w:fill="FFFFFF"/>
        <w:spacing w:after="0" w:line="20" w:lineRule="atLeast"/>
        <w:ind w:firstLine="720"/>
        <w:jc w:val="both"/>
        <w:outlineLvl w:val="3"/>
        <w:rPr>
          <w:rFonts w:ascii="Times New Roman" w:eastAsia="Times New Roman" w:hAnsi="Times New Roman" w:cs="Times New Roman"/>
          <w:bCs/>
          <w:color w:val="000000"/>
          <w:sz w:val="24"/>
          <w:szCs w:val="24"/>
          <w:lang w:val="en-GB" w:eastAsia="en-GB"/>
        </w:rPr>
      </w:pPr>
      <w:r w:rsidRPr="007F073D">
        <w:rPr>
          <w:rFonts w:ascii="Times New Roman" w:eastAsia="Times New Roman" w:hAnsi="Times New Roman" w:cs="Times New Roman"/>
          <w:bCs/>
          <w:color w:val="000000"/>
          <w:sz w:val="24"/>
          <w:szCs w:val="24"/>
          <w:lang w:val="en-GB" w:eastAsia="en-GB"/>
        </w:rPr>
        <w:t>Повезано лице, у смислу овог закона, је лице које се сматра повезаним лицем у смислу закона којим се уређује порез на добит правних лица.</w:t>
      </w:r>
    </w:p>
    <w:p w14:paraId="1AEEB5CB" w14:textId="77777777" w:rsidR="002C7F6C" w:rsidRPr="007F073D" w:rsidRDefault="002C7F6C" w:rsidP="007F073D">
      <w:pPr>
        <w:shd w:val="clear" w:color="auto" w:fill="FFFFFF"/>
        <w:spacing w:after="0" w:line="20" w:lineRule="atLeast"/>
        <w:ind w:firstLine="720"/>
        <w:jc w:val="both"/>
        <w:outlineLvl w:val="3"/>
        <w:rPr>
          <w:rFonts w:ascii="Times New Roman" w:eastAsia="Times New Roman" w:hAnsi="Times New Roman" w:cs="Times New Roman"/>
          <w:bCs/>
          <w:color w:val="000000"/>
          <w:sz w:val="24"/>
          <w:szCs w:val="24"/>
          <w:lang w:val="en-GB" w:eastAsia="en-GB"/>
        </w:rPr>
      </w:pPr>
      <w:r w:rsidRPr="007F073D">
        <w:rPr>
          <w:rFonts w:ascii="Times New Roman" w:eastAsia="Times New Roman" w:hAnsi="Times New Roman" w:cs="Times New Roman"/>
          <w:bCs/>
          <w:color w:val="000000"/>
          <w:sz w:val="24"/>
          <w:szCs w:val="24"/>
          <w:lang w:val="en-GB" w:eastAsia="en-GB"/>
        </w:rPr>
        <w:t>Олакшицу из става 1. овог члана може остварити послодавац ако се заснивањем радног односа са новозапосленим лицем повећа број запослених код послодавца у односу на број запослених на дан 31. марта 2014. године.</w:t>
      </w:r>
    </w:p>
    <w:p w14:paraId="52C0E1A5" w14:textId="77777777" w:rsidR="002C7F6C" w:rsidRPr="007F073D" w:rsidRDefault="002C7F6C" w:rsidP="007F073D">
      <w:pPr>
        <w:shd w:val="clear" w:color="auto" w:fill="FFFFFF"/>
        <w:spacing w:after="0" w:line="20" w:lineRule="atLeast"/>
        <w:ind w:firstLine="720"/>
        <w:jc w:val="both"/>
        <w:outlineLvl w:val="3"/>
        <w:rPr>
          <w:rFonts w:ascii="Times New Roman" w:eastAsia="Times New Roman" w:hAnsi="Times New Roman" w:cs="Times New Roman"/>
          <w:bCs/>
          <w:color w:val="000000"/>
          <w:sz w:val="24"/>
          <w:szCs w:val="24"/>
          <w:lang w:val="en-GB" w:eastAsia="en-GB"/>
        </w:rPr>
      </w:pPr>
      <w:r w:rsidRPr="007F073D">
        <w:rPr>
          <w:rFonts w:ascii="Times New Roman" w:eastAsia="Times New Roman" w:hAnsi="Times New Roman" w:cs="Times New Roman"/>
          <w:bCs/>
          <w:color w:val="000000"/>
          <w:sz w:val="24"/>
          <w:szCs w:val="24"/>
          <w:lang w:val="en-GB" w:eastAsia="en-GB"/>
        </w:rPr>
        <w:t>Олакшицу из става 1. овог члана може да користи и послодавац који започне обављање делатности после 31. марта 2014. године.</w:t>
      </w:r>
    </w:p>
    <w:p w14:paraId="4C9D59EC" w14:textId="77777777" w:rsidR="002C7F6C" w:rsidRPr="007F073D" w:rsidRDefault="002C7F6C" w:rsidP="007F073D">
      <w:pPr>
        <w:shd w:val="clear" w:color="auto" w:fill="FFFFFF"/>
        <w:spacing w:after="0" w:line="20" w:lineRule="atLeast"/>
        <w:ind w:firstLine="720"/>
        <w:jc w:val="both"/>
        <w:outlineLvl w:val="3"/>
        <w:rPr>
          <w:rFonts w:ascii="Times New Roman" w:eastAsia="Times New Roman" w:hAnsi="Times New Roman" w:cs="Times New Roman"/>
          <w:bCs/>
          <w:color w:val="000000"/>
          <w:sz w:val="24"/>
          <w:szCs w:val="24"/>
          <w:lang w:val="en-GB" w:eastAsia="en-GB"/>
        </w:rPr>
      </w:pPr>
      <w:r w:rsidRPr="007F073D">
        <w:rPr>
          <w:rFonts w:ascii="Times New Roman" w:eastAsia="Times New Roman" w:hAnsi="Times New Roman" w:cs="Times New Roman"/>
          <w:bCs/>
          <w:color w:val="000000"/>
          <w:sz w:val="24"/>
          <w:szCs w:val="24"/>
          <w:lang w:val="en-GB" w:eastAsia="en-GB"/>
        </w:rPr>
        <w:t>Послодавац има право на повраћај плаћених доприноса из става 1. овог члана, и то:</w:t>
      </w:r>
    </w:p>
    <w:p w14:paraId="4B8F8A8D" w14:textId="77777777" w:rsidR="002C7F6C" w:rsidRPr="007F073D" w:rsidRDefault="002C7F6C" w:rsidP="007F073D">
      <w:pPr>
        <w:shd w:val="clear" w:color="auto" w:fill="FFFFFF"/>
        <w:spacing w:after="0" w:line="20" w:lineRule="atLeast"/>
        <w:ind w:firstLine="720"/>
        <w:jc w:val="both"/>
        <w:outlineLvl w:val="3"/>
        <w:rPr>
          <w:rFonts w:ascii="Times New Roman" w:eastAsia="Times New Roman" w:hAnsi="Times New Roman" w:cs="Times New Roman"/>
          <w:bCs/>
          <w:color w:val="000000"/>
          <w:sz w:val="24"/>
          <w:szCs w:val="24"/>
          <w:lang w:val="en-GB" w:eastAsia="en-GB"/>
        </w:rPr>
      </w:pPr>
      <w:r w:rsidRPr="007F073D">
        <w:rPr>
          <w:rFonts w:ascii="Times New Roman" w:eastAsia="Times New Roman" w:hAnsi="Times New Roman" w:cs="Times New Roman"/>
          <w:bCs/>
          <w:color w:val="000000"/>
          <w:sz w:val="24"/>
          <w:szCs w:val="24"/>
          <w:lang w:val="en-GB" w:eastAsia="en-GB"/>
        </w:rPr>
        <w:t>1) 65% ако је засновао радни однос са најмање једним, а највише са девет новозапослених лица;</w:t>
      </w:r>
    </w:p>
    <w:p w14:paraId="5CC31891" w14:textId="77777777" w:rsidR="002C7F6C" w:rsidRPr="007F073D" w:rsidRDefault="002C7F6C" w:rsidP="007F073D">
      <w:pPr>
        <w:shd w:val="clear" w:color="auto" w:fill="FFFFFF"/>
        <w:spacing w:after="0" w:line="20" w:lineRule="atLeast"/>
        <w:ind w:firstLine="720"/>
        <w:outlineLvl w:val="3"/>
        <w:rPr>
          <w:rFonts w:ascii="Times New Roman" w:eastAsia="Times New Roman" w:hAnsi="Times New Roman" w:cs="Times New Roman"/>
          <w:bCs/>
          <w:color w:val="000000"/>
          <w:sz w:val="24"/>
          <w:szCs w:val="24"/>
          <w:lang w:val="en-GB" w:eastAsia="en-GB"/>
        </w:rPr>
      </w:pPr>
      <w:r w:rsidRPr="007F073D">
        <w:rPr>
          <w:rFonts w:ascii="Times New Roman" w:eastAsia="Times New Roman" w:hAnsi="Times New Roman" w:cs="Times New Roman"/>
          <w:bCs/>
          <w:color w:val="000000"/>
          <w:sz w:val="24"/>
          <w:szCs w:val="24"/>
          <w:lang w:val="en-GB" w:eastAsia="en-GB"/>
        </w:rPr>
        <w:t>2) 70% ако је засновао радни однос са најмање 10, а највише са 99 новозапослених лица;</w:t>
      </w:r>
    </w:p>
    <w:p w14:paraId="4392483E" w14:textId="77777777" w:rsidR="002C7F6C" w:rsidRPr="007F073D" w:rsidRDefault="002C7F6C" w:rsidP="007F073D">
      <w:pPr>
        <w:shd w:val="clear" w:color="auto" w:fill="FFFFFF"/>
        <w:spacing w:after="0" w:line="20" w:lineRule="atLeast"/>
        <w:ind w:firstLine="720"/>
        <w:jc w:val="both"/>
        <w:outlineLvl w:val="3"/>
        <w:rPr>
          <w:rFonts w:ascii="Times New Roman" w:eastAsia="Times New Roman" w:hAnsi="Times New Roman" w:cs="Times New Roman"/>
          <w:bCs/>
          <w:color w:val="000000"/>
          <w:sz w:val="24"/>
          <w:szCs w:val="24"/>
          <w:lang w:val="en-GB" w:eastAsia="en-GB"/>
        </w:rPr>
      </w:pPr>
      <w:r w:rsidRPr="007F073D">
        <w:rPr>
          <w:rFonts w:ascii="Times New Roman" w:eastAsia="Times New Roman" w:hAnsi="Times New Roman" w:cs="Times New Roman"/>
          <w:bCs/>
          <w:color w:val="000000"/>
          <w:sz w:val="24"/>
          <w:szCs w:val="24"/>
          <w:lang w:val="en-GB" w:eastAsia="en-GB"/>
        </w:rPr>
        <w:t>3) 75% ако је засновао радни однос са најмање 100 новозапослених лица.</w:t>
      </w:r>
    </w:p>
    <w:p w14:paraId="5DEA5CFF" w14:textId="77777777" w:rsidR="002C7F6C" w:rsidRPr="007F073D" w:rsidRDefault="002C7F6C" w:rsidP="007F073D">
      <w:pPr>
        <w:shd w:val="clear" w:color="auto" w:fill="FFFFFF"/>
        <w:spacing w:after="0" w:line="20" w:lineRule="atLeast"/>
        <w:ind w:firstLine="720"/>
        <w:jc w:val="both"/>
        <w:outlineLvl w:val="3"/>
        <w:rPr>
          <w:rFonts w:ascii="Times New Roman" w:eastAsia="Times New Roman" w:hAnsi="Times New Roman" w:cs="Times New Roman"/>
          <w:bCs/>
          <w:color w:val="000000"/>
          <w:sz w:val="24"/>
          <w:szCs w:val="24"/>
          <w:lang w:val="en-GB" w:eastAsia="en-GB"/>
        </w:rPr>
      </w:pPr>
      <w:r w:rsidRPr="007F073D">
        <w:rPr>
          <w:rFonts w:ascii="Times New Roman" w:eastAsia="Times New Roman" w:hAnsi="Times New Roman" w:cs="Times New Roman"/>
          <w:bCs/>
          <w:color w:val="000000"/>
          <w:sz w:val="24"/>
          <w:szCs w:val="24"/>
          <w:lang w:val="en-GB" w:eastAsia="en-GB"/>
        </w:rPr>
        <w:t>Збир износа плаћеног доприноса за који послодавац има право на повраћај према ставу 7. овог члана и износа плаћеног доприноса за који послодавац нема право на повраћај, представља износ укупно плаћене обавезе доприноса по основу зараде за новозапослено лице.</w:t>
      </w:r>
    </w:p>
    <w:p w14:paraId="02FE80C0" w14:textId="77777777" w:rsidR="002C7F6C" w:rsidRPr="007F073D" w:rsidRDefault="002C7F6C" w:rsidP="007F073D">
      <w:pPr>
        <w:shd w:val="clear" w:color="auto" w:fill="FFFFFF"/>
        <w:spacing w:after="0" w:line="20" w:lineRule="atLeast"/>
        <w:ind w:firstLine="720"/>
        <w:jc w:val="both"/>
        <w:outlineLvl w:val="3"/>
        <w:rPr>
          <w:rFonts w:ascii="Times New Roman" w:eastAsia="Times New Roman" w:hAnsi="Times New Roman" w:cs="Times New Roman"/>
          <w:bCs/>
          <w:color w:val="000000"/>
          <w:sz w:val="24"/>
          <w:szCs w:val="24"/>
          <w:lang w:val="en-GB" w:eastAsia="en-GB"/>
        </w:rPr>
      </w:pPr>
      <w:r w:rsidRPr="007F073D">
        <w:rPr>
          <w:rFonts w:ascii="Times New Roman" w:eastAsia="Times New Roman" w:hAnsi="Times New Roman" w:cs="Times New Roman"/>
          <w:bCs/>
          <w:color w:val="000000"/>
          <w:sz w:val="24"/>
          <w:szCs w:val="24"/>
          <w:lang w:val="en-GB" w:eastAsia="en-GB"/>
        </w:rPr>
        <w:t>Повраћај плаћених доприноса из става 7. овог члана врши се у складу са законом којим се уређују порески поступак и пореска администрација, у року од 15 дана од дана подношења захтева за повраћај надлежном пореском органу.</w:t>
      </w:r>
    </w:p>
    <w:p w14:paraId="789DFE9E" w14:textId="77777777" w:rsidR="002C7F6C" w:rsidRPr="007F073D" w:rsidRDefault="002C7F6C" w:rsidP="007F073D">
      <w:pPr>
        <w:shd w:val="clear" w:color="auto" w:fill="FFFFFF"/>
        <w:spacing w:after="0" w:line="20" w:lineRule="atLeast"/>
        <w:ind w:firstLine="720"/>
        <w:jc w:val="both"/>
        <w:outlineLvl w:val="3"/>
        <w:rPr>
          <w:rFonts w:ascii="Times New Roman" w:eastAsia="Times New Roman" w:hAnsi="Times New Roman" w:cs="Times New Roman"/>
          <w:bCs/>
          <w:color w:val="000000"/>
          <w:sz w:val="24"/>
          <w:szCs w:val="24"/>
          <w:lang w:val="en-GB" w:eastAsia="en-GB"/>
        </w:rPr>
      </w:pPr>
      <w:r w:rsidRPr="007F073D">
        <w:rPr>
          <w:rFonts w:ascii="Times New Roman" w:eastAsia="Times New Roman" w:hAnsi="Times New Roman" w:cs="Times New Roman"/>
          <w:bCs/>
          <w:color w:val="000000"/>
          <w:sz w:val="24"/>
          <w:szCs w:val="24"/>
          <w:lang w:val="en-GB" w:eastAsia="en-GB"/>
        </w:rPr>
        <w:lastRenderedPageBreak/>
        <w:t>Захтев за повраћај плаћених доприноса из става 9. овог члана подноси се на прописаном обрасцу.</w:t>
      </w:r>
    </w:p>
    <w:p w14:paraId="603DEE6E" w14:textId="77777777" w:rsidR="002C7F6C" w:rsidRPr="007F073D" w:rsidRDefault="002C7F6C" w:rsidP="007F073D">
      <w:pPr>
        <w:shd w:val="clear" w:color="auto" w:fill="FFFFFF"/>
        <w:spacing w:after="0" w:line="20" w:lineRule="atLeast"/>
        <w:ind w:firstLine="720"/>
        <w:jc w:val="both"/>
        <w:outlineLvl w:val="3"/>
        <w:rPr>
          <w:rFonts w:ascii="Times New Roman" w:eastAsia="Times New Roman" w:hAnsi="Times New Roman" w:cs="Times New Roman"/>
          <w:bCs/>
          <w:color w:val="000000"/>
          <w:sz w:val="24"/>
          <w:szCs w:val="24"/>
          <w:lang w:val="en-GB" w:eastAsia="en-GB"/>
        </w:rPr>
      </w:pPr>
      <w:r w:rsidRPr="007F073D">
        <w:rPr>
          <w:rFonts w:ascii="Times New Roman" w:eastAsia="Times New Roman" w:hAnsi="Times New Roman" w:cs="Times New Roman"/>
          <w:bCs/>
          <w:color w:val="000000"/>
          <w:sz w:val="24"/>
          <w:szCs w:val="24"/>
          <w:lang w:val="en-GB" w:eastAsia="en-GB"/>
        </w:rPr>
        <w:t>Послодавац који за одређено лице користи било коју врсту подстицаја који су уређени одговарајућим законом, осим у складу са одредбом закона којим се уређује порез на доходак грађана која се односи на исту врсту олакшице, по основу заснивања радног односа са тим лицем нема право да за то лице оствари олакшицу из овог члана.</w:t>
      </w:r>
    </w:p>
    <w:p w14:paraId="42F0EC9E" w14:textId="77777777" w:rsidR="002C7F6C" w:rsidRPr="007F073D" w:rsidRDefault="002C7F6C" w:rsidP="007F073D">
      <w:pPr>
        <w:shd w:val="clear" w:color="auto" w:fill="FFFFFF"/>
        <w:spacing w:after="0" w:line="20" w:lineRule="atLeast"/>
        <w:ind w:firstLine="720"/>
        <w:jc w:val="both"/>
        <w:outlineLvl w:val="3"/>
        <w:rPr>
          <w:rFonts w:ascii="Times New Roman" w:eastAsia="Times New Roman" w:hAnsi="Times New Roman" w:cs="Times New Roman"/>
          <w:bCs/>
          <w:color w:val="000000"/>
          <w:sz w:val="24"/>
          <w:szCs w:val="24"/>
          <w:lang w:val="en-GB" w:eastAsia="en-GB"/>
        </w:rPr>
      </w:pPr>
      <w:r w:rsidRPr="007F073D">
        <w:rPr>
          <w:rFonts w:ascii="Times New Roman" w:eastAsia="Times New Roman" w:hAnsi="Times New Roman" w:cs="Times New Roman"/>
          <w:bCs/>
          <w:color w:val="000000"/>
          <w:sz w:val="24"/>
          <w:szCs w:val="24"/>
          <w:lang w:val="en-GB" w:eastAsia="en-GB"/>
        </w:rPr>
        <w:t>Олакшицу из овог члана не могу остварити државни органи и организације, Заштитник грађана, Повереник за заштиту равноправности, Државна ревизорска институција, Повереник за информације од јавног значаја и заштиту података о личности, Агенција за борбу против корупције, Републичка комисија за заштиту права у поступцима јавних набавки, Комисија за заштиту конкуренције, Комисија за хартије од вредности, Фискални савет, Републичка радиодифузна агенција, Агенција за енергетику Републике Србије и друге јавне агенције, јавна предузећа, јавне службе и други директни или индиректни буџетски корисници, односно корисници јавних средстава.</w:t>
      </w:r>
    </w:p>
    <w:p w14:paraId="61900296" w14:textId="3018294C" w:rsidR="00E132BA" w:rsidRDefault="002C7F6C" w:rsidP="007F073D">
      <w:pPr>
        <w:shd w:val="clear" w:color="auto" w:fill="FFFFFF"/>
        <w:spacing w:after="0" w:line="20" w:lineRule="atLeast"/>
        <w:ind w:firstLine="720"/>
        <w:jc w:val="both"/>
        <w:outlineLvl w:val="3"/>
        <w:rPr>
          <w:rFonts w:ascii="Times New Roman" w:eastAsia="Times New Roman" w:hAnsi="Times New Roman" w:cs="Times New Roman"/>
          <w:bCs/>
          <w:color w:val="000000"/>
          <w:sz w:val="24"/>
          <w:szCs w:val="24"/>
          <w:lang w:val="en-GB" w:eastAsia="en-GB"/>
        </w:rPr>
      </w:pPr>
      <w:r w:rsidRPr="007F073D">
        <w:rPr>
          <w:rFonts w:ascii="Times New Roman" w:eastAsia="Times New Roman" w:hAnsi="Times New Roman" w:cs="Times New Roman"/>
          <w:bCs/>
          <w:color w:val="000000"/>
          <w:sz w:val="24"/>
          <w:szCs w:val="24"/>
          <w:lang w:val="en-GB" w:eastAsia="en-GB"/>
        </w:rPr>
        <w:t xml:space="preserve">Образац из става 10. </w:t>
      </w:r>
      <w:proofErr w:type="gramStart"/>
      <w:r w:rsidRPr="007F073D">
        <w:rPr>
          <w:rFonts w:ascii="Times New Roman" w:eastAsia="Times New Roman" w:hAnsi="Times New Roman" w:cs="Times New Roman"/>
          <w:bCs/>
          <w:color w:val="000000"/>
          <w:sz w:val="24"/>
          <w:szCs w:val="24"/>
          <w:lang w:val="en-GB" w:eastAsia="en-GB"/>
        </w:rPr>
        <w:t>овог</w:t>
      </w:r>
      <w:proofErr w:type="gramEnd"/>
      <w:r w:rsidRPr="007F073D">
        <w:rPr>
          <w:rFonts w:ascii="Times New Roman" w:eastAsia="Times New Roman" w:hAnsi="Times New Roman" w:cs="Times New Roman"/>
          <w:bCs/>
          <w:color w:val="000000"/>
          <w:sz w:val="24"/>
          <w:szCs w:val="24"/>
          <w:lang w:val="en-GB" w:eastAsia="en-GB"/>
        </w:rPr>
        <w:t xml:space="preserve"> члана прописује министар надлежан за послове финансија, подзаконским актом којим је прописан образац за истоврсну олакшицу сагласно закону којим се уређује порез на доходак грађана.</w:t>
      </w:r>
    </w:p>
    <w:p w14:paraId="087A6B3D" w14:textId="4E10D23E" w:rsidR="00E132BA" w:rsidRDefault="00E132BA" w:rsidP="007F073D">
      <w:pPr>
        <w:shd w:val="clear" w:color="auto" w:fill="FFFFFF"/>
        <w:spacing w:after="0" w:line="20" w:lineRule="atLeast"/>
        <w:ind w:firstLine="720"/>
        <w:jc w:val="both"/>
        <w:outlineLvl w:val="3"/>
        <w:rPr>
          <w:rFonts w:ascii="Times New Roman" w:eastAsia="Times New Roman" w:hAnsi="Times New Roman" w:cs="Times New Roman"/>
          <w:bCs/>
          <w:color w:val="000000"/>
          <w:sz w:val="24"/>
          <w:szCs w:val="24"/>
          <w:lang w:val="en-GB" w:eastAsia="en-GB"/>
        </w:rPr>
      </w:pPr>
    </w:p>
    <w:p w14:paraId="7EA1976A" w14:textId="77777777" w:rsidR="002C7F6C" w:rsidRPr="007F073D" w:rsidRDefault="002C7F6C" w:rsidP="007F073D">
      <w:pPr>
        <w:shd w:val="clear" w:color="auto" w:fill="FFFFFF"/>
        <w:spacing w:after="0" w:line="20" w:lineRule="atLeast"/>
        <w:jc w:val="center"/>
        <w:outlineLvl w:val="3"/>
        <w:rPr>
          <w:rFonts w:ascii="Times New Roman" w:eastAsia="Times New Roman" w:hAnsi="Times New Roman" w:cs="Times New Roman"/>
          <w:bCs/>
          <w:color w:val="000000"/>
          <w:sz w:val="24"/>
          <w:szCs w:val="24"/>
          <w:lang w:val="en-GB" w:eastAsia="en-GB"/>
        </w:rPr>
      </w:pPr>
      <w:r w:rsidRPr="007F073D">
        <w:rPr>
          <w:rFonts w:ascii="Times New Roman" w:eastAsia="Times New Roman" w:hAnsi="Times New Roman" w:cs="Times New Roman"/>
          <w:bCs/>
          <w:color w:val="000000"/>
          <w:sz w:val="24"/>
          <w:szCs w:val="24"/>
          <w:lang w:val="en-GB" w:eastAsia="en-GB"/>
        </w:rPr>
        <w:t>Члан 45в</w:t>
      </w:r>
    </w:p>
    <w:p w14:paraId="183AA7AF" w14:textId="51B29EE5" w:rsidR="002C7F6C" w:rsidRPr="00E35314" w:rsidRDefault="002C7F6C" w:rsidP="007F073D">
      <w:pPr>
        <w:shd w:val="clear" w:color="auto" w:fill="FFFFFF"/>
        <w:spacing w:after="0" w:line="20" w:lineRule="atLeast"/>
        <w:ind w:firstLine="720"/>
        <w:jc w:val="both"/>
        <w:outlineLvl w:val="3"/>
        <w:rPr>
          <w:rFonts w:ascii="Times New Roman" w:eastAsia="Times New Roman" w:hAnsi="Times New Roman" w:cs="Times New Roman"/>
          <w:bCs/>
          <w:sz w:val="24"/>
          <w:szCs w:val="24"/>
          <w:lang w:val="en-GB" w:eastAsia="en-GB"/>
        </w:rPr>
      </w:pPr>
      <w:r w:rsidRPr="007F073D">
        <w:rPr>
          <w:rFonts w:ascii="Times New Roman" w:eastAsia="Times New Roman" w:hAnsi="Times New Roman" w:cs="Times New Roman"/>
          <w:bCs/>
          <w:color w:val="000000"/>
          <w:sz w:val="24"/>
          <w:szCs w:val="24"/>
          <w:lang w:val="en-GB" w:eastAsia="en-GB"/>
        </w:rPr>
        <w:t xml:space="preserve">Послодавац - правно лице које се у смислу закона којим се уређује рачуноводство разврстава у микро и мала правна лица, као и предузетник, предузетник паушалац или предузетник пољопривредник, који заснује радни однос са најмање два нова лица, има право на повраћај 75% плаћених доприноса за обавезно социјално осигурање, на терет запосленог и на терет послодавца, по основу зараде за новозапослено лице, исплаћене закључно са 31. </w:t>
      </w:r>
      <w:proofErr w:type="gramStart"/>
      <w:r w:rsidR="000935D3" w:rsidRPr="00E35314">
        <w:rPr>
          <w:rFonts w:ascii="Times New Roman" w:eastAsia="Times New Roman" w:hAnsi="Times New Roman" w:cs="Times New Roman"/>
          <w:sz w:val="24"/>
          <w:szCs w:val="24"/>
        </w:rPr>
        <w:t>децембром</w:t>
      </w:r>
      <w:proofErr w:type="gramEnd"/>
      <w:r w:rsidR="000935D3" w:rsidRPr="00E35314">
        <w:rPr>
          <w:rFonts w:ascii="Times New Roman" w:eastAsia="Times New Roman" w:hAnsi="Times New Roman" w:cs="Times New Roman"/>
          <w:sz w:val="24"/>
          <w:szCs w:val="24"/>
        </w:rPr>
        <w:t xml:space="preserve"> </w:t>
      </w:r>
      <w:r w:rsidR="00575F25" w:rsidRPr="00E35314">
        <w:rPr>
          <w:rFonts w:ascii="Times New Roman" w:eastAsia="Times New Roman" w:hAnsi="Times New Roman" w:cs="Times New Roman"/>
          <w:bCs/>
          <w:strike/>
          <w:sz w:val="24"/>
          <w:szCs w:val="24"/>
        </w:rPr>
        <w:t>202</w:t>
      </w:r>
      <w:r w:rsidR="006F01A4">
        <w:rPr>
          <w:rFonts w:ascii="Times New Roman" w:eastAsia="Times New Roman" w:hAnsi="Times New Roman" w:cs="Times New Roman"/>
          <w:bCs/>
          <w:strike/>
          <w:sz w:val="24"/>
          <w:szCs w:val="24"/>
        </w:rPr>
        <w:t>5</w:t>
      </w:r>
      <w:r w:rsidR="000935D3" w:rsidRPr="00E35314">
        <w:rPr>
          <w:rFonts w:ascii="Times New Roman" w:eastAsia="Times New Roman" w:hAnsi="Times New Roman" w:cs="Times New Roman"/>
          <w:bCs/>
          <w:strike/>
          <w:sz w:val="24"/>
          <w:szCs w:val="24"/>
        </w:rPr>
        <w:t xml:space="preserve">. </w:t>
      </w:r>
      <w:proofErr w:type="gramStart"/>
      <w:r w:rsidR="000935D3" w:rsidRPr="00E35314">
        <w:rPr>
          <w:rFonts w:ascii="Times New Roman" w:eastAsia="Times New Roman" w:hAnsi="Times New Roman" w:cs="Times New Roman"/>
          <w:bCs/>
          <w:strike/>
          <w:sz w:val="24"/>
          <w:szCs w:val="24"/>
        </w:rPr>
        <w:t>године</w:t>
      </w:r>
      <w:proofErr w:type="gramEnd"/>
      <w:r w:rsidR="000935D3" w:rsidRPr="00E35314">
        <w:rPr>
          <w:rFonts w:ascii="Times New Roman" w:eastAsia="Times New Roman" w:hAnsi="Times New Roman" w:cs="Times New Roman"/>
          <w:bCs/>
          <w:strike/>
          <w:sz w:val="24"/>
          <w:szCs w:val="24"/>
          <w:lang w:val="sr-Cyrl-RS"/>
        </w:rPr>
        <w:t xml:space="preserve"> </w:t>
      </w:r>
      <w:r w:rsidR="000935D3" w:rsidRPr="00E35314">
        <w:rPr>
          <w:rFonts w:ascii="Times New Roman" w:eastAsia="Times New Roman" w:hAnsi="Times New Roman" w:cs="Times New Roman"/>
          <w:bCs/>
          <w:sz w:val="24"/>
          <w:szCs w:val="24"/>
          <w:lang w:val="sr-Cyrl-RS"/>
        </w:rPr>
        <w:t>202</w:t>
      </w:r>
      <w:r w:rsidR="006F01A4">
        <w:rPr>
          <w:rFonts w:ascii="Times New Roman" w:eastAsia="Times New Roman" w:hAnsi="Times New Roman" w:cs="Times New Roman"/>
          <w:bCs/>
          <w:sz w:val="24"/>
          <w:szCs w:val="24"/>
          <w:lang w:val="sr-Latn-RS"/>
        </w:rPr>
        <w:t>6</w:t>
      </w:r>
      <w:r w:rsidR="000935D3" w:rsidRPr="00E35314">
        <w:rPr>
          <w:rFonts w:ascii="Times New Roman" w:eastAsia="Times New Roman" w:hAnsi="Times New Roman" w:cs="Times New Roman"/>
          <w:bCs/>
          <w:sz w:val="24"/>
          <w:szCs w:val="24"/>
          <w:lang w:val="sr-Cyrl-RS"/>
        </w:rPr>
        <w:t>. ГОДИНЕ</w:t>
      </w:r>
      <w:r w:rsidRPr="00E35314">
        <w:rPr>
          <w:rFonts w:ascii="Times New Roman" w:eastAsia="Times New Roman" w:hAnsi="Times New Roman" w:cs="Times New Roman"/>
          <w:bCs/>
          <w:sz w:val="24"/>
          <w:szCs w:val="24"/>
          <w:lang w:val="en-GB" w:eastAsia="en-GB"/>
        </w:rPr>
        <w:t>.</w:t>
      </w:r>
    </w:p>
    <w:p w14:paraId="1D3FA6E3" w14:textId="77777777" w:rsidR="000935D3" w:rsidRPr="007F073D" w:rsidRDefault="002C7F6C" w:rsidP="007F073D">
      <w:pPr>
        <w:spacing w:after="0" w:line="20" w:lineRule="atLeast"/>
        <w:ind w:firstLine="720"/>
        <w:jc w:val="both"/>
        <w:rPr>
          <w:rFonts w:ascii="Times New Roman" w:eastAsia="Times New Roman" w:hAnsi="Times New Roman" w:cs="Times New Roman"/>
          <w:sz w:val="24"/>
          <w:szCs w:val="24"/>
        </w:rPr>
      </w:pPr>
      <w:r w:rsidRPr="007F073D">
        <w:rPr>
          <w:rFonts w:ascii="Times New Roman" w:eastAsia="Times New Roman" w:hAnsi="Times New Roman" w:cs="Times New Roman"/>
          <w:bCs/>
          <w:color w:val="000000"/>
          <w:sz w:val="24"/>
          <w:szCs w:val="24"/>
          <w:lang w:val="en-GB" w:eastAsia="en-GB"/>
        </w:rPr>
        <w:t xml:space="preserve">Новозапосленим лицем из става 1. овог члана сматра се лице са којим је послодавац закључио уговор о раду у складу са законом којим се уређују радни односи, које је пријавио на обавезно социјално осигурање у Централни регистар обавезног социјалног осигурања и које је пре заснивања радног односа код </w:t>
      </w:r>
      <w:r w:rsidR="000935D3" w:rsidRPr="007F073D">
        <w:rPr>
          <w:rFonts w:ascii="Times New Roman" w:eastAsia="Times New Roman" w:hAnsi="Times New Roman" w:cs="Times New Roman"/>
          <w:sz w:val="24"/>
          <w:szCs w:val="24"/>
        </w:rPr>
        <w:t>Националне службе за запошљавање било без прекида пријављено као незапослено најмање шест месеци, а лице које се сматра приправником најмање три месеца.</w:t>
      </w:r>
    </w:p>
    <w:p w14:paraId="2DF222CA" w14:textId="77777777" w:rsidR="002C7F6C" w:rsidRPr="007F073D" w:rsidRDefault="002C7F6C" w:rsidP="007F073D">
      <w:pPr>
        <w:shd w:val="clear" w:color="auto" w:fill="FFFFFF"/>
        <w:spacing w:after="0" w:line="20" w:lineRule="atLeast"/>
        <w:ind w:firstLine="720"/>
        <w:jc w:val="both"/>
        <w:outlineLvl w:val="3"/>
        <w:rPr>
          <w:rFonts w:ascii="Times New Roman" w:eastAsia="Times New Roman" w:hAnsi="Times New Roman" w:cs="Times New Roman"/>
          <w:bCs/>
          <w:color w:val="000000"/>
          <w:sz w:val="24"/>
          <w:szCs w:val="24"/>
          <w:lang w:val="en-GB" w:eastAsia="en-GB"/>
        </w:rPr>
      </w:pPr>
      <w:r w:rsidRPr="007F073D">
        <w:rPr>
          <w:rFonts w:ascii="Times New Roman" w:eastAsia="Times New Roman" w:hAnsi="Times New Roman" w:cs="Times New Roman"/>
          <w:bCs/>
          <w:color w:val="000000"/>
          <w:sz w:val="24"/>
          <w:szCs w:val="24"/>
          <w:lang w:val="en-GB" w:eastAsia="en-GB"/>
        </w:rPr>
        <w:t>Новозапосленим лицем из става 1. овог члана не сматра се лице које је пре заснивања радног односа било запослено код послодавца који је повезано лице са послодавцем код кога заснива радни однос, односно код послодавца који би, да није престао да постоји, био повезано лице са послодавцем код кога новозапослено лице заснива радни однос, независно од тога да ли је постојао прекид радног односа.</w:t>
      </w:r>
    </w:p>
    <w:p w14:paraId="3D2D6E6F" w14:textId="77777777" w:rsidR="002C7F6C" w:rsidRPr="007F073D" w:rsidRDefault="002C7F6C" w:rsidP="007F073D">
      <w:pPr>
        <w:shd w:val="clear" w:color="auto" w:fill="FFFFFF"/>
        <w:spacing w:after="0" w:line="20" w:lineRule="atLeast"/>
        <w:ind w:firstLine="720"/>
        <w:jc w:val="both"/>
        <w:outlineLvl w:val="3"/>
        <w:rPr>
          <w:rFonts w:ascii="Times New Roman" w:eastAsia="Times New Roman" w:hAnsi="Times New Roman" w:cs="Times New Roman"/>
          <w:bCs/>
          <w:color w:val="000000"/>
          <w:sz w:val="24"/>
          <w:szCs w:val="24"/>
          <w:lang w:val="en-GB" w:eastAsia="en-GB"/>
        </w:rPr>
      </w:pPr>
      <w:r w:rsidRPr="007F073D">
        <w:rPr>
          <w:rFonts w:ascii="Times New Roman" w:eastAsia="Times New Roman" w:hAnsi="Times New Roman" w:cs="Times New Roman"/>
          <w:bCs/>
          <w:color w:val="000000"/>
          <w:sz w:val="24"/>
          <w:szCs w:val="24"/>
          <w:lang w:val="en-GB" w:eastAsia="en-GB"/>
        </w:rPr>
        <w:t>Послодавац који од 1. јануара 2016. године заснује радни однос са једним новозапосленим, па у наредном периоду заснује радни однос и са другим новозапосленим лицем, може користити олакшицу за првог новозапосленог тек по заснивању радног односа са другим новозапосленим лицем, с тим да право на повраћај плаћених доприноса за првог новозапосленог може да оствари за зараду коју је том лицу исплатио за месец у коме је стекао услов за коришћење пореске олакшице.</w:t>
      </w:r>
    </w:p>
    <w:p w14:paraId="1A29F68B" w14:textId="5CA2E31D" w:rsidR="004B6536" w:rsidRPr="007F073D" w:rsidRDefault="002C7F6C" w:rsidP="007F073D">
      <w:pPr>
        <w:shd w:val="clear" w:color="auto" w:fill="FFFFFF"/>
        <w:spacing w:after="0" w:line="20" w:lineRule="atLeast"/>
        <w:ind w:firstLine="720"/>
        <w:jc w:val="both"/>
        <w:outlineLvl w:val="3"/>
        <w:rPr>
          <w:rFonts w:ascii="Times New Roman" w:eastAsia="Times New Roman" w:hAnsi="Times New Roman" w:cs="Times New Roman"/>
          <w:bCs/>
          <w:color w:val="000000"/>
          <w:sz w:val="24"/>
          <w:szCs w:val="24"/>
          <w:lang w:val="en-GB" w:eastAsia="en-GB"/>
        </w:rPr>
      </w:pPr>
      <w:r w:rsidRPr="007F073D">
        <w:rPr>
          <w:rFonts w:ascii="Times New Roman" w:eastAsia="Times New Roman" w:hAnsi="Times New Roman" w:cs="Times New Roman"/>
          <w:bCs/>
          <w:color w:val="000000"/>
          <w:sz w:val="24"/>
          <w:szCs w:val="24"/>
          <w:lang w:val="en-GB" w:eastAsia="en-GB"/>
        </w:rPr>
        <w:t>Олакшицу из става 1. овог члана може да оствари послодавац ако се заснивањем радног односа са новозапосленим лицем повећа број запослених најмање за два у односу на број запослених који је послодавац имао на дан 31. октобра 2015. године.</w:t>
      </w:r>
    </w:p>
    <w:p w14:paraId="77F33F5F" w14:textId="77777777" w:rsidR="002C7F6C" w:rsidRPr="007F073D" w:rsidRDefault="002C7F6C" w:rsidP="007F073D">
      <w:pPr>
        <w:shd w:val="clear" w:color="auto" w:fill="FFFFFF"/>
        <w:spacing w:after="0" w:line="20" w:lineRule="atLeast"/>
        <w:ind w:firstLine="720"/>
        <w:jc w:val="both"/>
        <w:outlineLvl w:val="3"/>
        <w:rPr>
          <w:rFonts w:ascii="Times New Roman" w:eastAsia="Times New Roman" w:hAnsi="Times New Roman" w:cs="Times New Roman"/>
          <w:bCs/>
          <w:color w:val="000000"/>
          <w:sz w:val="24"/>
          <w:szCs w:val="24"/>
          <w:lang w:val="en-GB" w:eastAsia="en-GB"/>
        </w:rPr>
      </w:pPr>
      <w:r w:rsidRPr="007F073D">
        <w:rPr>
          <w:rFonts w:ascii="Times New Roman" w:eastAsia="Times New Roman" w:hAnsi="Times New Roman" w:cs="Times New Roman"/>
          <w:bCs/>
          <w:color w:val="000000"/>
          <w:sz w:val="24"/>
          <w:szCs w:val="24"/>
          <w:lang w:val="en-GB" w:eastAsia="en-GB"/>
        </w:rPr>
        <w:lastRenderedPageBreak/>
        <w:t>Ако је у периоду од 31. октобра 2015. године до 31. децембра 2015. године послодавац повећао број запослених у односу на број запослених на дан 31. октобра 2015. године, олакшицу за новозапослене са којима је засновао радни однос од 1. јануара 2016. године може да користи почев од месеца у коме је стекао услов за коришћење олакшице.</w:t>
      </w:r>
    </w:p>
    <w:p w14:paraId="49D30484" w14:textId="77777777" w:rsidR="002C7F6C" w:rsidRPr="007F073D" w:rsidRDefault="002C7F6C" w:rsidP="007F073D">
      <w:pPr>
        <w:shd w:val="clear" w:color="auto" w:fill="FFFFFF"/>
        <w:spacing w:after="0" w:line="20" w:lineRule="atLeast"/>
        <w:ind w:firstLine="720"/>
        <w:jc w:val="both"/>
        <w:outlineLvl w:val="3"/>
        <w:rPr>
          <w:rFonts w:ascii="Times New Roman" w:eastAsia="Times New Roman" w:hAnsi="Times New Roman" w:cs="Times New Roman"/>
          <w:bCs/>
          <w:color w:val="000000"/>
          <w:sz w:val="24"/>
          <w:szCs w:val="24"/>
          <w:lang w:val="en-GB" w:eastAsia="en-GB"/>
        </w:rPr>
      </w:pPr>
      <w:r w:rsidRPr="007F073D">
        <w:rPr>
          <w:rFonts w:ascii="Times New Roman" w:eastAsia="Times New Roman" w:hAnsi="Times New Roman" w:cs="Times New Roman"/>
          <w:bCs/>
          <w:color w:val="000000"/>
          <w:sz w:val="24"/>
          <w:szCs w:val="24"/>
          <w:lang w:val="en-GB" w:eastAsia="en-GB"/>
        </w:rPr>
        <w:t>Ако је у периоду од 31. октобра 2015. године до 31. децембра 2015. године послодавац смањио број запослених у односу на број запослених на дан 31. октобра 2015. године, олакшицу за новозапослене са чијим заснивањем радног односа повећа број запослених у односу на број који би био да није смањио број запослених у периоду од 31. октобра 2015. године до 31. децембра 2015. године, може да користи почев од месеца у коме је стекао услов за коришћење олакшице.</w:t>
      </w:r>
    </w:p>
    <w:p w14:paraId="3F611019" w14:textId="77777777" w:rsidR="002C7F6C" w:rsidRPr="007F073D" w:rsidRDefault="002C7F6C" w:rsidP="007F073D">
      <w:pPr>
        <w:shd w:val="clear" w:color="auto" w:fill="FFFFFF"/>
        <w:spacing w:after="0" w:line="20" w:lineRule="atLeast"/>
        <w:ind w:firstLine="720"/>
        <w:jc w:val="both"/>
        <w:outlineLvl w:val="3"/>
        <w:rPr>
          <w:rFonts w:ascii="Times New Roman" w:eastAsia="Times New Roman" w:hAnsi="Times New Roman" w:cs="Times New Roman"/>
          <w:bCs/>
          <w:color w:val="000000"/>
          <w:sz w:val="24"/>
          <w:szCs w:val="24"/>
          <w:lang w:val="en-GB" w:eastAsia="en-GB"/>
        </w:rPr>
      </w:pPr>
      <w:r w:rsidRPr="007F073D">
        <w:rPr>
          <w:rFonts w:ascii="Times New Roman" w:eastAsia="Times New Roman" w:hAnsi="Times New Roman" w:cs="Times New Roman"/>
          <w:bCs/>
          <w:color w:val="000000"/>
          <w:sz w:val="24"/>
          <w:szCs w:val="24"/>
          <w:lang w:val="en-GB" w:eastAsia="en-GB"/>
        </w:rPr>
        <w:t>Олакшицу из става 1. овог члана може да користи и послодавац који започне обављање делатности после 31. октобра 2015. године.</w:t>
      </w:r>
    </w:p>
    <w:p w14:paraId="09B36840" w14:textId="77777777" w:rsidR="002C7F6C" w:rsidRPr="007F073D" w:rsidRDefault="002C7F6C" w:rsidP="007F073D">
      <w:pPr>
        <w:shd w:val="clear" w:color="auto" w:fill="FFFFFF"/>
        <w:spacing w:after="0" w:line="20" w:lineRule="atLeast"/>
        <w:ind w:firstLine="720"/>
        <w:jc w:val="both"/>
        <w:outlineLvl w:val="3"/>
        <w:rPr>
          <w:rFonts w:ascii="Times New Roman" w:eastAsia="Times New Roman" w:hAnsi="Times New Roman" w:cs="Times New Roman"/>
          <w:bCs/>
          <w:color w:val="000000"/>
          <w:sz w:val="24"/>
          <w:szCs w:val="24"/>
          <w:lang w:val="en-GB" w:eastAsia="en-GB"/>
        </w:rPr>
      </w:pPr>
      <w:r w:rsidRPr="007F073D">
        <w:rPr>
          <w:rFonts w:ascii="Times New Roman" w:eastAsia="Times New Roman" w:hAnsi="Times New Roman" w:cs="Times New Roman"/>
          <w:bCs/>
          <w:color w:val="000000"/>
          <w:sz w:val="24"/>
          <w:szCs w:val="24"/>
          <w:lang w:val="en-GB" w:eastAsia="en-GB"/>
        </w:rPr>
        <w:t>Повраћај плаћених доприноса из става 1. овог члана врши се у складу са законом којим се уређују порески поступак и пореска администрација, у року од 15 дана од дана подношења захтева за повраћај надлежном пореском органу.</w:t>
      </w:r>
    </w:p>
    <w:p w14:paraId="42B31892" w14:textId="77777777" w:rsidR="002C7F6C" w:rsidRPr="007F073D" w:rsidRDefault="002C7F6C" w:rsidP="007F073D">
      <w:pPr>
        <w:shd w:val="clear" w:color="auto" w:fill="FFFFFF"/>
        <w:spacing w:after="0" w:line="20" w:lineRule="atLeast"/>
        <w:ind w:firstLine="720"/>
        <w:jc w:val="both"/>
        <w:outlineLvl w:val="3"/>
        <w:rPr>
          <w:rFonts w:ascii="Times New Roman" w:eastAsia="Times New Roman" w:hAnsi="Times New Roman" w:cs="Times New Roman"/>
          <w:bCs/>
          <w:color w:val="000000"/>
          <w:sz w:val="24"/>
          <w:szCs w:val="24"/>
          <w:lang w:val="en-GB" w:eastAsia="en-GB"/>
        </w:rPr>
      </w:pPr>
      <w:r w:rsidRPr="007F073D">
        <w:rPr>
          <w:rFonts w:ascii="Times New Roman" w:eastAsia="Times New Roman" w:hAnsi="Times New Roman" w:cs="Times New Roman"/>
          <w:bCs/>
          <w:color w:val="000000"/>
          <w:sz w:val="24"/>
          <w:szCs w:val="24"/>
          <w:lang w:val="en-GB" w:eastAsia="en-GB"/>
        </w:rPr>
        <w:t>Захтев за повраћај плаћених доприноса из става 9. овог члана подноси се на прописаном обрасцу.</w:t>
      </w:r>
    </w:p>
    <w:p w14:paraId="6BC27127" w14:textId="77777777" w:rsidR="002C7F6C" w:rsidRPr="007F073D" w:rsidRDefault="002C7F6C" w:rsidP="007F073D">
      <w:pPr>
        <w:shd w:val="clear" w:color="auto" w:fill="FFFFFF"/>
        <w:spacing w:after="0" w:line="20" w:lineRule="atLeast"/>
        <w:ind w:firstLine="720"/>
        <w:jc w:val="both"/>
        <w:outlineLvl w:val="3"/>
        <w:rPr>
          <w:rFonts w:ascii="Times New Roman" w:eastAsia="Times New Roman" w:hAnsi="Times New Roman" w:cs="Times New Roman"/>
          <w:bCs/>
          <w:color w:val="000000"/>
          <w:sz w:val="24"/>
          <w:szCs w:val="24"/>
          <w:lang w:val="en-GB" w:eastAsia="en-GB"/>
        </w:rPr>
      </w:pPr>
      <w:r w:rsidRPr="007F073D">
        <w:rPr>
          <w:rFonts w:ascii="Times New Roman" w:eastAsia="Times New Roman" w:hAnsi="Times New Roman" w:cs="Times New Roman"/>
          <w:bCs/>
          <w:color w:val="000000"/>
          <w:sz w:val="24"/>
          <w:szCs w:val="24"/>
          <w:lang w:val="en-GB" w:eastAsia="en-GB"/>
        </w:rPr>
        <w:t>Послодавац који за одређено лице користи било коју врсту подстицаја који су уређени одговарајућим законом, осим у складу са одредбом закона којим се уређује порез на доходак грађана која се односи на исту врсту олакшице, по основу заснивања радног односа са тим лицем нема право да за то лице оствари олакшицу из овог члана.</w:t>
      </w:r>
    </w:p>
    <w:p w14:paraId="1D7BD663" w14:textId="77777777" w:rsidR="002C7F6C" w:rsidRPr="007F073D" w:rsidRDefault="002C7F6C" w:rsidP="007F073D">
      <w:pPr>
        <w:shd w:val="clear" w:color="auto" w:fill="FFFFFF"/>
        <w:spacing w:after="0" w:line="20" w:lineRule="atLeast"/>
        <w:ind w:firstLine="720"/>
        <w:jc w:val="both"/>
        <w:outlineLvl w:val="3"/>
        <w:rPr>
          <w:rFonts w:ascii="Times New Roman" w:eastAsia="Times New Roman" w:hAnsi="Times New Roman" w:cs="Times New Roman"/>
          <w:bCs/>
          <w:color w:val="000000"/>
          <w:sz w:val="24"/>
          <w:szCs w:val="24"/>
          <w:lang w:val="en-GB" w:eastAsia="en-GB"/>
        </w:rPr>
      </w:pPr>
      <w:r w:rsidRPr="007F073D">
        <w:rPr>
          <w:rFonts w:ascii="Times New Roman" w:eastAsia="Times New Roman" w:hAnsi="Times New Roman" w:cs="Times New Roman"/>
          <w:bCs/>
          <w:color w:val="000000"/>
          <w:sz w:val="24"/>
          <w:szCs w:val="24"/>
          <w:lang w:val="en-GB" w:eastAsia="en-GB"/>
        </w:rPr>
        <w:t>Олакшицу из овог члана не могу остварити државни органи и организације, јавне агенције, јавна предузећа, јавне службе и други директни или индиректни буџетски корисници, односно корисници јавних средстава.</w:t>
      </w:r>
    </w:p>
    <w:p w14:paraId="3886AFCE" w14:textId="35379543" w:rsidR="001618EC" w:rsidRDefault="002C7F6C" w:rsidP="007F073D">
      <w:pPr>
        <w:shd w:val="clear" w:color="auto" w:fill="FFFFFF"/>
        <w:spacing w:after="0" w:line="20" w:lineRule="atLeast"/>
        <w:ind w:firstLine="720"/>
        <w:jc w:val="both"/>
        <w:outlineLvl w:val="3"/>
        <w:rPr>
          <w:rFonts w:ascii="Times New Roman" w:eastAsia="Times New Roman" w:hAnsi="Times New Roman" w:cs="Times New Roman"/>
          <w:bCs/>
          <w:color w:val="000000"/>
          <w:sz w:val="24"/>
          <w:szCs w:val="24"/>
          <w:lang w:val="en-GB" w:eastAsia="en-GB"/>
        </w:rPr>
      </w:pPr>
      <w:r w:rsidRPr="007F073D">
        <w:rPr>
          <w:rFonts w:ascii="Times New Roman" w:eastAsia="Times New Roman" w:hAnsi="Times New Roman" w:cs="Times New Roman"/>
          <w:bCs/>
          <w:color w:val="000000"/>
          <w:sz w:val="24"/>
          <w:szCs w:val="24"/>
          <w:lang w:val="en-GB" w:eastAsia="en-GB"/>
        </w:rPr>
        <w:t xml:space="preserve">Образац из става 10. </w:t>
      </w:r>
      <w:proofErr w:type="gramStart"/>
      <w:r w:rsidRPr="007F073D">
        <w:rPr>
          <w:rFonts w:ascii="Times New Roman" w:eastAsia="Times New Roman" w:hAnsi="Times New Roman" w:cs="Times New Roman"/>
          <w:bCs/>
          <w:color w:val="000000"/>
          <w:sz w:val="24"/>
          <w:szCs w:val="24"/>
          <w:lang w:val="en-GB" w:eastAsia="en-GB"/>
        </w:rPr>
        <w:t>овог</w:t>
      </w:r>
      <w:proofErr w:type="gramEnd"/>
      <w:r w:rsidRPr="007F073D">
        <w:rPr>
          <w:rFonts w:ascii="Times New Roman" w:eastAsia="Times New Roman" w:hAnsi="Times New Roman" w:cs="Times New Roman"/>
          <w:bCs/>
          <w:color w:val="000000"/>
          <w:sz w:val="24"/>
          <w:szCs w:val="24"/>
          <w:lang w:val="en-GB" w:eastAsia="en-GB"/>
        </w:rPr>
        <w:t xml:space="preserve"> члана прописује министар надлежан за послове финансија, подзаконским актом којим је прописан образац за истоврсну олакшицу сагласно закону којим се уређује порез на доходак грађана.</w:t>
      </w:r>
    </w:p>
    <w:p w14:paraId="3065E855" w14:textId="3CE19091" w:rsidR="00874CB8" w:rsidRDefault="00874CB8" w:rsidP="007F073D">
      <w:pPr>
        <w:shd w:val="clear" w:color="auto" w:fill="FFFFFF"/>
        <w:spacing w:after="0" w:line="20" w:lineRule="atLeast"/>
        <w:ind w:firstLine="720"/>
        <w:jc w:val="both"/>
        <w:outlineLvl w:val="3"/>
        <w:rPr>
          <w:rFonts w:ascii="Times New Roman" w:eastAsia="Times New Roman" w:hAnsi="Times New Roman" w:cs="Times New Roman"/>
          <w:bCs/>
          <w:color w:val="000000"/>
          <w:sz w:val="24"/>
          <w:szCs w:val="24"/>
          <w:lang w:val="en-GB" w:eastAsia="en-GB"/>
        </w:rPr>
      </w:pPr>
    </w:p>
    <w:p w14:paraId="42305095" w14:textId="77777777" w:rsidR="00874CB8" w:rsidRDefault="00874CB8" w:rsidP="00874CB8">
      <w:pPr>
        <w:pStyle w:val="samostalni"/>
        <w:spacing w:before="0" w:beforeAutospacing="0" w:after="150" w:afterAutospacing="0" w:line="360" w:lineRule="atLeast"/>
        <w:jc w:val="center"/>
      </w:pPr>
      <w:r>
        <w:rPr>
          <w:lang w:val="sr-Cyrl-CS"/>
        </w:rPr>
        <w:t xml:space="preserve">САМОСТАЛНЕ ОДРЕДБЕ ЗАКОНА </w:t>
      </w:r>
    </w:p>
    <w:p w14:paraId="25464944" w14:textId="69927EA1" w:rsidR="007F073D" w:rsidRPr="00E35314" w:rsidRDefault="00C84CFF" w:rsidP="007F073D">
      <w:pPr>
        <w:shd w:val="clear" w:color="auto" w:fill="FFFFFF"/>
        <w:spacing w:after="0" w:line="20" w:lineRule="atLeast"/>
        <w:jc w:val="center"/>
        <w:outlineLvl w:val="3"/>
        <w:rPr>
          <w:rFonts w:ascii="Times New Roman" w:hAnsi="Times New Roman" w:cs="Times New Roman"/>
          <w:sz w:val="24"/>
          <w:szCs w:val="24"/>
          <w:lang w:val="sr-Cyrl-RS"/>
        </w:rPr>
      </w:pPr>
      <w:bookmarkStart w:id="0" w:name="_GoBack"/>
      <w:bookmarkEnd w:id="0"/>
      <w:r w:rsidRPr="00E35314">
        <w:rPr>
          <w:rFonts w:ascii="Times New Roman" w:hAnsi="Times New Roman" w:cs="Times New Roman"/>
          <w:sz w:val="24"/>
          <w:szCs w:val="24"/>
          <w:lang w:val="sr-Cyrl-RS"/>
        </w:rPr>
        <w:t xml:space="preserve">ЧЛАН </w:t>
      </w:r>
      <w:r w:rsidR="00EC1BC7">
        <w:rPr>
          <w:rFonts w:ascii="Times New Roman" w:hAnsi="Times New Roman" w:cs="Times New Roman"/>
          <w:sz w:val="24"/>
          <w:szCs w:val="24"/>
          <w:lang w:val="sr-Cyrl-RS"/>
        </w:rPr>
        <w:t>3</w:t>
      </w:r>
      <w:r w:rsidR="007F073D" w:rsidRPr="00E35314">
        <w:rPr>
          <w:rFonts w:ascii="Times New Roman" w:hAnsi="Times New Roman" w:cs="Times New Roman"/>
          <w:sz w:val="24"/>
          <w:szCs w:val="24"/>
          <w:lang w:val="sr-Cyrl-RS"/>
        </w:rPr>
        <w:t>.</w:t>
      </w:r>
    </w:p>
    <w:p w14:paraId="14756CEE" w14:textId="3C650285" w:rsidR="007F073D" w:rsidRPr="00E35314" w:rsidRDefault="007F073D" w:rsidP="007F073D">
      <w:pPr>
        <w:spacing w:after="0" w:line="20" w:lineRule="atLeast"/>
        <w:jc w:val="both"/>
        <w:outlineLvl w:val="3"/>
        <w:rPr>
          <w:rFonts w:ascii="Times New Roman" w:hAnsi="Times New Roman" w:cs="Times New Roman"/>
          <w:noProof/>
          <w:spacing w:val="-4"/>
          <w:sz w:val="24"/>
          <w:szCs w:val="24"/>
          <w:lang w:val="sr-Latn-RS"/>
        </w:rPr>
      </w:pPr>
      <w:r w:rsidRPr="00E35314">
        <w:rPr>
          <w:rFonts w:ascii="Times New Roman" w:hAnsi="Times New Roman" w:cs="Times New Roman"/>
          <w:sz w:val="24"/>
          <w:szCs w:val="24"/>
          <w:lang w:val="sr-Cyrl-RS"/>
        </w:rPr>
        <w:tab/>
      </w:r>
      <w:r w:rsidRPr="00E35314">
        <w:rPr>
          <w:rFonts w:ascii="Times New Roman" w:hAnsi="Times New Roman" w:cs="Times New Roman"/>
          <w:noProof/>
          <w:spacing w:val="-4"/>
          <w:sz w:val="24"/>
          <w:szCs w:val="24"/>
          <w:lang w:val="sr-Cyrl-RS"/>
        </w:rPr>
        <w:t>ОДРЕДБЕ ОВОГ ЗАКОНА ПРИМЕЊ</w:t>
      </w:r>
      <w:r w:rsidR="00FA2197">
        <w:rPr>
          <w:rFonts w:ascii="Times New Roman" w:hAnsi="Times New Roman" w:cs="Times New Roman"/>
          <w:noProof/>
          <w:spacing w:val="-4"/>
          <w:sz w:val="24"/>
          <w:szCs w:val="24"/>
          <w:lang w:val="sr-Cyrl-RS"/>
        </w:rPr>
        <w:t>УЈУ</w:t>
      </w:r>
      <w:r w:rsidRPr="00E35314">
        <w:rPr>
          <w:rFonts w:ascii="Times New Roman" w:hAnsi="Times New Roman" w:cs="Times New Roman"/>
          <w:noProof/>
          <w:spacing w:val="-4"/>
          <w:sz w:val="24"/>
          <w:szCs w:val="24"/>
          <w:lang w:val="sr-Cyrl-RS"/>
        </w:rPr>
        <w:t xml:space="preserve"> СЕ ОД 1. ЈАНУАРА 202</w:t>
      </w:r>
      <w:r w:rsidR="006F01A4">
        <w:rPr>
          <w:rFonts w:ascii="Times New Roman" w:hAnsi="Times New Roman" w:cs="Times New Roman"/>
          <w:noProof/>
          <w:spacing w:val="-4"/>
          <w:sz w:val="24"/>
          <w:szCs w:val="24"/>
          <w:lang w:val="sr-Latn-RS"/>
        </w:rPr>
        <w:t>6</w:t>
      </w:r>
      <w:r w:rsidRPr="00E35314">
        <w:rPr>
          <w:rFonts w:ascii="Times New Roman" w:hAnsi="Times New Roman" w:cs="Times New Roman"/>
          <w:noProof/>
          <w:spacing w:val="-4"/>
          <w:sz w:val="24"/>
          <w:szCs w:val="24"/>
          <w:lang w:val="sr-Cyrl-RS"/>
        </w:rPr>
        <w:t>. ГОДИНЕ.</w:t>
      </w:r>
    </w:p>
    <w:p w14:paraId="7475E3B5" w14:textId="77777777" w:rsidR="007F073D" w:rsidRPr="00E35314" w:rsidRDefault="007F073D" w:rsidP="007F073D">
      <w:pPr>
        <w:shd w:val="clear" w:color="auto" w:fill="FFFFFF"/>
        <w:spacing w:after="0" w:line="20" w:lineRule="atLeast"/>
        <w:jc w:val="center"/>
        <w:outlineLvl w:val="3"/>
        <w:rPr>
          <w:rFonts w:ascii="Times New Roman" w:hAnsi="Times New Roman" w:cs="Times New Roman"/>
          <w:sz w:val="24"/>
          <w:szCs w:val="24"/>
          <w:lang w:val="sr-Cyrl-RS"/>
        </w:rPr>
      </w:pPr>
    </w:p>
    <w:p w14:paraId="69AD9FA5" w14:textId="16B1B603" w:rsidR="007F073D" w:rsidRPr="00E35314" w:rsidRDefault="007F073D" w:rsidP="007F073D">
      <w:pPr>
        <w:shd w:val="clear" w:color="auto" w:fill="FFFFFF"/>
        <w:spacing w:after="0" w:line="20" w:lineRule="atLeast"/>
        <w:jc w:val="center"/>
        <w:outlineLvl w:val="3"/>
        <w:rPr>
          <w:rFonts w:ascii="Times New Roman" w:hAnsi="Times New Roman" w:cs="Times New Roman"/>
          <w:sz w:val="24"/>
          <w:szCs w:val="24"/>
          <w:lang w:val="sr-Latn-RS"/>
        </w:rPr>
      </w:pPr>
      <w:r w:rsidRPr="00E35314">
        <w:rPr>
          <w:rFonts w:ascii="Times New Roman" w:hAnsi="Times New Roman" w:cs="Times New Roman"/>
          <w:sz w:val="24"/>
          <w:szCs w:val="24"/>
          <w:lang w:val="sr-Cyrl-RS"/>
        </w:rPr>
        <w:t xml:space="preserve">ЧЛАН </w:t>
      </w:r>
      <w:r w:rsidR="00EC1BC7">
        <w:rPr>
          <w:rFonts w:ascii="Times New Roman" w:hAnsi="Times New Roman" w:cs="Times New Roman"/>
          <w:sz w:val="24"/>
          <w:szCs w:val="24"/>
          <w:lang w:val="sr-Cyrl-RS"/>
        </w:rPr>
        <w:t>4</w:t>
      </w:r>
      <w:r w:rsidRPr="00E35314">
        <w:rPr>
          <w:rFonts w:ascii="Times New Roman" w:hAnsi="Times New Roman" w:cs="Times New Roman"/>
          <w:sz w:val="24"/>
          <w:szCs w:val="24"/>
          <w:lang w:val="sr-Cyrl-RS"/>
        </w:rPr>
        <w:t xml:space="preserve">. </w:t>
      </w:r>
    </w:p>
    <w:p w14:paraId="44D277C0" w14:textId="2A751D5F" w:rsidR="007F073D" w:rsidRPr="00E35314" w:rsidRDefault="007F073D" w:rsidP="007F073D">
      <w:pPr>
        <w:shd w:val="clear" w:color="auto" w:fill="FFFFFF"/>
        <w:spacing w:after="0" w:line="20" w:lineRule="atLeast"/>
        <w:jc w:val="both"/>
        <w:outlineLvl w:val="3"/>
        <w:rPr>
          <w:rFonts w:ascii="Times New Roman" w:hAnsi="Times New Roman" w:cs="Times New Roman"/>
          <w:sz w:val="24"/>
          <w:szCs w:val="24"/>
          <w:lang w:val="sr-Cyrl-RS"/>
        </w:rPr>
      </w:pPr>
      <w:r w:rsidRPr="00E35314">
        <w:rPr>
          <w:rFonts w:ascii="Times New Roman" w:hAnsi="Times New Roman" w:cs="Times New Roman"/>
          <w:sz w:val="24"/>
          <w:szCs w:val="24"/>
          <w:lang w:val="sr-Cyrl-RS"/>
        </w:rPr>
        <w:tab/>
        <w:t>ОВАЈ ЗАКОН СТУПА НА СНАГУ ОСМОГ ДАНА ОД ДАНА ОБЈАВЉИВАЊА У „СЛУЖБЕНОМ ГЛАСНИКУ РЕПУБЛИКЕ СРБИЈЕ”.</w:t>
      </w:r>
    </w:p>
    <w:p w14:paraId="3E37F6BC" w14:textId="355B15DA" w:rsidR="00F27CEC" w:rsidRDefault="00F27CEC" w:rsidP="007F073D">
      <w:pPr>
        <w:shd w:val="clear" w:color="auto" w:fill="FFFFFF"/>
        <w:spacing w:after="0" w:line="20" w:lineRule="atLeast"/>
        <w:jc w:val="center"/>
        <w:outlineLvl w:val="3"/>
        <w:rPr>
          <w:rFonts w:ascii="Times New Roman" w:hAnsi="Times New Roman" w:cs="Times New Roman"/>
          <w:sz w:val="24"/>
          <w:szCs w:val="24"/>
          <w:lang w:val="sr-Latn-RS"/>
        </w:rPr>
      </w:pPr>
    </w:p>
    <w:p w14:paraId="02621E78" w14:textId="081E744B" w:rsidR="00E82545" w:rsidRDefault="00E82545" w:rsidP="007F073D">
      <w:pPr>
        <w:shd w:val="clear" w:color="auto" w:fill="FFFFFF"/>
        <w:spacing w:after="0" w:line="20" w:lineRule="atLeast"/>
        <w:jc w:val="center"/>
        <w:outlineLvl w:val="3"/>
        <w:rPr>
          <w:rFonts w:ascii="Times New Roman" w:hAnsi="Times New Roman" w:cs="Times New Roman"/>
          <w:sz w:val="24"/>
          <w:szCs w:val="24"/>
          <w:lang w:val="sr-Latn-RS"/>
        </w:rPr>
      </w:pPr>
    </w:p>
    <w:sectPr w:rsidR="00E82545" w:rsidSect="004D032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988FA" w14:textId="77777777" w:rsidR="00E35815" w:rsidRDefault="00E35815" w:rsidP="004D0325">
      <w:pPr>
        <w:spacing w:after="0" w:line="240" w:lineRule="auto"/>
      </w:pPr>
      <w:r>
        <w:separator/>
      </w:r>
    </w:p>
  </w:endnote>
  <w:endnote w:type="continuationSeparator" w:id="0">
    <w:p w14:paraId="4164A409" w14:textId="77777777" w:rsidR="00E35815" w:rsidRDefault="00E35815" w:rsidP="004D0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7153716"/>
      <w:docPartObj>
        <w:docPartGallery w:val="Page Numbers (Bottom of Page)"/>
        <w:docPartUnique/>
      </w:docPartObj>
    </w:sdtPr>
    <w:sdtEndPr>
      <w:rPr>
        <w:noProof/>
      </w:rPr>
    </w:sdtEndPr>
    <w:sdtContent>
      <w:p w14:paraId="7D91F28E" w14:textId="1FCB2E47" w:rsidR="004D0325" w:rsidRDefault="004D0325">
        <w:pPr>
          <w:pStyle w:val="Footer"/>
          <w:jc w:val="center"/>
        </w:pPr>
        <w:r>
          <w:fldChar w:fldCharType="begin"/>
        </w:r>
        <w:r>
          <w:instrText xml:space="preserve"> PAGE   \* MERGEFORMAT </w:instrText>
        </w:r>
        <w:r>
          <w:fldChar w:fldCharType="separate"/>
        </w:r>
        <w:r w:rsidR="00874CB8">
          <w:rPr>
            <w:noProof/>
          </w:rPr>
          <w:t>3</w:t>
        </w:r>
        <w:r>
          <w:rPr>
            <w:noProof/>
          </w:rPr>
          <w:fldChar w:fldCharType="end"/>
        </w:r>
      </w:p>
    </w:sdtContent>
  </w:sdt>
  <w:p w14:paraId="4A7340A9" w14:textId="77777777" w:rsidR="004D0325" w:rsidRDefault="004D03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8BBEC" w14:textId="77777777" w:rsidR="00E35815" w:rsidRDefault="00E35815" w:rsidP="004D0325">
      <w:pPr>
        <w:spacing w:after="0" w:line="240" w:lineRule="auto"/>
      </w:pPr>
      <w:r>
        <w:separator/>
      </w:r>
    </w:p>
  </w:footnote>
  <w:footnote w:type="continuationSeparator" w:id="0">
    <w:p w14:paraId="3F1C778F" w14:textId="77777777" w:rsidR="00E35815" w:rsidRDefault="00E35815" w:rsidP="004D03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F6C"/>
    <w:rsid w:val="0001188B"/>
    <w:rsid w:val="000149B3"/>
    <w:rsid w:val="00062D26"/>
    <w:rsid w:val="000635D8"/>
    <w:rsid w:val="000712C9"/>
    <w:rsid w:val="000717BF"/>
    <w:rsid w:val="000935D3"/>
    <w:rsid w:val="000A369D"/>
    <w:rsid w:val="000D56C8"/>
    <w:rsid w:val="000D7F97"/>
    <w:rsid w:val="00142DD1"/>
    <w:rsid w:val="0015008C"/>
    <w:rsid w:val="001618EC"/>
    <w:rsid w:val="0017095E"/>
    <w:rsid w:val="00187102"/>
    <w:rsid w:val="0018750F"/>
    <w:rsid w:val="00196928"/>
    <w:rsid w:val="001A5FB2"/>
    <w:rsid w:val="001C521D"/>
    <w:rsid w:val="001E0B77"/>
    <w:rsid w:val="001E7ADA"/>
    <w:rsid w:val="00204D45"/>
    <w:rsid w:val="0021628C"/>
    <w:rsid w:val="002239D2"/>
    <w:rsid w:val="00225030"/>
    <w:rsid w:val="0023259F"/>
    <w:rsid w:val="002339F5"/>
    <w:rsid w:val="00252E4D"/>
    <w:rsid w:val="00257B70"/>
    <w:rsid w:val="00265A32"/>
    <w:rsid w:val="00283264"/>
    <w:rsid w:val="002A321F"/>
    <w:rsid w:val="002C2D95"/>
    <w:rsid w:val="002C7F6C"/>
    <w:rsid w:val="002F30CA"/>
    <w:rsid w:val="00301768"/>
    <w:rsid w:val="00310B7B"/>
    <w:rsid w:val="00322CF1"/>
    <w:rsid w:val="00324B4C"/>
    <w:rsid w:val="00347ADA"/>
    <w:rsid w:val="00365C4F"/>
    <w:rsid w:val="00377731"/>
    <w:rsid w:val="003C6C2D"/>
    <w:rsid w:val="003E3BBC"/>
    <w:rsid w:val="003E55E2"/>
    <w:rsid w:val="003F7B28"/>
    <w:rsid w:val="00417040"/>
    <w:rsid w:val="0043431F"/>
    <w:rsid w:val="00464926"/>
    <w:rsid w:val="004A54DD"/>
    <w:rsid w:val="004A6DA3"/>
    <w:rsid w:val="004B6536"/>
    <w:rsid w:val="004D0325"/>
    <w:rsid w:val="004D1662"/>
    <w:rsid w:val="00515444"/>
    <w:rsid w:val="00540147"/>
    <w:rsid w:val="005563A1"/>
    <w:rsid w:val="005605C1"/>
    <w:rsid w:val="005665A4"/>
    <w:rsid w:val="00572F84"/>
    <w:rsid w:val="00575F25"/>
    <w:rsid w:val="005869B6"/>
    <w:rsid w:val="00587F5B"/>
    <w:rsid w:val="00590BCD"/>
    <w:rsid w:val="005B132D"/>
    <w:rsid w:val="005C05ED"/>
    <w:rsid w:val="005C1BD9"/>
    <w:rsid w:val="005F111A"/>
    <w:rsid w:val="00614A50"/>
    <w:rsid w:val="0061747E"/>
    <w:rsid w:val="00620170"/>
    <w:rsid w:val="006264F1"/>
    <w:rsid w:val="006808A0"/>
    <w:rsid w:val="006902FC"/>
    <w:rsid w:val="00691B28"/>
    <w:rsid w:val="00694B94"/>
    <w:rsid w:val="006B2D27"/>
    <w:rsid w:val="006B32E1"/>
    <w:rsid w:val="006B5D91"/>
    <w:rsid w:val="006C3DD1"/>
    <w:rsid w:val="006E3655"/>
    <w:rsid w:val="006F01A4"/>
    <w:rsid w:val="006F767F"/>
    <w:rsid w:val="007001E9"/>
    <w:rsid w:val="0072434F"/>
    <w:rsid w:val="00737E32"/>
    <w:rsid w:val="0078350B"/>
    <w:rsid w:val="00785DD1"/>
    <w:rsid w:val="00786298"/>
    <w:rsid w:val="007C455B"/>
    <w:rsid w:val="007E33C7"/>
    <w:rsid w:val="007F073D"/>
    <w:rsid w:val="007F340C"/>
    <w:rsid w:val="00817AAF"/>
    <w:rsid w:val="008262C3"/>
    <w:rsid w:val="00843842"/>
    <w:rsid w:val="00860083"/>
    <w:rsid w:val="00867CF0"/>
    <w:rsid w:val="00874CB8"/>
    <w:rsid w:val="00874F76"/>
    <w:rsid w:val="008814B7"/>
    <w:rsid w:val="00885B78"/>
    <w:rsid w:val="008D752B"/>
    <w:rsid w:val="0090326D"/>
    <w:rsid w:val="00920D9E"/>
    <w:rsid w:val="00951992"/>
    <w:rsid w:val="00952665"/>
    <w:rsid w:val="00995E01"/>
    <w:rsid w:val="009B5A86"/>
    <w:rsid w:val="009E1F6D"/>
    <w:rsid w:val="00A252FF"/>
    <w:rsid w:val="00A27335"/>
    <w:rsid w:val="00A478D4"/>
    <w:rsid w:val="00A76B57"/>
    <w:rsid w:val="00A83A22"/>
    <w:rsid w:val="00A85091"/>
    <w:rsid w:val="00AB2791"/>
    <w:rsid w:val="00AC5B65"/>
    <w:rsid w:val="00AC7EC0"/>
    <w:rsid w:val="00AD27B4"/>
    <w:rsid w:val="00AE2D13"/>
    <w:rsid w:val="00AF2720"/>
    <w:rsid w:val="00B0224C"/>
    <w:rsid w:val="00B10A80"/>
    <w:rsid w:val="00B14C31"/>
    <w:rsid w:val="00B52ED8"/>
    <w:rsid w:val="00B5799C"/>
    <w:rsid w:val="00BA44A9"/>
    <w:rsid w:val="00BA5ED6"/>
    <w:rsid w:val="00BB06E6"/>
    <w:rsid w:val="00BB5C77"/>
    <w:rsid w:val="00BC600D"/>
    <w:rsid w:val="00BD396F"/>
    <w:rsid w:val="00BE0FBD"/>
    <w:rsid w:val="00BE3B5C"/>
    <w:rsid w:val="00C32DDB"/>
    <w:rsid w:val="00C6308A"/>
    <w:rsid w:val="00C67807"/>
    <w:rsid w:val="00C84CFF"/>
    <w:rsid w:val="00C9546B"/>
    <w:rsid w:val="00CB16F3"/>
    <w:rsid w:val="00CB396E"/>
    <w:rsid w:val="00CC0831"/>
    <w:rsid w:val="00CC5ED4"/>
    <w:rsid w:val="00CD0156"/>
    <w:rsid w:val="00CD1BE3"/>
    <w:rsid w:val="00D6272E"/>
    <w:rsid w:val="00D804D3"/>
    <w:rsid w:val="00D81A07"/>
    <w:rsid w:val="00D871B3"/>
    <w:rsid w:val="00D970C2"/>
    <w:rsid w:val="00DB0431"/>
    <w:rsid w:val="00DE60F6"/>
    <w:rsid w:val="00E132BA"/>
    <w:rsid w:val="00E13DA4"/>
    <w:rsid w:val="00E35314"/>
    <w:rsid w:val="00E35815"/>
    <w:rsid w:val="00E35F49"/>
    <w:rsid w:val="00E42CC5"/>
    <w:rsid w:val="00E52EAC"/>
    <w:rsid w:val="00E7239D"/>
    <w:rsid w:val="00E74767"/>
    <w:rsid w:val="00E82545"/>
    <w:rsid w:val="00E91214"/>
    <w:rsid w:val="00E93A80"/>
    <w:rsid w:val="00EA7F9A"/>
    <w:rsid w:val="00EB228E"/>
    <w:rsid w:val="00EB6655"/>
    <w:rsid w:val="00EC1BC7"/>
    <w:rsid w:val="00ED3748"/>
    <w:rsid w:val="00EE51D9"/>
    <w:rsid w:val="00EE6D42"/>
    <w:rsid w:val="00F020AC"/>
    <w:rsid w:val="00F13C2C"/>
    <w:rsid w:val="00F23331"/>
    <w:rsid w:val="00F27CEC"/>
    <w:rsid w:val="00F474BE"/>
    <w:rsid w:val="00F7507D"/>
    <w:rsid w:val="00F754D8"/>
    <w:rsid w:val="00F75C07"/>
    <w:rsid w:val="00F90776"/>
    <w:rsid w:val="00F9398C"/>
    <w:rsid w:val="00F941ED"/>
    <w:rsid w:val="00F97A14"/>
    <w:rsid w:val="00FA2197"/>
    <w:rsid w:val="00FB29F4"/>
    <w:rsid w:val="00FD608A"/>
    <w:rsid w:val="00FE49D4"/>
    <w:rsid w:val="00FE74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B708F"/>
  <w15:chartTrackingRefBased/>
  <w15:docId w15:val="{1DAE3481-0723-456D-8C9D-3D0822D6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F6C"/>
    <w:rPr>
      <w:lang w:val="en-US"/>
    </w:rPr>
  </w:style>
  <w:style w:type="paragraph" w:styleId="Heading4">
    <w:name w:val="heading 4"/>
    <w:basedOn w:val="Normal"/>
    <w:link w:val="Heading4Char"/>
    <w:uiPriority w:val="9"/>
    <w:qFormat/>
    <w:rsid w:val="0030176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37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748"/>
    <w:rPr>
      <w:rFonts w:ascii="Segoe UI" w:hAnsi="Segoe UI" w:cs="Segoe UI"/>
      <w:sz w:val="18"/>
      <w:szCs w:val="18"/>
      <w:lang w:val="en-US"/>
    </w:rPr>
  </w:style>
  <w:style w:type="paragraph" w:styleId="NormalWeb">
    <w:name w:val="Normal (Web)"/>
    <w:basedOn w:val="Normal"/>
    <w:uiPriority w:val="99"/>
    <w:unhideWhenUsed/>
    <w:rsid w:val="00EB66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301768"/>
    <w:rPr>
      <w:rFonts w:ascii="Times New Roman" w:eastAsia="Times New Roman" w:hAnsi="Times New Roman" w:cs="Times New Roman"/>
      <w:b/>
      <w:bCs/>
      <w:sz w:val="24"/>
      <w:szCs w:val="24"/>
      <w:lang w:val="en-US"/>
    </w:rPr>
  </w:style>
  <w:style w:type="character" w:styleId="CommentReference">
    <w:name w:val="annotation reference"/>
    <w:basedOn w:val="DefaultParagraphFont"/>
    <w:uiPriority w:val="99"/>
    <w:semiHidden/>
    <w:unhideWhenUsed/>
    <w:rsid w:val="00A252FF"/>
    <w:rPr>
      <w:sz w:val="16"/>
      <w:szCs w:val="16"/>
    </w:rPr>
  </w:style>
  <w:style w:type="paragraph" w:styleId="CommentText">
    <w:name w:val="annotation text"/>
    <w:basedOn w:val="Normal"/>
    <w:link w:val="CommentTextChar"/>
    <w:uiPriority w:val="99"/>
    <w:semiHidden/>
    <w:unhideWhenUsed/>
    <w:rsid w:val="00A252FF"/>
    <w:pPr>
      <w:spacing w:line="240" w:lineRule="auto"/>
    </w:pPr>
    <w:rPr>
      <w:sz w:val="20"/>
      <w:szCs w:val="20"/>
    </w:rPr>
  </w:style>
  <w:style w:type="character" w:customStyle="1" w:styleId="CommentTextChar">
    <w:name w:val="Comment Text Char"/>
    <w:basedOn w:val="DefaultParagraphFont"/>
    <w:link w:val="CommentText"/>
    <w:uiPriority w:val="99"/>
    <w:semiHidden/>
    <w:rsid w:val="00A252FF"/>
    <w:rPr>
      <w:sz w:val="20"/>
      <w:szCs w:val="20"/>
      <w:lang w:val="en-US"/>
    </w:rPr>
  </w:style>
  <w:style w:type="paragraph" w:styleId="CommentSubject">
    <w:name w:val="annotation subject"/>
    <w:basedOn w:val="CommentText"/>
    <w:next w:val="CommentText"/>
    <w:link w:val="CommentSubjectChar"/>
    <w:uiPriority w:val="99"/>
    <w:semiHidden/>
    <w:unhideWhenUsed/>
    <w:rsid w:val="00A252FF"/>
    <w:rPr>
      <w:b/>
      <w:bCs/>
    </w:rPr>
  </w:style>
  <w:style w:type="character" w:customStyle="1" w:styleId="CommentSubjectChar">
    <w:name w:val="Comment Subject Char"/>
    <w:basedOn w:val="CommentTextChar"/>
    <w:link w:val="CommentSubject"/>
    <w:uiPriority w:val="99"/>
    <w:semiHidden/>
    <w:rsid w:val="00A252FF"/>
    <w:rPr>
      <w:b/>
      <w:bCs/>
      <w:sz w:val="20"/>
      <w:szCs w:val="20"/>
      <w:lang w:val="en-US"/>
    </w:rPr>
  </w:style>
  <w:style w:type="paragraph" w:styleId="Header">
    <w:name w:val="header"/>
    <w:basedOn w:val="Normal"/>
    <w:link w:val="HeaderChar"/>
    <w:uiPriority w:val="99"/>
    <w:unhideWhenUsed/>
    <w:rsid w:val="004D0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325"/>
    <w:rPr>
      <w:lang w:val="en-US"/>
    </w:rPr>
  </w:style>
  <w:style w:type="paragraph" w:styleId="Footer">
    <w:name w:val="footer"/>
    <w:basedOn w:val="Normal"/>
    <w:link w:val="FooterChar"/>
    <w:uiPriority w:val="99"/>
    <w:unhideWhenUsed/>
    <w:rsid w:val="004D0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325"/>
    <w:rPr>
      <w:lang w:val="en-US"/>
    </w:rPr>
  </w:style>
  <w:style w:type="paragraph" w:customStyle="1" w:styleId="samostalni">
    <w:name w:val="samostalni"/>
    <w:basedOn w:val="Normal"/>
    <w:rsid w:val="00874CB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30466">
      <w:bodyDiv w:val="1"/>
      <w:marLeft w:val="0"/>
      <w:marRight w:val="0"/>
      <w:marTop w:val="0"/>
      <w:marBottom w:val="0"/>
      <w:divBdr>
        <w:top w:val="none" w:sz="0" w:space="0" w:color="auto"/>
        <w:left w:val="none" w:sz="0" w:space="0" w:color="auto"/>
        <w:bottom w:val="none" w:sz="0" w:space="0" w:color="auto"/>
        <w:right w:val="none" w:sz="0" w:space="0" w:color="auto"/>
      </w:divBdr>
      <w:divsChild>
        <w:div w:id="755173566">
          <w:marLeft w:val="0"/>
          <w:marRight w:val="0"/>
          <w:marTop w:val="0"/>
          <w:marBottom w:val="0"/>
          <w:divBdr>
            <w:top w:val="single" w:sz="2" w:space="0" w:color="FF0000"/>
            <w:left w:val="single" w:sz="2" w:space="0" w:color="FF0000"/>
            <w:bottom w:val="single" w:sz="2" w:space="0" w:color="FF0000"/>
            <w:right w:val="single" w:sz="2" w:space="0" w:color="FF0000"/>
          </w:divBdr>
          <w:divsChild>
            <w:div w:id="875703367">
              <w:blockQuote w:val="1"/>
              <w:marLeft w:val="720"/>
              <w:marRight w:val="720"/>
              <w:marTop w:val="100"/>
              <w:marBottom w:val="100"/>
              <w:divBdr>
                <w:top w:val="none" w:sz="0" w:space="0" w:color="auto"/>
                <w:left w:val="none" w:sz="0" w:space="0" w:color="auto"/>
                <w:bottom w:val="none" w:sz="0" w:space="0" w:color="auto"/>
                <w:right w:val="none" w:sz="0" w:space="0" w:color="auto"/>
              </w:divBdr>
            </w:div>
            <w:div w:id="616761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7078552">
      <w:bodyDiv w:val="1"/>
      <w:marLeft w:val="0"/>
      <w:marRight w:val="0"/>
      <w:marTop w:val="0"/>
      <w:marBottom w:val="0"/>
      <w:divBdr>
        <w:top w:val="none" w:sz="0" w:space="0" w:color="auto"/>
        <w:left w:val="none" w:sz="0" w:space="0" w:color="auto"/>
        <w:bottom w:val="none" w:sz="0" w:space="0" w:color="auto"/>
        <w:right w:val="none" w:sz="0" w:space="0" w:color="auto"/>
      </w:divBdr>
    </w:div>
    <w:div w:id="692614242">
      <w:bodyDiv w:val="1"/>
      <w:marLeft w:val="0"/>
      <w:marRight w:val="0"/>
      <w:marTop w:val="0"/>
      <w:marBottom w:val="0"/>
      <w:divBdr>
        <w:top w:val="none" w:sz="0" w:space="0" w:color="auto"/>
        <w:left w:val="none" w:sz="0" w:space="0" w:color="auto"/>
        <w:bottom w:val="none" w:sz="0" w:space="0" w:color="auto"/>
        <w:right w:val="none" w:sz="0" w:space="0" w:color="auto"/>
      </w:divBdr>
      <w:divsChild>
        <w:div w:id="2066902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4301679">
      <w:bodyDiv w:val="1"/>
      <w:marLeft w:val="0"/>
      <w:marRight w:val="0"/>
      <w:marTop w:val="0"/>
      <w:marBottom w:val="0"/>
      <w:divBdr>
        <w:top w:val="none" w:sz="0" w:space="0" w:color="auto"/>
        <w:left w:val="none" w:sz="0" w:space="0" w:color="auto"/>
        <w:bottom w:val="none" w:sz="0" w:space="0" w:color="auto"/>
        <w:right w:val="none" w:sz="0" w:space="0" w:color="auto"/>
      </w:divBdr>
      <w:divsChild>
        <w:div w:id="2137942131">
          <w:marLeft w:val="0"/>
          <w:marRight w:val="0"/>
          <w:marTop w:val="0"/>
          <w:marBottom w:val="0"/>
          <w:divBdr>
            <w:top w:val="none" w:sz="0" w:space="0" w:color="auto"/>
            <w:left w:val="none" w:sz="0" w:space="0" w:color="auto"/>
            <w:bottom w:val="none" w:sz="0" w:space="0" w:color="auto"/>
            <w:right w:val="none" w:sz="0" w:space="0" w:color="auto"/>
          </w:divBdr>
        </w:div>
      </w:divsChild>
    </w:div>
    <w:div w:id="1124695728">
      <w:bodyDiv w:val="1"/>
      <w:marLeft w:val="0"/>
      <w:marRight w:val="0"/>
      <w:marTop w:val="0"/>
      <w:marBottom w:val="0"/>
      <w:divBdr>
        <w:top w:val="none" w:sz="0" w:space="0" w:color="auto"/>
        <w:left w:val="none" w:sz="0" w:space="0" w:color="auto"/>
        <w:bottom w:val="none" w:sz="0" w:space="0" w:color="auto"/>
        <w:right w:val="none" w:sz="0" w:space="0" w:color="auto"/>
      </w:divBdr>
    </w:div>
    <w:div w:id="1129317491">
      <w:bodyDiv w:val="1"/>
      <w:marLeft w:val="0"/>
      <w:marRight w:val="0"/>
      <w:marTop w:val="0"/>
      <w:marBottom w:val="0"/>
      <w:divBdr>
        <w:top w:val="none" w:sz="0" w:space="0" w:color="auto"/>
        <w:left w:val="none" w:sz="0" w:space="0" w:color="auto"/>
        <w:bottom w:val="none" w:sz="0" w:space="0" w:color="auto"/>
        <w:right w:val="none" w:sz="0" w:space="0" w:color="auto"/>
      </w:divBdr>
    </w:div>
    <w:div w:id="1609435894">
      <w:bodyDiv w:val="1"/>
      <w:marLeft w:val="0"/>
      <w:marRight w:val="0"/>
      <w:marTop w:val="0"/>
      <w:marBottom w:val="0"/>
      <w:divBdr>
        <w:top w:val="none" w:sz="0" w:space="0" w:color="auto"/>
        <w:left w:val="none" w:sz="0" w:space="0" w:color="auto"/>
        <w:bottom w:val="none" w:sz="0" w:space="0" w:color="auto"/>
        <w:right w:val="none" w:sz="0" w:space="0" w:color="auto"/>
      </w:divBdr>
    </w:div>
    <w:div w:id="1809082651">
      <w:bodyDiv w:val="1"/>
      <w:marLeft w:val="0"/>
      <w:marRight w:val="0"/>
      <w:marTop w:val="0"/>
      <w:marBottom w:val="0"/>
      <w:divBdr>
        <w:top w:val="none" w:sz="0" w:space="0" w:color="auto"/>
        <w:left w:val="none" w:sz="0" w:space="0" w:color="auto"/>
        <w:bottom w:val="none" w:sz="0" w:space="0" w:color="auto"/>
        <w:right w:val="none" w:sz="0" w:space="0" w:color="auto"/>
      </w:divBdr>
      <w:divsChild>
        <w:div w:id="1672755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360876">
      <w:bodyDiv w:val="1"/>
      <w:marLeft w:val="0"/>
      <w:marRight w:val="0"/>
      <w:marTop w:val="0"/>
      <w:marBottom w:val="0"/>
      <w:divBdr>
        <w:top w:val="none" w:sz="0" w:space="0" w:color="auto"/>
        <w:left w:val="none" w:sz="0" w:space="0" w:color="auto"/>
        <w:bottom w:val="none" w:sz="0" w:space="0" w:color="auto"/>
        <w:right w:val="none" w:sz="0" w:space="0" w:color="auto"/>
      </w:divBdr>
      <w:divsChild>
        <w:div w:id="314796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8C3AC-12BB-4B79-8CB0-8B6A0A1B7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3</Pages>
  <Words>1202</Words>
  <Characters>6855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Baucal Rajić</dc:creator>
  <cp:keywords/>
  <dc:description/>
  <cp:lastModifiedBy>Svetlana Kuzmanović Živanović</cp:lastModifiedBy>
  <cp:revision>42</cp:revision>
  <cp:lastPrinted>2024-10-23T13:02:00Z</cp:lastPrinted>
  <dcterms:created xsi:type="dcterms:W3CDTF">2023-09-28T05:48:00Z</dcterms:created>
  <dcterms:modified xsi:type="dcterms:W3CDTF">2025-10-10T08:18:00Z</dcterms:modified>
</cp:coreProperties>
</file>