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E0" w:rsidRDefault="004207A1" w:rsidP="004207A1">
      <w:pPr>
        <w:spacing w:after="150"/>
        <w:jc w:val="right"/>
      </w:pPr>
      <w:r>
        <w:rPr>
          <w:rFonts w:ascii="Arial"/>
          <w:color w:val="000000"/>
        </w:rPr>
        <w:t>﻿</w:t>
      </w:r>
      <w:r>
        <w:t xml:space="preserve"> </w:t>
      </w:r>
      <w:r>
        <w:rPr>
          <w:b/>
          <w:color w:val="000000"/>
        </w:rPr>
        <w:t xml:space="preserve">Редакцијски </w:t>
      </w:r>
      <w:bookmarkStart w:id="0" w:name="_GoBack"/>
      <w:bookmarkEnd w:id="0"/>
      <w:r>
        <w:rPr>
          <w:b/>
          <w:color w:val="000000"/>
        </w:rPr>
        <w:t>пречишћен текст</w:t>
      </w:r>
    </w:p>
    <w:p w:rsidR="007B64E0" w:rsidRDefault="004207A1">
      <w:pPr>
        <w:spacing w:after="150"/>
      </w:pPr>
      <w:r>
        <w:rPr>
          <w:color w:val="000000"/>
        </w:rPr>
        <w:t> </w:t>
      </w:r>
    </w:p>
    <w:p w:rsidR="007B64E0" w:rsidRDefault="004207A1">
      <w:pPr>
        <w:spacing w:after="150"/>
      </w:pPr>
      <w:r>
        <w:rPr>
          <w:color w:val="000000"/>
        </w:rPr>
        <w:t> </w:t>
      </w:r>
    </w:p>
    <w:p w:rsidR="007B64E0" w:rsidRDefault="004207A1">
      <w:pPr>
        <w:spacing w:after="225"/>
        <w:jc w:val="center"/>
      </w:pPr>
      <w:r>
        <w:rPr>
          <w:b/>
          <w:color w:val="000000"/>
        </w:rPr>
        <w:t>ЗАКОН</w:t>
      </w:r>
    </w:p>
    <w:p w:rsidR="007B64E0" w:rsidRDefault="004207A1">
      <w:pPr>
        <w:spacing w:after="225"/>
        <w:jc w:val="center"/>
      </w:pPr>
      <w:r>
        <w:rPr>
          <w:b/>
          <w:color w:val="000000"/>
        </w:rPr>
        <w:t xml:space="preserve">о Привременом регистру пунолетних држављана Републике Србије којима се уплаћује новчанa помоћ за ублажавање </w:t>
      </w:r>
      <w:r>
        <w:rPr>
          <w:b/>
          <w:color w:val="000000"/>
        </w:rPr>
        <w:t>последица пандемије болести CОVID-19 изазване вирусом SARS-CоV-2</w:t>
      </w:r>
    </w:p>
    <w:p w:rsidR="007B64E0" w:rsidRDefault="004207A1">
      <w:pPr>
        <w:spacing w:after="120"/>
        <w:jc w:val="center"/>
      </w:pPr>
      <w:r>
        <w:rPr>
          <w:color w:val="000000"/>
        </w:rPr>
        <w:t>"Службени гласник РС", бр. 40 од 22. априла 2021, 96 од 8. октобра 2021.</w:t>
      </w:r>
    </w:p>
    <w:p w:rsidR="007B64E0" w:rsidRDefault="004207A1">
      <w:pPr>
        <w:spacing w:after="120"/>
        <w:jc w:val="center"/>
      </w:pPr>
      <w:r>
        <w:rPr>
          <w:b/>
          <w:color w:val="000000"/>
        </w:rPr>
        <w:t>Предмет закона</w:t>
      </w:r>
    </w:p>
    <w:p w:rsidR="007B64E0" w:rsidRDefault="004207A1">
      <w:pPr>
        <w:spacing w:after="120"/>
        <w:jc w:val="center"/>
      </w:pPr>
      <w:r>
        <w:rPr>
          <w:color w:val="000000"/>
        </w:rPr>
        <w:t>Члан 1.</w:t>
      </w:r>
    </w:p>
    <w:p w:rsidR="007B64E0" w:rsidRDefault="004207A1">
      <w:pPr>
        <w:spacing w:after="150"/>
      </w:pPr>
      <w:r>
        <w:rPr>
          <w:color w:val="000000"/>
        </w:rPr>
        <w:t>Овим законом уређују се сачињавање и вођење Привременог регистра пунолетних држављана Републике</w:t>
      </w:r>
      <w:r>
        <w:rPr>
          <w:color w:val="000000"/>
        </w:rPr>
        <w:t xml:space="preserve"> Србије, којима се уплаћује новчана помоћ </w:t>
      </w:r>
      <w:r>
        <w:rPr>
          <w:b/>
          <w:color w:val="000000"/>
        </w:rPr>
        <w:t>и допунска новчана помоћ</w:t>
      </w:r>
      <w:r>
        <w:rPr>
          <w:rFonts w:ascii="Calibri"/>
          <w:b/>
          <w:color w:val="000000"/>
          <w:vertAlign w:val="superscript"/>
        </w:rPr>
        <w:t>*</w:t>
      </w:r>
      <w:r>
        <w:rPr>
          <w:color w:val="000000"/>
        </w:rPr>
        <w:t xml:space="preserve"> за ублажавање последица пандемије болести COVID-19 изазване вирусом SARS-CоV-2 (у даљем тексту: Привремени регистар), начин уплате новчане помоћи </w:t>
      </w:r>
      <w:r>
        <w:rPr>
          <w:b/>
          <w:color w:val="000000"/>
        </w:rPr>
        <w:t>и допунске новчане помоћи</w:t>
      </w:r>
      <w:r>
        <w:rPr>
          <w:rFonts w:ascii="Calibri"/>
          <w:b/>
          <w:color w:val="000000"/>
          <w:vertAlign w:val="superscript"/>
        </w:rPr>
        <w:t>*</w:t>
      </w:r>
      <w:r>
        <w:rPr>
          <w:color w:val="000000"/>
        </w:rPr>
        <w:t xml:space="preserve"> за ублажавање п</w:t>
      </w:r>
      <w:r>
        <w:rPr>
          <w:color w:val="000000"/>
        </w:rPr>
        <w:t xml:space="preserve">оследица пандемије болести COVID-19 изазване вирусом SARS-CоV-2 пунолетним држављанима Републике Србије (у даљем тексту: новчана помоћ), као и друга питања која су од значаја за добијање новчане помоћи </w:t>
      </w:r>
      <w:r>
        <w:rPr>
          <w:b/>
          <w:color w:val="000000"/>
        </w:rPr>
        <w:t>и допунске новчане помоћи</w:t>
      </w:r>
      <w:r>
        <w:rPr>
          <w:rFonts w:ascii="Calibri"/>
          <w:b/>
          <w:color w:val="000000"/>
          <w:vertAlign w:val="superscript"/>
        </w:rPr>
        <w:t>*</w:t>
      </w:r>
      <w:r>
        <w:rPr>
          <w:color w:val="000000"/>
        </w:rPr>
        <w:t>.</w:t>
      </w:r>
    </w:p>
    <w:p w:rsidR="007B64E0" w:rsidRDefault="004207A1">
      <w:pPr>
        <w:spacing w:after="150"/>
      </w:pPr>
      <w:r>
        <w:rPr>
          <w:color w:val="000000"/>
        </w:rPr>
        <w:t>*Службени гласник РС, број</w:t>
      </w:r>
      <w:r>
        <w:rPr>
          <w:color w:val="000000"/>
        </w:rPr>
        <w:t xml:space="preserve"> 96/2021</w:t>
      </w:r>
    </w:p>
    <w:p w:rsidR="007B64E0" w:rsidRDefault="004207A1">
      <w:pPr>
        <w:spacing w:after="120"/>
        <w:jc w:val="center"/>
      </w:pPr>
      <w:r>
        <w:rPr>
          <w:b/>
          <w:color w:val="000000"/>
        </w:rPr>
        <w:t>Значење израза</w:t>
      </w:r>
    </w:p>
    <w:p w:rsidR="007B64E0" w:rsidRDefault="004207A1">
      <w:pPr>
        <w:spacing w:after="120"/>
        <w:jc w:val="center"/>
      </w:pPr>
      <w:r>
        <w:rPr>
          <w:color w:val="000000"/>
        </w:rPr>
        <w:t>Члан 2.</w:t>
      </w:r>
    </w:p>
    <w:p w:rsidR="007B64E0" w:rsidRDefault="004207A1">
      <w:pPr>
        <w:spacing w:after="150"/>
      </w:pPr>
      <w:r>
        <w:rPr>
          <w:color w:val="000000"/>
        </w:rPr>
        <w:t>У смислу овог закона, поједини изрази имају следеће значење:</w:t>
      </w:r>
    </w:p>
    <w:p w:rsidR="007B64E0" w:rsidRDefault="004207A1">
      <w:pPr>
        <w:spacing w:after="150"/>
      </w:pPr>
      <w:r>
        <w:rPr>
          <w:color w:val="000000"/>
        </w:rPr>
        <w:t xml:space="preserve">1) „пунолетни држављанин Републике Србије” је физичко лице које je, на дан ступања на снагу овог закона пунолетно, </w:t>
      </w:r>
      <w:r>
        <w:rPr>
          <w:b/>
          <w:color w:val="000000"/>
        </w:rPr>
        <w:t>или је постало пунолетно од 24. априла 2021. год</w:t>
      </w:r>
      <w:r>
        <w:rPr>
          <w:b/>
          <w:color w:val="000000"/>
        </w:rPr>
        <w:t>ине, до дана ступања на снагу закона о изменама и допунама закона којим се уводи допунска новчана помоћ (у даљем тексту: Закон),</w:t>
      </w:r>
      <w:r>
        <w:rPr>
          <w:rFonts w:ascii="Calibri"/>
          <w:b/>
          <w:color w:val="000000"/>
          <w:vertAlign w:val="superscript"/>
        </w:rPr>
        <w:t>*</w:t>
      </w:r>
      <w:r>
        <w:rPr>
          <w:color w:val="000000"/>
        </w:rPr>
        <w:t xml:space="preserve"> које је држављанин Републике Србије, које има пребивалиште на територији Републике Србије – у складу са законом којим се уређу</w:t>
      </w:r>
      <w:r>
        <w:rPr>
          <w:color w:val="000000"/>
        </w:rPr>
        <w:t>ју пребивалиште и боравиште грађана, које поседује важећу личну карту и које се пријави за уплату новчане помоћи у складу са овим законом;</w:t>
      </w:r>
    </w:p>
    <w:p w:rsidR="007B64E0" w:rsidRDefault="004207A1">
      <w:pPr>
        <w:spacing w:after="150"/>
      </w:pPr>
      <w:r>
        <w:rPr>
          <w:color w:val="000000"/>
        </w:rPr>
        <w:t>2) „корисник пензије” је пунолетни држављанин Републике Србије који на дан ступања на снагу овог закона прима старосн</w:t>
      </w:r>
      <w:r>
        <w:rPr>
          <w:color w:val="000000"/>
        </w:rPr>
        <w:t>у, породичну, инвалидску пензију или привремену накнаду – инвалиди рада друге и треће категорије инвалидности, односно преостале радне способности (у складу са чл. 223. и 225. закона којим се уређује пензијско и инвалидско осигурање) и инвалидна деца – кор</w:t>
      </w:r>
      <w:r>
        <w:rPr>
          <w:color w:val="000000"/>
        </w:rPr>
        <w:t xml:space="preserve">исници привремене накнаде код Републичког фонда за пензијско и инвалидско осигурање, и налази се у исплатној бази </w:t>
      </w:r>
      <w:r>
        <w:rPr>
          <w:color w:val="000000"/>
        </w:rPr>
        <w:lastRenderedPageBreak/>
        <w:t xml:space="preserve">Републичког фонда за пензијско и инвалидско осигурање за исплату пензија на дан ступања на снагу овог закона, чија исплата се врши у мају, </w:t>
      </w:r>
      <w:r>
        <w:rPr>
          <w:b/>
          <w:color w:val="000000"/>
        </w:rPr>
        <w:t>одн</w:t>
      </w:r>
      <w:r>
        <w:rPr>
          <w:b/>
          <w:color w:val="000000"/>
        </w:rPr>
        <w:t>осно у децембру</w:t>
      </w:r>
      <w:r>
        <w:rPr>
          <w:rFonts w:ascii="Calibri"/>
          <w:b/>
          <w:color w:val="000000"/>
          <w:vertAlign w:val="superscript"/>
        </w:rPr>
        <w:t>*</w:t>
      </w:r>
      <w:r>
        <w:rPr>
          <w:color w:val="000000"/>
        </w:rPr>
        <w:t xml:space="preserve"> и коме се исплата врши на територији Републике Србије;</w:t>
      </w:r>
    </w:p>
    <w:p w:rsidR="007B64E0" w:rsidRDefault="004207A1">
      <w:pPr>
        <w:spacing w:after="150"/>
      </w:pPr>
      <w:r>
        <w:rPr>
          <w:color w:val="000000"/>
        </w:rPr>
        <w:t>3) „прималац новчане социјалне помоћи” је пунолетни држављанин Републике Србије који на дан ступања на снагу овог закона остварује новчану социјалну помоћ у смислу закона којим се уређ</w:t>
      </w:r>
      <w:r>
        <w:rPr>
          <w:color w:val="000000"/>
        </w:rPr>
        <w:t>ује социјална заштита;</w:t>
      </w:r>
    </w:p>
    <w:p w:rsidR="007B64E0" w:rsidRDefault="004207A1">
      <w:pPr>
        <w:spacing w:after="150"/>
      </w:pPr>
      <w:r>
        <w:rPr>
          <w:color w:val="000000"/>
        </w:rPr>
        <w:t>4) „лице у заводу за извршење кривичних санкција” је физичко лице које је на дан ступања на снагу овог закона пунолетно, које је држављанин Републике Србије и над којим се на дан ступања на снагу овог закона спроводи мера притвора, к</w:t>
      </w:r>
      <w:r>
        <w:rPr>
          <w:color w:val="000000"/>
        </w:rPr>
        <w:t>азна затвора или друга кривична санкција у заводу за извршење кривичних санкција у складу са законом којим се уређује извршење кривичних санкција;</w:t>
      </w:r>
    </w:p>
    <w:p w:rsidR="007B64E0" w:rsidRDefault="004207A1">
      <w:pPr>
        <w:spacing w:after="150"/>
      </w:pPr>
      <w:r>
        <w:rPr>
          <w:color w:val="000000"/>
        </w:rPr>
        <w:t>5) „новчана помоћ” је накнада коју Република Србија – Министарство финансија, преко Управе за трезор исплаћуј</w:t>
      </w:r>
      <w:r>
        <w:rPr>
          <w:color w:val="000000"/>
        </w:rPr>
        <w:t>е, у складу са овим законом, пунолетном држављанину Републике Србије, кориснику пензије, примаоцу новчане социјалне помоћи и лицу у заводу за извршење кривичних санкција, у износу од два пута по 30 евра у динарској противвредности по званичном средњем курс</w:t>
      </w:r>
      <w:r>
        <w:rPr>
          <w:color w:val="000000"/>
        </w:rPr>
        <w:t>у динара према евру који утврђује Народна банка Србије на дан ступања на снагу овог закона</w:t>
      </w:r>
      <w:r>
        <w:rPr>
          <w:b/>
          <w:color w:val="000000"/>
        </w:rPr>
        <w:t>;</w:t>
      </w:r>
      <w:r>
        <w:rPr>
          <w:rFonts w:ascii="Calibri"/>
          <w:b/>
          <w:color w:val="000000"/>
          <w:vertAlign w:val="superscript"/>
        </w:rPr>
        <w:t>*</w:t>
      </w:r>
    </w:p>
    <w:p w:rsidR="007B64E0" w:rsidRDefault="004207A1">
      <w:pPr>
        <w:spacing w:after="150"/>
      </w:pPr>
      <w:r>
        <w:rPr>
          <w:b/>
          <w:color w:val="000000"/>
        </w:rPr>
        <w:t>6) „допунска новчана помоћ” је допунска накнада коју Република Србија – Министарство финансија, преко Управе за трезор исплаћује, у складу са овим законом, лицу из</w:t>
      </w:r>
      <w:r>
        <w:rPr>
          <w:b/>
          <w:color w:val="000000"/>
        </w:rPr>
        <w:t xml:space="preserve"> става 1. тач. 1)–4) овог члана, који на дан ступања на снагу Закона испуњава услове прописане овим законом, у износу од 20 евра у динарској противвредности по званичном средњем курсу динара према евру који утврђује Народна банка Србије на дан ступања на с</w:t>
      </w:r>
      <w:r>
        <w:rPr>
          <w:b/>
          <w:color w:val="000000"/>
        </w:rPr>
        <w:t>нагу Закона.</w:t>
      </w:r>
      <w:r>
        <w:rPr>
          <w:rFonts w:ascii="Calibri"/>
          <w:b/>
          <w:color w:val="000000"/>
          <w:vertAlign w:val="superscript"/>
        </w:rPr>
        <w:t>*</w:t>
      </w:r>
    </w:p>
    <w:p w:rsidR="007B64E0" w:rsidRDefault="004207A1">
      <w:pPr>
        <w:spacing w:after="150"/>
      </w:pPr>
      <w:r>
        <w:rPr>
          <w:color w:val="000000"/>
        </w:rPr>
        <w:t>*Службени гласник РС, број 96/2021</w:t>
      </w:r>
    </w:p>
    <w:p w:rsidR="007B64E0" w:rsidRDefault="004207A1">
      <w:pPr>
        <w:spacing w:after="120"/>
        <w:jc w:val="center"/>
      </w:pPr>
      <w:r>
        <w:rPr>
          <w:b/>
          <w:color w:val="000000"/>
        </w:rPr>
        <w:t>Привремени регистар</w:t>
      </w:r>
    </w:p>
    <w:p w:rsidR="007B64E0" w:rsidRDefault="004207A1">
      <w:pPr>
        <w:spacing w:after="120"/>
        <w:jc w:val="center"/>
      </w:pPr>
      <w:r>
        <w:rPr>
          <w:color w:val="000000"/>
        </w:rPr>
        <w:t>Члан 3.</w:t>
      </w:r>
    </w:p>
    <w:p w:rsidR="007B64E0" w:rsidRDefault="004207A1">
      <w:pPr>
        <w:spacing w:after="150"/>
      </w:pPr>
      <w:r>
        <w:rPr>
          <w:color w:val="000000"/>
        </w:rPr>
        <w:t>Ради уплате новчане помоћи Министарство финансија сачињава и води Привремени регистар.</w:t>
      </w:r>
    </w:p>
    <w:p w:rsidR="007B64E0" w:rsidRDefault="004207A1">
      <w:pPr>
        <w:spacing w:after="150"/>
      </w:pPr>
      <w:r>
        <w:rPr>
          <w:color w:val="000000"/>
        </w:rPr>
        <w:t>Привремени регистар из става 1. овог члана садржи следеће податке:</w:t>
      </w:r>
    </w:p>
    <w:p w:rsidR="007B64E0" w:rsidRDefault="004207A1">
      <w:pPr>
        <w:spacing w:after="150"/>
      </w:pPr>
      <w:r>
        <w:rPr>
          <w:color w:val="000000"/>
        </w:rPr>
        <w:t>1) податке које пунолетни</w:t>
      </w:r>
      <w:r>
        <w:rPr>
          <w:color w:val="000000"/>
        </w:rPr>
        <w:t xml:space="preserve"> држављанин Републике Србије доставља Министарству финансија:</w:t>
      </w:r>
    </w:p>
    <w:p w:rsidR="007B64E0" w:rsidRDefault="004207A1">
      <w:pPr>
        <w:spacing w:after="150"/>
      </w:pPr>
      <w:r>
        <w:rPr>
          <w:color w:val="000000"/>
        </w:rPr>
        <w:t>(1) јединствени матични број грађана;</w:t>
      </w:r>
    </w:p>
    <w:p w:rsidR="007B64E0" w:rsidRDefault="004207A1">
      <w:pPr>
        <w:spacing w:after="150"/>
      </w:pPr>
      <w:r>
        <w:rPr>
          <w:color w:val="000000"/>
        </w:rPr>
        <w:t>(2) регистарски број важеће личне карте;</w:t>
      </w:r>
    </w:p>
    <w:p w:rsidR="007B64E0" w:rsidRDefault="004207A1">
      <w:pPr>
        <w:spacing w:after="150"/>
      </w:pPr>
      <w:r>
        <w:rPr>
          <w:color w:val="000000"/>
        </w:rPr>
        <w:t>(3) назив банке код које je отворен или ће бити отворен рачун тог држављанина на који ће се уплатити новчана помоћ.</w:t>
      </w:r>
    </w:p>
    <w:p w:rsidR="007B64E0" w:rsidRDefault="004207A1">
      <w:pPr>
        <w:spacing w:after="150"/>
      </w:pPr>
      <w:r>
        <w:rPr>
          <w:color w:val="000000"/>
        </w:rPr>
        <w:lastRenderedPageBreak/>
        <w:t>2) податке о кориснику пензије које Републички фонд за пензијско и инвалидско осигурање доставља Министарству финансија, на дан ступања на снагу овог закона:</w:t>
      </w:r>
    </w:p>
    <w:p w:rsidR="007B64E0" w:rsidRDefault="004207A1">
      <w:pPr>
        <w:spacing w:after="150"/>
      </w:pPr>
      <w:r>
        <w:rPr>
          <w:color w:val="000000"/>
        </w:rPr>
        <w:t>(1) име и презиме;</w:t>
      </w:r>
    </w:p>
    <w:p w:rsidR="007B64E0" w:rsidRDefault="004207A1">
      <w:pPr>
        <w:spacing w:after="150"/>
      </w:pPr>
      <w:r>
        <w:rPr>
          <w:color w:val="000000"/>
        </w:rPr>
        <w:t>(2) јединствени матични број грађана или лични број;</w:t>
      </w:r>
    </w:p>
    <w:p w:rsidR="007B64E0" w:rsidRDefault="004207A1">
      <w:pPr>
        <w:spacing w:after="150"/>
      </w:pPr>
      <w:r>
        <w:rPr>
          <w:color w:val="000000"/>
        </w:rPr>
        <w:t>(3) начин исплате пензија</w:t>
      </w:r>
      <w:r>
        <w:rPr>
          <w:color w:val="000000"/>
        </w:rPr>
        <w:t xml:space="preserve"> из евиденције корисника пензија;</w:t>
      </w:r>
    </w:p>
    <w:p w:rsidR="007B64E0" w:rsidRDefault="004207A1">
      <w:pPr>
        <w:spacing w:after="150"/>
      </w:pPr>
      <w:r>
        <w:rPr>
          <w:color w:val="000000"/>
        </w:rPr>
        <w:t>(4) број текућег рачуна за кориснике којима се пензија или привремена накнада уплаћује преко тог рачуна.</w:t>
      </w:r>
    </w:p>
    <w:p w:rsidR="007B64E0" w:rsidRDefault="004207A1">
      <w:pPr>
        <w:spacing w:after="150"/>
      </w:pPr>
      <w:r>
        <w:rPr>
          <w:color w:val="000000"/>
        </w:rPr>
        <w:t>3) податке о примаоцу новчане социјалне помоћи које Министарство за рад, запошљавање, борачка и социјална питања дост</w:t>
      </w:r>
      <w:r>
        <w:rPr>
          <w:color w:val="000000"/>
        </w:rPr>
        <w:t>авља Министарству финансија, на дан ступања на снагу овог закона:</w:t>
      </w:r>
    </w:p>
    <w:p w:rsidR="007B64E0" w:rsidRDefault="004207A1">
      <w:pPr>
        <w:spacing w:after="150"/>
      </w:pPr>
      <w:r>
        <w:rPr>
          <w:color w:val="000000"/>
        </w:rPr>
        <w:t>(1) име и презиме;</w:t>
      </w:r>
    </w:p>
    <w:p w:rsidR="007B64E0" w:rsidRDefault="004207A1">
      <w:pPr>
        <w:spacing w:after="150"/>
      </w:pPr>
      <w:r>
        <w:rPr>
          <w:color w:val="000000"/>
        </w:rPr>
        <w:t>(2) јединствени матични број грађана;</w:t>
      </w:r>
    </w:p>
    <w:p w:rsidR="007B64E0" w:rsidRDefault="004207A1">
      <w:pPr>
        <w:spacing w:after="150"/>
      </w:pPr>
      <w:r>
        <w:rPr>
          <w:color w:val="000000"/>
        </w:rPr>
        <w:t>(3) начин исплате новчане социјалне помоћи из евиденције прималаца новчане социјалне помоћи;</w:t>
      </w:r>
    </w:p>
    <w:p w:rsidR="007B64E0" w:rsidRDefault="004207A1">
      <w:pPr>
        <w:spacing w:after="150"/>
      </w:pPr>
      <w:r>
        <w:rPr>
          <w:color w:val="000000"/>
        </w:rPr>
        <w:t>(4) број текућег рачуна примаоца новчане</w:t>
      </w:r>
      <w:r>
        <w:rPr>
          <w:color w:val="000000"/>
        </w:rPr>
        <w:t xml:space="preserve"> социјалне помоћи коме се материјална подршка уплаћује преко тог рачуна.</w:t>
      </w:r>
    </w:p>
    <w:p w:rsidR="007B64E0" w:rsidRDefault="004207A1">
      <w:pPr>
        <w:spacing w:after="150"/>
      </w:pPr>
      <w:r>
        <w:rPr>
          <w:color w:val="000000"/>
        </w:rPr>
        <w:t>4) податке о лицу у заводу за извршење кривичних санкција које Министарство правде – Управа за извршење кривичних санкција, осим корисника пензије, доставља Министарству финансија, на</w:t>
      </w:r>
      <w:r>
        <w:rPr>
          <w:color w:val="000000"/>
        </w:rPr>
        <w:t xml:space="preserve"> дан ступања на снагу овог закона:</w:t>
      </w:r>
    </w:p>
    <w:p w:rsidR="007B64E0" w:rsidRDefault="004207A1">
      <w:pPr>
        <w:spacing w:after="150"/>
      </w:pPr>
      <w:r>
        <w:rPr>
          <w:color w:val="000000"/>
        </w:rPr>
        <w:t>(1) име и презиме;</w:t>
      </w:r>
    </w:p>
    <w:p w:rsidR="007B64E0" w:rsidRDefault="004207A1">
      <w:pPr>
        <w:spacing w:after="150"/>
      </w:pPr>
      <w:r>
        <w:rPr>
          <w:color w:val="000000"/>
        </w:rPr>
        <w:t>(2) јединствени матични број грађана;</w:t>
      </w:r>
    </w:p>
    <w:p w:rsidR="007B64E0" w:rsidRDefault="004207A1">
      <w:pPr>
        <w:spacing w:after="150"/>
      </w:pPr>
      <w:r>
        <w:rPr>
          <w:color w:val="000000"/>
        </w:rPr>
        <w:t>(3) матични број лица у заводу за извршење кривичних санкција који је додељен приликом ступања лица у завод за извршење кривичних санкција;</w:t>
      </w:r>
    </w:p>
    <w:p w:rsidR="007B64E0" w:rsidRDefault="004207A1">
      <w:pPr>
        <w:spacing w:after="150"/>
      </w:pPr>
      <w:r>
        <w:rPr>
          <w:color w:val="000000"/>
        </w:rPr>
        <w:t>(4) депозитни рачун заво</w:t>
      </w:r>
      <w:r>
        <w:rPr>
          <w:color w:val="000000"/>
        </w:rPr>
        <w:t>да за извршење кривичних санкција на који се уплаћује новчана помоћ.</w:t>
      </w:r>
    </w:p>
    <w:p w:rsidR="007B64E0" w:rsidRDefault="004207A1">
      <w:pPr>
        <w:spacing w:after="150"/>
      </w:pPr>
      <w:r>
        <w:rPr>
          <w:color w:val="000000"/>
        </w:rPr>
        <w:t>Пунолетни држављанин Републике Србије и органи из става 2. овог члана дужни су да достављају тачне и потпуне податке Министарству финансија.</w:t>
      </w:r>
    </w:p>
    <w:p w:rsidR="007B64E0" w:rsidRDefault="004207A1">
      <w:pPr>
        <w:spacing w:after="150"/>
      </w:pPr>
      <w:r>
        <w:rPr>
          <w:color w:val="000000"/>
        </w:rPr>
        <w:t>Тачност и потпуност података из става 2. тачка</w:t>
      </w:r>
      <w:r>
        <w:rPr>
          <w:color w:val="000000"/>
        </w:rPr>
        <w:t xml:space="preserve"> 1) подтач. (1) и (2), тачка 2) подтач. (1) и (2), тачка 3) подтач. (1) и (2), тачка 4) подтач. (1) и (2) овог члана Министарство финансија проверава у сарадњи са Министарством унутрашњих послова, а Министарство унутрашњих послова податке из става 2. тачка</w:t>
      </w:r>
      <w:r>
        <w:rPr>
          <w:color w:val="000000"/>
        </w:rPr>
        <w:t xml:space="preserve"> 1) подтач. (1) и (2), у случају када су исти тачни и потпуни, доставља Министарству финансија уз податак о имену и презимену.</w:t>
      </w:r>
    </w:p>
    <w:p w:rsidR="007B64E0" w:rsidRDefault="004207A1">
      <w:pPr>
        <w:spacing w:after="150"/>
      </w:pPr>
      <w:r>
        <w:rPr>
          <w:color w:val="000000"/>
        </w:rPr>
        <w:t>Тачност и потпуност података из става 2. тачка 1) подтач. (1) и (3) овог члана, као и име и презиме пунолетног држављанина Републ</w:t>
      </w:r>
      <w:r>
        <w:rPr>
          <w:color w:val="000000"/>
        </w:rPr>
        <w:t xml:space="preserve">ике Србије, </w:t>
      </w:r>
      <w:r>
        <w:rPr>
          <w:color w:val="000000"/>
        </w:rPr>
        <w:lastRenderedPageBreak/>
        <w:t>Министарство финансија проверава на основу података које му, преко Народне банке Србије, доставе банке које воде рачуне из подтачке (3).</w:t>
      </w:r>
    </w:p>
    <w:p w:rsidR="007B64E0" w:rsidRDefault="004207A1">
      <w:pPr>
        <w:spacing w:after="150"/>
      </w:pPr>
      <w:r>
        <w:rPr>
          <w:color w:val="000000"/>
        </w:rPr>
        <w:t>Министарство финансија у сарадњи са Министарством државне управе и локалне самоуправе проверава да ли је пу</w:t>
      </w:r>
      <w:r>
        <w:rPr>
          <w:color w:val="000000"/>
        </w:rPr>
        <w:t>нолетни држављанин Републике Србије уписан у матичну књигу, у року од пет дана од дана подношења захтева.</w:t>
      </w:r>
    </w:p>
    <w:p w:rsidR="007B64E0" w:rsidRDefault="004207A1">
      <w:pPr>
        <w:spacing w:after="150"/>
      </w:pPr>
      <w:r>
        <w:rPr>
          <w:color w:val="000000"/>
        </w:rPr>
        <w:t xml:space="preserve">Податке из става 4. овог члана Министарство финансија, ради провере тачности и потпуности доставља електронским путем Министарству унутрашњих послова </w:t>
      </w:r>
      <w:r>
        <w:rPr>
          <w:color w:val="000000"/>
        </w:rPr>
        <w:t>преко Управе за трезор.</w:t>
      </w:r>
    </w:p>
    <w:p w:rsidR="007B64E0" w:rsidRDefault="004207A1">
      <w:pPr>
        <w:spacing w:after="150"/>
      </w:pPr>
      <w:r>
        <w:rPr>
          <w:color w:val="000000"/>
        </w:rPr>
        <w:t>Министарство унутрашњих послова проверава, без накнаде, тачност и потпуност података из става 4. овог члана, у року од пет дана од дана подношења захтева за проверу њихове тачности и потпуности.</w:t>
      </w:r>
    </w:p>
    <w:p w:rsidR="007B64E0" w:rsidRDefault="004207A1">
      <w:pPr>
        <w:spacing w:after="150"/>
      </w:pPr>
      <w:r>
        <w:rPr>
          <w:color w:val="000000"/>
        </w:rPr>
        <w:t>Податке из става 5. овог члана Минист</w:t>
      </w:r>
      <w:r>
        <w:rPr>
          <w:color w:val="000000"/>
        </w:rPr>
        <w:t>арство финансија, преко Управе за трезор, доставља у електронском облику Народној банци Србије ради прослеђивања банкама.</w:t>
      </w:r>
    </w:p>
    <w:p w:rsidR="007B64E0" w:rsidRDefault="004207A1">
      <w:pPr>
        <w:spacing w:after="150"/>
      </w:pPr>
      <w:r>
        <w:rPr>
          <w:color w:val="000000"/>
        </w:rPr>
        <w:t>Банка је дужна да податке о динарским рачунима пунолетних држављана Републике Србије који нису обухваћени ставом 2. тач. од 2) до 4) о</w:t>
      </w:r>
      <w:r>
        <w:rPr>
          <w:color w:val="000000"/>
        </w:rPr>
        <w:t>вог члана, на које ће бити исплаћена новчана помоћ, и то: јединствени матични број грађана и број рачуна, достави Народној банци Србије у року од пет радних дана од дана пријема података из става 9. овог члана, односно наредног радног дана од дана отварања</w:t>
      </w:r>
      <w:r>
        <w:rPr>
          <w:color w:val="000000"/>
        </w:rPr>
        <w:t xml:space="preserve"> рачуна из члана 5. став 4. овог закона, на начин који утврди Народна банка Србије.</w:t>
      </w:r>
    </w:p>
    <w:p w:rsidR="007B64E0" w:rsidRDefault="004207A1">
      <w:pPr>
        <w:spacing w:after="150"/>
      </w:pPr>
      <w:r>
        <w:rPr>
          <w:color w:val="000000"/>
        </w:rPr>
        <w:t>Народна банка Србије прибављене податке из става 10. овог члана доставља Министарству финансија, преко Управе за трезор, најкасније наредног радног дана од дана њиховог при</w:t>
      </w:r>
      <w:r>
        <w:rPr>
          <w:color w:val="000000"/>
        </w:rPr>
        <w:t>јема.</w:t>
      </w:r>
    </w:p>
    <w:p w:rsidR="007B64E0" w:rsidRDefault="004207A1">
      <w:pPr>
        <w:spacing w:after="150"/>
      </w:pPr>
      <w:r>
        <w:rPr>
          <w:color w:val="000000"/>
        </w:rPr>
        <w:t>Министарство финансија податке из става 1. овог члана обрађује у сврху прописану овим законом и чува и штити у складу са законом којим се уређује заштита података о личности.</w:t>
      </w:r>
    </w:p>
    <w:p w:rsidR="007B64E0" w:rsidRDefault="004207A1">
      <w:pPr>
        <w:spacing w:after="120"/>
        <w:jc w:val="center"/>
      </w:pPr>
      <w:r>
        <w:rPr>
          <w:b/>
          <w:color w:val="000000"/>
        </w:rPr>
        <w:t>Пријављивање за уплату новчане помоћи</w:t>
      </w:r>
    </w:p>
    <w:p w:rsidR="007B64E0" w:rsidRDefault="004207A1">
      <w:pPr>
        <w:spacing w:after="120"/>
        <w:jc w:val="center"/>
      </w:pPr>
      <w:r>
        <w:rPr>
          <w:color w:val="000000"/>
        </w:rPr>
        <w:t>Члан 4.</w:t>
      </w:r>
    </w:p>
    <w:p w:rsidR="007B64E0" w:rsidRDefault="004207A1">
      <w:pPr>
        <w:spacing w:after="150"/>
      </w:pPr>
      <w:r>
        <w:rPr>
          <w:color w:val="000000"/>
        </w:rPr>
        <w:t xml:space="preserve">Пунолетни држављанин </w:t>
      </w:r>
      <w:r>
        <w:rPr>
          <w:color w:val="000000"/>
        </w:rPr>
        <w:t>Републике Србије пријављује се за уплату новчане помоћи у периоду од 28. априла до 15. маја 2021. године, у складу са овим законом – електронски преко портала Управе за трезор или телефонски путем контакт центра.</w:t>
      </w:r>
    </w:p>
    <w:p w:rsidR="007B64E0" w:rsidRDefault="004207A1">
      <w:pPr>
        <w:spacing w:after="150"/>
      </w:pPr>
      <w:r>
        <w:rPr>
          <w:color w:val="000000"/>
        </w:rPr>
        <w:t xml:space="preserve">Изузетно од става 1. овог члана, кориснику </w:t>
      </w:r>
      <w:r>
        <w:rPr>
          <w:color w:val="000000"/>
        </w:rPr>
        <w:t>пензије, примаоцу новчане социјалне помоћи и лицу у заводу за извршење кривичних санкција новчана помоћ уплаћује се без подношења пријаве из става 1. овог члана.</w:t>
      </w:r>
    </w:p>
    <w:p w:rsidR="007B64E0" w:rsidRDefault="004207A1">
      <w:pPr>
        <w:spacing w:after="150"/>
        <w:jc w:val="center"/>
      </w:pPr>
      <w:r>
        <w:rPr>
          <w:b/>
          <w:color w:val="000000"/>
        </w:rPr>
        <w:t>Члан 4а</w:t>
      </w:r>
      <w:r>
        <w:rPr>
          <w:rFonts w:ascii="Calibri"/>
          <w:b/>
          <w:color w:val="000000"/>
          <w:vertAlign w:val="superscript"/>
        </w:rPr>
        <w:t>*</w:t>
      </w:r>
    </w:p>
    <w:p w:rsidR="007B64E0" w:rsidRDefault="004207A1">
      <w:pPr>
        <w:spacing w:after="150"/>
      </w:pPr>
      <w:r>
        <w:rPr>
          <w:b/>
          <w:color w:val="000000"/>
        </w:rPr>
        <w:lastRenderedPageBreak/>
        <w:t>Лице из члана 2. став 1. тачка 1) које се није пријавило у складу са чланом 4. овог з</w:t>
      </w:r>
      <w:r>
        <w:rPr>
          <w:b/>
          <w:color w:val="000000"/>
        </w:rPr>
        <w:t>акона, приликом подношења пријаве из става 6. овог члана, доставља податке из члана 3. став 2. тачка 1) овог закона.</w:t>
      </w:r>
      <w:r>
        <w:rPr>
          <w:rFonts w:ascii="Calibri"/>
          <w:b/>
          <w:color w:val="000000"/>
          <w:vertAlign w:val="superscript"/>
        </w:rPr>
        <w:t>*</w:t>
      </w:r>
    </w:p>
    <w:p w:rsidR="007B64E0" w:rsidRDefault="004207A1">
      <w:pPr>
        <w:spacing w:after="150"/>
      </w:pPr>
      <w:r>
        <w:rPr>
          <w:b/>
          <w:color w:val="000000"/>
        </w:rPr>
        <w:t>Тачност и потпуност података из става 1. овог члана проверава Министарство финансија у складу са чланом 3. овог закона.</w:t>
      </w:r>
      <w:r>
        <w:rPr>
          <w:rFonts w:ascii="Calibri"/>
          <w:b/>
          <w:color w:val="000000"/>
          <w:vertAlign w:val="superscript"/>
        </w:rPr>
        <w:t>*</w:t>
      </w:r>
    </w:p>
    <w:p w:rsidR="007B64E0" w:rsidRDefault="004207A1">
      <w:pPr>
        <w:spacing w:after="150"/>
      </w:pPr>
      <w:r>
        <w:rPr>
          <w:b/>
          <w:color w:val="000000"/>
        </w:rPr>
        <w:t>Тачност и потпуно</w:t>
      </w:r>
      <w:r>
        <w:rPr>
          <w:b/>
          <w:color w:val="000000"/>
        </w:rPr>
        <w:t>ст података из члана 3. став 2. овог закона Министарство финансија проверава на дан ступања на снагу Закона.</w:t>
      </w:r>
      <w:r>
        <w:rPr>
          <w:rFonts w:ascii="Calibri"/>
          <w:b/>
          <w:color w:val="000000"/>
          <w:vertAlign w:val="superscript"/>
        </w:rPr>
        <w:t>*</w:t>
      </w:r>
    </w:p>
    <w:p w:rsidR="007B64E0" w:rsidRDefault="004207A1">
      <w:pPr>
        <w:spacing w:after="150"/>
      </w:pPr>
      <w:r>
        <w:rPr>
          <w:b/>
          <w:color w:val="000000"/>
        </w:rPr>
        <w:t>Тачност и потпуност података лица из става 1. овог члана проверава се у складу са чланом 3. став 5. овог закона.</w:t>
      </w:r>
      <w:r>
        <w:rPr>
          <w:rFonts w:ascii="Calibri"/>
          <w:b/>
          <w:color w:val="000000"/>
          <w:vertAlign w:val="superscript"/>
        </w:rPr>
        <w:t>*</w:t>
      </w:r>
    </w:p>
    <w:p w:rsidR="007B64E0" w:rsidRDefault="004207A1">
      <w:pPr>
        <w:spacing w:after="150"/>
      </w:pPr>
      <w:r>
        <w:rPr>
          <w:b/>
          <w:color w:val="000000"/>
        </w:rPr>
        <w:t xml:space="preserve">Изузетно од ставa 1. овог члана </w:t>
      </w:r>
      <w:r>
        <w:rPr>
          <w:b/>
          <w:color w:val="000000"/>
        </w:rPr>
        <w:t>лицима из члана 2. став 1. тач. 1)–4) овог закона чији се подаци налазе у Привременом регистру на дан ступања на снагу Закона, допунска новчана помоћ уплаћује се без подношења пријаве из става 1. овог члана.</w:t>
      </w:r>
      <w:r>
        <w:rPr>
          <w:rFonts w:ascii="Calibri"/>
          <w:b/>
          <w:color w:val="000000"/>
          <w:vertAlign w:val="superscript"/>
        </w:rPr>
        <w:t>*</w:t>
      </w:r>
    </w:p>
    <w:p w:rsidR="007B64E0" w:rsidRDefault="004207A1">
      <w:pPr>
        <w:spacing w:after="150"/>
      </w:pPr>
      <w:r>
        <w:rPr>
          <w:b/>
          <w:color w:val="000000"/>
        </w:rPr>
        <w:t>Лице из ставa 1. овог члана пријављује се за уп</w:t>
      </w:r>
      <w:r>
        <w:rPr>
          <w:b/>
          <w:color w:val="000000"/>
        </w:rPr>
        <w:t>лату допунске новчане помоћи у периоду од 15. новембра до 30. новембра 2021. године, електронски преко портала Управе за трезор.</w:t>
      </w:r>
      <w:r>
        <w:rPr>
          <w:rFonts w:ascii="Calibri"/>
          <w:b/>
          <w:color w:val="000000"/>
          <w:vertAlign w:val="superscript"/>
        </w:rPr>
        <w:t>*</w:t>
      </w:r>
    </w:p>
    <w:p w:rsidR="007B64E0" w:rsidRDefault="004207A1">
      <w:pPr>
        <w:spacing w:after="150"/>
      </w:pPr>
      <w:r>
        <w:rPr>
          <w:color w:val="000000"/>
        </w:rPr>
        <w:t>*Службени гласник РС, број 96/2021</w:t>
      </w:r>
    </w:p>
    <w:p w:rsidR="007B64E0" w:rsidRDefault="004207A1">
      <w:pPr>
        <w:spacing w:after="120"/>
        <w:jc w:val="center"/>
      </w:pPr>
      <w:r>
        <w:rPr>
          <w:b/>
          <w:color w:val="000000"/>
        </w:rPr>
        <w:t>Посебан наменски рачун пунолетних држављана Републике Србије, корисника пензије и прималаца</w:t>
      </w:r>
      <w:r>
        <w:rPr>
          <w:b/>
          <w:color w:val="000000"/>
        </w:rPr>
        <w:t xml:space="preserve"> новчане социјалне помоћи којима се уплаћује новчанa помоћ</w:t>
      </w:r>
    </w:p>
    <w:p w:rsidR="007B64E0" w:rsidRDefault="004207A1">
      <w:pPr>
        <w:spacing w:after="120"/>
        <w:jc w:val="center"/>
      </w:pPr>
      <w:r>
        <w:rPr>
          <w:color w:val="000000"/>
        </w:rPr>
        <w:t>Члан 5.</w:t>
      </w:r>
    </w:p>
    <w:p w:rsidR="007B64E0" w:rsidRDefault="004207A1">
      <w:pPr>
        <w:spacing w:after="150"/>
      </w:pPr>
      <w:r>
        <w:rPr>
          <w:color w:val="000000"/>
        </w:rPr>
        <w:t>Ако корисник пензије нема текући рачун за уплату старосне, превременe старосне, породичне, инвалидске пензије или привремене накнаде – инвалиди рада друге и треће категорије инвалидности, о</w:t>
      </w:r>
      <w:r>
        <w:rPr>
          <w:color w:val="000000"/>
        </w:rPr>
        <w:t>дносно преостале радне способности (у складу са чл. 223. и 225. закона којим се уређује пензијско и инвалидско осигурање) и инвалидна деца – корисници привремене накнаде код Републичког фонда за пензијско и инвалидско осигурање, у смислу закона којим се ур</w:t>
      </w:r>
      <w:r>
        <w:rPr>
          <w:color w:val="000000"/>
        </w:rPr>
        <w:t>еђују пензијско и инвалидско осигурање, односно прималац новчане социјалне помоћи нема текући рачун за уплату новчане социјалне помоћи у смислу закона којим се уређује социјална заштита, Министарство финансија ће овим лицима отворити посебне наменске рачун</w:t>
      </w:r>
      <w:r>
        <w:rPr>
          <w:color w:val="000000"/>
        </w:rPr>
        <w:t>е за уплату новчане помоћи код банке „Банка Поштанска штедионица” а.д. Београд.</w:t>
      </w:r>
    </w:p>
    <w:p w:rsidR="007B64E0" w:rsidRDefault="004207A1">
      <w:pPr>
        <w:spacing w:after="150"/>
      </w:pPr>
      <w:r>
        <w:rPr>
          <w:color w:val="000000"/>
        </w:rPr>
        <w:t xml:space="preserve">Корисницима породичне пензије којима се исплата пензије за више чланова врши на текући рачун једног члана, за остале чланове који немају текући рачун Министарство финансија ће </w:t>
      </w:r>
      <w:r>
        <w:rPr>
          <w:color w:val="000000"/>
        </w:rPr>
        <w:t>отворити посебне наменске рачуне за уплату новчане помоћи код банке „Банка Поштанска штедионица” а.д. Београд.</w:t>
      </w:r>
    </w:p>
    <w:p w:rsidR="007B64E0" w:rsidRDefault="004207A1">
      <w:pPr>
        <w:spacing w:after="150"/>
      </w:pPr>
      <w:r>
        <w:rPr>
          <w:b/>
          <w:color w:val="000000"/>
        </w:rPr>
        <w:t xml:space="preserve">Лицу које је остварило право на новчану помоћ као лице у заводу за извршење кривичних санкција, а које на дан ступања на снагу </w:t>
      </w:r>
      <w:r>
        <w:rPr>
          <w:b/>
          <w:color w:val="000000"/>
        </w:rPr>
        <w:lastRenderedPageBreak/>
        <w:t>Закона нема више т</w:t>
      </w:r>
      <w:r>
        <w:rPr>
          <w:b/>
          <w:color w:val="000000"/>
        </w:rPr>
        <w:t>ај статус, Министарство финансија ће отворити посебан наменски рачун за уплату допунске новчане помоћи код банке „Банка Поштанска штедионица” а.д. Београд.</w:t>
      </w:r>
      <w:r>
        <w:rPr>
          <w:rFonts w:ascii="Calibri"/>
          <w:b/>
          <w:color w:val="000000"/>
          <w:vertAlign w:val="superscript"/>
        </w:rPr>
        <w:t>*</w:t>
      </w:r>
    </w:p>
    <w:p w:rsidR="007B64E0" w:rsidRDefault="004207A1">
      <w:pPr>
        <w:spacing w:after="150"/>
      </w:pPr>
      <w:r>
        <w:rPr>
          <w:color w:val="000000"/>
        </w:rPr>
        <w:t xml:space="preserve">„Банка Поштанска штедионица” а.д. Београд дужна је да отвори посебан наменски рачун </w:t>
      </w:r>
      <w:r>
        <w:rPr>
          <w:b/>
          <w:color w:val="000000"/>
        </w:rPr>
        <w:t xml:space="preserve">из ст. 1, 2. и </w:t>
      </w:r>
      <w:r>
        <w:rPr>
          <w:b/>
          <w:color w:val="000000"/>
        </w:rPr>
        <w:t>3. овог члана</w:t>
      </w:r>
      <w:r>
        <w:rPr>
          <w:rFonts w:ascii="Calibri"/>
          <w:b/>
          <w:color w:val="000000"/>
          <w:vertAlign w:val="superscript"/>
        </w:rPr>
        <w:t>*</w:t>
      </w:r>
      <w:r>
        <w:rPr>
          <w:color w:val="000000"/>
        </w:rPr>
        <w:t xml:space="preserve"> у року од пет дана од дана подношења захтева Министарства финансија.</w:t>
      </w:r>
    </w:p>
    <w:p w:rsidR="007B64E0" w:rsidRDefault="004207A1">
      <w:pPr>
        <w:spacing w:after="150"/>
      </w:pPr>
      <w:r>
        <w:rPr>
          <w:color w:val="000000"/>
        </w:rPr>
        <w:t>У случају да пунолетни држављанин Републике Србије, изузев држављанина из става 1. овог члана нема текући рачун отворен код банке или не жели да му се уплата изврши у банци</w:t>
      </w:r>
      <w:r>
        <w:rPr>
          <w:color w:val="000000"/>
        </w:rPr>
        <w:t xml:space="preserve"> у којој има отворен текући рачун, </w:t>
      </w:r>
      <w:r>
        <w:rPr>
          <w:b/>
          <w:color w:val="000000"/>
        </w:rPr>
        <w:t>или му је рачун на који му је исплаћена новчана помоћ угашен до дана ступања на снагу Закона,</w:t>
      </w:r>
      <w:r>
        <w:rPr>
          <w:rFonts w:ascii="Calibri"/>
          <w:b/>
          <w:color w:val="000000"/>
          <w:vertAlign w:val="superscript"/>
        </w:rPr>
        <w:t>*</w:t>
      </w:r>
      <w:r>
        <w:rPr>
          <w:color w:val="000000"/>
        </w:rPr>
        <w:t xml:space="preserve"> Министарство финансија отвара посебан наменски рачун за уплату новчане помоћи у банци </w:t>
      </w:r>
      <w:r>
        <w:rPr>
          <w:b/>
          <w:color w:val="000000"/>
        </w:rPr>
        <w:t>у којој је пунолетни држављанин имао рач</w:t>
      </w:r>
      <w:r>
        <w:rPr>
          <w:b/>
          <w:color w:val="000000"/>
        </w:rPr>
        <w:t>ун на који му је исплаћена новчана помоћ, односно на рачун у банци</w:t>
      </w:r>
      <w:r>
        <w:rPr>
          <w:rFonts w:ascii="Calibri"/>
          <w:b/>
          <w:color w:val="000000"/>
          <w:vertAlign w:val="superscript"/>
        </w:rPr>
        <w:t>*</w:t>
      </w:r>
      <w:r>
        <w:rPr>
          <w:color w:val="000000"/>
        </w:rPr>
        <w:t xml:space="preserve"> коју пунолетни држављанин Републике Србије одреди приликом пријављивања за уплату </w:t>
      </w:r>
      <w:r>
        <w:rPr>
          <w:b/>
          <w:color w:val="000000"/>
        </w:rPr>
        <w:t>допунскe</w:t>
      </w:r>
      <w:r>
        <w:rPr>
          <w:rFonts w:ascii="Calibri"/>
          <w:b/>
          <w:color w:val="000000"/>
          <w:vertAlign w:val="superscript"/>
        </w:rPr>
        <w:t>*</w:t>
      </w:r>
      <w:r>
        <w:rPr>
          <w:color w:val="000000"/>
        </w:rPr>
        <w:t xml:space="preserve"> новчане помоћи у складу са чланом 4. став 1. овог закона.</w:t>
      </w:r>
    </w:p>
    <w:p w:rsidR="007B64E0" w:rsidRDefault="004207A1">
      <w:pPr>
        <w:spacing w:after="150"/>
      </w:pPr>
      <w:r>
        <w:rPr>
          <w:color w:val="000000"/>
        </w:rPr>
        <w:t xml:space="preserve">Изабрана банка </w:t>
      </w:r>
      <w:r>
        <w:rPr>
          <w:b/>
          <w:color w:val="000000"/>
        </w:rPr>
        <w:t>из става 5.</w:t>
      </w:r>
      <w:r>
        <w:rPr>
          <w:rFonts w:ascii="Calibri"/>
          <w:b/>
          <w:color w:val="000000"/>
          <w:vertAlign w:val="superscript"/>
        </w:rPr>
        <w:t>*</w:t>
      </w:r>
      <w:r>
        <w:rPr>
          <w:color w:val="000000"/>
        </w:rPr>
        <w:t xml:space="preserve"> овог члана</w:t>
      </w:r>
      <w:r>
        <w:rPr>
          <w:color w:val="000000"/>
        </w:rPr>
        <w:t xml:space="preserve"> дужна је да отвори посебан наменски рачун из тог става у року од пет дана од дана подношења захтева Министарства финансија.</w:t>
      </w:r>
    </w:p>
    <w:p w:rsidR="007B64E0" w:rsidRDefault="004207A1">
      <w:pPr>
        <w:spacing w:after="150"/>
      </w:pPr>
      <w:r>
        <w:rPr>
          <w:color w:val="000000"/>
        </w:rPr>
        <w:t xml:space="preserve">При отварању посебног наменског рачуна </w:t>
      </w:r>
      <w:r>
        <w:rPr>
          <w:b/>
          <w:color w:val="000000"/>
        </w:rPr>
        <w:t>из ст. 1, 2. и 5. овог члана</w:t>
      </w:r>
      <w:r>
        <w:rPr>
          <w:rFonts w:ascii="Calibri"/>
          <w:b/>
          <w:color w:val="000000"/>
          <w:vertAlign w:val="superscript"/>
        </w:rPr>
        <w:t>*</w:t>
      </w:r>
      <w:r>
        <w:rPr>
          <w:color w:val="000000"/>
        </w:rPr>
        <w:t xml:space="preserve"> не закључује се оквирни уговор којим се уређују услови за отва</w:t>
      </w:r>
      <w:r>
        <w:rPr>
          <w:color w:val="000000"/>
        </w:rPr>
        <w:t>рање, вођење и гашење тог рачуна.</w:t>
      </w:r>
    </w:p>
    <w:p w:rsidR="007B64E0" w:rsidRDefault="004207A1">
      <w:pPr>
        <w:spacing w:after="150"/>
      </w:pPr>
      <w:r>
        <w:rPr>
          <w:color w:val="000000"/>
        </w:rPr>
        <w:t xml:space="preserve">Подаци о посебним наменским рачунима </w:t>
      </w:r>
      <w:r>
        <w:rPr>
          <w:b/>
          <w:color w:val="000000"/>
        </w:rPr>
        <w:t>из ст. 1, 2. и 5. овог члана</w:t>
      </w:r>
      <w:r>
        <w:rPr>
          <w:rFonts w:ascii="Calibri"/>
          <w:b/>
          <w:color w:val="000000"/>
          <w:vertAlign w:val="superscript"/>
        </w:rPr>
        <w:t>*</w:t>
      </w:r>
      <w:r>
        <w:rPr>
          <w:color w:val="000000"/>
        </w:rPr>
        <w:t xml:space="preserve"> не достављају се у јединствени регистар текућих и других рачуна правних и физичких лица који води Народна банка Србије.</w:t>
      </w:r>
    </w:p>
    <w:p w:rsidR="007B64E0" w:rsidRDefault="004207A1">
      <w:pPr>
        <w:spacing w:after="150"/>
      </w:pPr>
      <w:r>
        <w:rPr>
          <w:color w:val="000000"/>
        </w:rPr>
        <w:t>За отварање и вођење посебних намен</w:t>
      </w:r>
      <w:r>
        <w:rPr>
          <w:color w:val="000000"/>
        </w:rPr>
        <w:t xml:space="preserve">ских рачуна </w:t>
      </w:r>
      <w:r>
        <w:rPr>
          <w:b/>
          <w:color w:val="000000"/>
        </w:rPr>
        <w:t>из ст. 1, 2. и 5. овог члана</w:t>
      </w:r>
      <w:r>
        <w:rPr>
          <w:rFonts w:ascii="Calibri"/>
          <w:b/>
          <w:color w:val="000000"/>
          <w:vertAlign w:val="superscript"/>
        </w:rPr>
        <w:t>*</w:t>
      </w:r>
      <w:r>
        <w:rPr>
          <w:color w:val="000000"/>
        </w:rPr>
        <w:t xml:space="preserve">, као и за извршење платних трансакција и пружање других услуга у вези с тим рачунима, </w:t>
      </w:r>
      <w:r>
        <w:rPr>
          <w:b/>
          <w:color w:val="000000"/>
        </w:rPr>
        <w:t>Управа за трезор, банке и ЈП „Пошта Србије”</w:t>
      </w:r>
      <w:r>
        <w:rPr>
          <w:rFonts w:ascii="Calibri"/>
          <w:b/>
          <w:color w:val="000000"/>
          <w:vertAlign w:val="superscript"/>
        </w:rPr>
        <w:t>*</w:t>
      </w:r>
      <w:r>
        <w:rPr>
          <w:color w:val="000000"/>
        </w:rPr>
        <w:t xml:space="preserve"> не могу наплатити накнаду нити друге трошкове.</w:t>
      </w:r>
    </w:p>
    <w:p w:rsidR="007B64E0" w:rsidRDefault="004207A1">
      <w:pPr>
        <w:spacing w:after="150"/>
      </w:pPr>
      <w:r>
        <w:rPr>
          <w:color w:val="000000"/>
        </w:rPr>
        <w:t>Народна банка Србије не наплаћује Уп</w:t>
      </w:r>
      <w:r>
        <w:rPr>
          <w:color w:val="000000"/>
        </w:rPr>
        <w:t>рави за трезор накнаде и друге трошкове за пренос средстава по основу уплате новчане помоћи у платним системима чији је оператор.</w:t>
      </w:r>
    </w:p>
    <w:p w:rsidR="007B64E0" w:rsidRDefault="004207A1">
      <w:pPr>
        <w:spacing w:after="150"/>
      </w:pPr>
      <w:r>
        <w:rPr>
          <w:color w:val="000000"/>
        </w:rPr>
        <w:t>Након што банка у целини исплати износ новчане помоћи са посебног наменског рачуна или након што пунолетни држављанин Републик</w:t>
      </w:r>
      <w:r>
        <w:rPr>
          <w:color w:val="000000"/>
        </w:rPr>
        <w:t>е Србије на други начин располаже средствима те помоћи у целини (нпр. пренос на други рачун), банка има право да угаси тај рачун.</w:t>
      </w:r>
    </w:p>
    <w:p w:rsidR="007B64E0" w:rsidRDefault="004207A1">
      <w:pPr>
        <w:spacing w:after="150"/>
      </w:pPr>
      <w:r>
        <w:rPr>
          <w:color w:val="000000"/>
        </w:rPr>
        <w:t>Банка је дужна да у складу са уговореним начином комуникације са клијентом (нпр. дописом, имејлом, SMS-ом, или у апликацији ел</w:t>
      </w:r>
      <w:r>
        <w:rPr>
          <w:color w:val="000000"/>
        </w:rPr>
        <w:t xml:space="preserve">ектронског банкарства) обавести пунолетног држављанина Републике Србије, свог </w:t>
      </w:r>
      <w:r>
        <w:rPr>
          <w:color w:val="000000"/>
        </w:rPr>
        <w:lastRenderedPageBreak/>
        <w:t>клијента, да је на његов текући рачун у банци извршена уплата новчане помоћи из члана 2. став 1. тачка 5) овог закона.</w:t>
      </w:r>
    </w:p>
    <w:p w:rsidR="007B64E0" w:rsidRDefault="004207A1">
      <w:pPr>
        <w:spacing w:after="150"/>
      </w:pPr>
      <w:r>
        <w:rPr>
          <w:color w:val="000000"/>
        </w:rPr>
        <w:t>*Службени гласник РС, број 96/2021</w:t>
      </w:r>
    </w:p>
    <w:p w:rsidR="007B64E0" w:rsidRDefault="004207A1">
      <w:pPr>
        <w:spacing w:after="120"/>
        <w:jc w:val="center"/>
      </w:pPr>
      <w:r>
        <w:rPr>
          <w:b/>
          <w:color w:val="000000"/>
        </w:rPr>
        <w:t xml:space="preserve">Начин исплате новчане </w:t>
      </w:r>
      <w:r>
        <w:rPr>
          <w:b/>
          <w:color w:val="000000"/>
        </w:rPr>
        <w:t>помоћи и рекламација</w:t>
      </w:r>
    </w:p>
    <w:p w:rsidR="007B64E0" w:rsidRDefault="004207A1">
      <w:pPr>
        <w:spacing w:after="120"/>
        <w:jc w:val="center"/>
      </w:pPr>
      <w:r>
        <w:rPr>
          <w:color w:val="000000"/>
        </w:rPr>
        <w:t>Члан 6.</w:t>
      </w:r>
    </w:p>
    <w:p w:rsidR="007B64E0" w:rsidRDefault="004207A1">
      <w:pPr>
        <w:spacing w:after="150"/>
      </w:pPr>
      <w:r>
        <w:rPr>
          <w:color w:val="000000"/>
        </w:rPr>
        <w:t>Министарство финансија исплаћује пунолетном држављанину Републике Србије, кориснику пензије и примаоцу новчане социјалне помоћи који испуњава услове за уплату новчане помоћи, први део новчане помоћи у износу од 30 евра у динарс</w:t>
      </w:r>
      <w:r>
        <w:rPr>
          <w:color w:val="000000"/>
        </w:rPr>
        <w:t>кој противвредности по званичном средњем курсу динара према евру који утврђује Народна банка Србије на дан ступања на снагу овог закона преносом средстава са посебног наменског рачуна који је отворен за ту намену код Управе за трезор на текући, односно пос</w:t>
      </w:r>
      <w:r>
        <w:rPr>
          <w:color w:val="000000"/>
        </w:rPr>
        <w:t>ебни наменски рачун пунолетног држављанина Републике Србије, корисника пензије или примаоца новчане социјалне помоћи који се води код банке.</w:t>
      </w:r>
    </w:p>
    <w:p w:rsidR="007B64E0" w:rsidRDefault="004207A1">
      <w:pPr>
        <w:spacing w:after="150"/>
      </w:pPr>
      <w:r>
        <w:rPr>
          <w:color w:val="000000"/>
        </w:rPr>
        <w:t>Министарство финансија исплаћује лицу у заводу за извршење кривичних санкција, а које испуњава услове за уплату нов</w:t>
      </w:r>
      <w:r>
        <w:rPr>
          <w:color w:val="000000"/>
        </w:rPr>
        <w:t>чане помоћи, први део новчане помоћи у износу од 30 евра у динарској противвредности по званичном средњем курсу динара према евру који утврђује Народна банка Србије на дан ступања на снагу овог закона преносом средстава са посебног наменског рачуна који је</w:t>
      </w:r>
      <w:r>
        <w:rPr>
          <w:color w:val="000000"/>
        </w:rPr>
        <w:t xml:space="preserve"> отворен за ту намену код Управе за трезор на депозитни рачун завода за извршење кривичних санкција у којем се над лицем коме се уплаћује новчана помоћ спроводи мера притвора, казна затвора или друга кривична санкција у складу са законом којим се уређује и</w:t>
      </w:r>
      <w:r>
        <w:rPr>
          <w:color w:val="000000"/>
        </w:rPr>
        <w:t>звршење кривичних санкција.</w:t>
      </w:r>
    </w:p>
    <w:p w:rsidR="007B64E0" w:rsidRDefault="004207A1">
      <w:pPr>
        <w:spacing w:after="150"/>
      </w:pPr>
      <w:r>
        <w:rPr>
          <w:color w:val="000000"/>
        </w:rPr>
        <w:t>Министарство финансија исплаћује пунолетном држављанину Републике Србије, кориснику пензије и примаоцу новчане социјалне помоћи који испуњава услове за уплату новчане помоћи, други део новчане помоћи у износу од 30 евра у динарс</w:t>
      </w:r>
      <w:r>
        <w:rPr>
          <w:color w:val="000000"/>
        </w:rPr>
        <w:t>кој противвредности по званичном средњем курсу динара према евру који утврђује Народна банка Србије на дан ступања на снагу овог закона преносом средстава са посебног наменског рачуна који је отворен за ту намену код Управе за трезор на текући, односно пос</w:t>
      </w:r>
      <w:r>
        <w:rPr>
          <w:color w:val="000000"/>
        </w:rPr>
        <w:t>ебни наменски рачун пунолетног држављанина Републике Србије, корисника пензије или примаоца новчане социјалне помоћи који се води код банке.</w:t>
      </w:r>
    </w:p>
    <w:p w:rsidR="007B64E0" w:rsidRDefault="004207A1">
      <w:pPr>
        <w:spacing w:after="150"/>
      </w:pPr>
      <w:r>
        <w:rPr>
          <w:color w:val="000000"/>
        </w:rPr>
        <w:t>Министарство финансија исплаћује лицу у заводу за извршење кривичних санкција, а које испуњава услове за уплату нов</w:t>
      </w:r>
      <w:r>
        <w:rPr>
          <w:color w:val="000000"/>
        </w:rPr>
        <w:t>чане помоћи, други део новчане помоћи у износу од 30 евра у динарској противвредности по званичном средњем курсу динара према евру који утврђује Народна банка Србије на дан ступања на снагу овог закона преносом средстава са посебног наменског рачуна који ј</w:t>
      </w:r>
      <w:r>
        <w:rPr>
          <w:color w:val="000000"/>
        </w:rPr>
        <w:t xml:space="preserve">е отворен за ту намену код Управе за трезор на депозитни рачун завода за извршење кривичних санкција у којем се над лицем коме се уплаћује новчана помоћ спроводи мера притвора, казна </w:t>
      </w:r>
      <w:r>
        <w:rPr>
          <w:color w:val="000000"/>
        </w:rPr>
        <w:lastRenderedPageBreak/>
        <w:t xml:space="preserve">затвора или друга кривична санкција у складу са законом којим се уређује </w:t>
      </w:r>
      <w:r>
        <w:rPr>
          <w:color w:val="000000"/>
        </w:rPr>
        <w:t>извршење кривичних санкција.</w:t>
      </w:r>
    </w:p>
    <w:p w:rsidR="007B64E0" w:rsidRDefault="004207A1">
      <w:pPr>
        <w:spacing w:after="150"/>
      </w:pPr>
      <w:r>
        <w:rPr>
          <w:color w:val="000000"/>
        </w:rPr>
        <w:t>Министарство финансија започиње исплату првог дела новчане помоћи из ст. 1. и 2. овог члана у мају 2021. године.</w:t>
      </w:r>
    </w:p>
    <w:p w:rsidR="007B64E0" w:rsidRDefault="004207A1">
      <w:pPr>
        <w:spacing w:after="150"/>
      </w:pPr>
      <w:r>
        <w:rPr>
          <w:color w:val="000000"/>
        </w:rPr>
        <w:t>Министарство финансија започиње исплату другог дела новчане помоћи из ст. 3. и 4. овог члана у новембру 2021. годи</w:t>
      </w:r>
      <w:r>
        <w:rPr>
          <w:color w:val="000000"/>
        </w:rPr>
        <w:t>не.</w:t>
      </w:r>
    </w:p>
    <w:p w:rsidR="007B64E0" w:rsidRDefault="004207A1">
      <w:pPr>
        <w:spacing w:after="150"/>
      </w:pPr>
      <w:r>
        <w:rPr>
          <w:color w:val="000000"/>
        </w:rPr>
        <w:t>Рекламацију поводом исплате новчане помоћи пунолетни држављанин Републике Србије, корисник пензије, прималац новчане социјалне помоћи и завод за извршење кривичних санкција, за лице у заводу за извршење кривичних санкција подноси у складу са овим закон</w:t>
      </w:r>
      <w:r>
        <w:rPr>
          <w:color w:val="000000"/>
        </w:rPr>
        <w:t xml:space="preserve">ом – електронски преко портала Управе за трезор </w:t>
      </w:r>
      <w:r>
        <w:rPr>
          <w:rFonts w:ascii="Calibri"/>
          <w:b/>
          <w:color w:val="000000"/>
          <w:vertAlign w:val="superscript"/>
        </w:rPr>
        <w:t>*</w:t>
      </w:r>
      <w:r>
        <w:rPr>
          <w:color w:val="000000"/>
        </w:rPr>
        <w:t>.</w:t>
      </w:r>
    </w:p>
    <w:p w:rsidR="007B64E0" w:rsidRDefault="004207A1">
      <w:pPr>
        <w:spacing w:after="150"/>
      </w:pPr>
      <w:r>
        <w:rPr>
          <w:b/>
          <w:color w:val="000000"/>
        </w:rPr>
        <w:t>Министарство финансија исплаћује пунолетном држављанину Републике Србије, кориснику пензије и примаоцу новчане социјалне помоћи који испуњава услове за уплату допунске новчане помоћи, допунску новчану помо</w:t>
      </w:r>
      <w:r>
        <w:rPr>
          <w:b/>
          <w:color w:val="000000"/>
        </w:rPr>
        <w:t>ћ у износу од 20 евра у динарској противвредности по званичном средњем курсу динара према евру који утврђује Народна банка Србије на дан ступања на снагу Закона преносом средстава са посебног наменског рачуна који је отворен за ту намену код Управе за трез</w:t>
      </w:r>
      <w:r>
        <w:rPr>
          <w:b/>
          <w:color w:val="000000"/>
        </w:rPr>
        <w:t>ор на текући, односно посебни наменски рачун пунолетног држављанина Републике Србије, корисника пензије или примаоца новчане социјалне помоћи који се води код банке.</w:t>
      </w:r>
      <w:r>
        <w:rPr>
          <w:rFonts w:ascii="Calibri"/>
          <w:b/>
          <w:color w:val="000000"/>
          <w:vertAlign w:val="superscript"/>
        </w:rPr>
        <w:t>*</w:t>
      </w:r>
    </w:p>
    <w:p w:rsidR="007B64E0" w:rsidRDefault="004207A1">
      <w:pPr>
        <w:spacing w:after="150"/>
      </w:pPr>
      <w:r>
        <w:rPr>
          <w:b/>
          <w:color w:val="000000"/>
        </w:rPr>
        <w:t xml:space="preserve">Министарство финансија исплаћује лицу у заводу за извршење кривичних санкција, а које </w:t>
      </w:r>
      <w:r>
        <w:rPr>
          <w:b/>
          <w:color w:val="000000"/>
        </w:rPr>
        <w:t>испуњава услове за уплату допунске новчане помоћи, допунску новчану помоћ у износу од 20 евра у динарској противвредности по званичном средњем курсу динара према евру који утврђује Народна банка Србије на дан ступања на снагу Закона преносом средстава са п</w:t>
      </w:r>
      <w:r>
        <w:rPr>
          <w:b/>
          <w:color w:val="000000"/>
        </w:rPr>
        <w:t>осебног наменског рачуна који је отворен за ту намену код Управе за трезор на депозитни рачун завода за извршење кривичних санкција у којем се над лицем коме се уплаћује новчана помоћ спроводи мера притвора, казна затвора или друга кривична санкција у скла</w:t>
      </w:r>
      <w:r>
        <w:rPr>
          <w:b/>
          <w:color w:val="000000"/>
        </w:rPr>
        <w:t>ду са законом којим се уређује извршење кривичних санкција.</w:t>
      </w:r>
      <w:r>
        <w:rPr>
          <w:rFonts w:ascii="Calibri"/>
          <w:b/>
          <w:color w:val="000000"/>
          <w:vertAlign w:val="superscript"/>
        </w:rPr>
        <w:t>*</w:t>
      </w:r>
    </w:p>
    <w:p w:rsidR="007B64E0" w:rsidRDefault="004207A1">
      <w:pPr>
        <w:spacing w:after="150"/>
      </w:pPr>
      <w:r>
        <w:rPr>
          <w:b/>
          <w:color w:val="000000"/>
        </w:rPr>
        <w:t>Министарство финансија започиње исплату допунске новчане помоћи из ст. 8. и 9. овог члана у децембру 2021. године.</w:t>
      </w:r>
      <w:r>
        <w:rPr>
          <w:rFonts w:ascii="Calibri"/>
          <w:b/>
          <w:color w:val="000000"/>
          <w:vertAlign w:val="superscript"/>
        </w:rPr>
        <w:t>*</w:t>
      </w:r>
    </w:p>
    <w:p w:rsidR="007B64E0" w:rsidRDefault="004207A1">
      <w:pPr>
        <w:spacing w:after="150"/>
      </w:pPr>
      <w:r>
        <w:rPr>
          <w:color w:val="000000"/>
        </w:rPr>
        <w:t>*Службени гласник РС, број 96/2021</w:t>
      </w:r>
    </w:p>
    <w:p w:rsidR="007B64E0" w:rsidRDefault="004207A1">
      <w:pPr>
        <w:spacing w:after="120"/>
        <w:jc w:val="center"/>
      </w:pPr>
      <w:r>
        <w:rPr>
          <w:color w:val="000000"/>
        </w:rPr>
        <w:t>Члан 7.</w:t>
      </w:r>
    </w:p>
    <w:p w:rsidR="007B64E0" w:rsidRDefault="004207A1">
      <w:pPr>
        <w:spacing w:after="150"/>
      </w:pPr>
      <w:r>
        <w:rPr>
          <w:color w:val="000000"/>
        </w:rPr>
        <w:t>Министарство финансија ће ради преци</w:t>
      </w:r>
      <w:r>
        <w:rPr>
          <w:color w:val="000000"/>
        </w:rPr>
        <w:t>зирања начина пријаве за добијање новчане помоћи из чл. 3. и 4. овог закона, као и начина исплате средстава, и подношења рекламација из чл. 5. и 6. овог закона, донети посебан правилник.</w:t>
      </w:r>
    </w:p>
    <w:p w:rsidR="007B64E0" w:rsidRDefault="004207A1">
      <w:pPr>
        <w:spacing w:after="120"/>
        <w:jc w:val="center"/>
      </w:pPr>
      <w:r>
        <w:rPr>
          <w:b/>
          <w:color w:val="000000"/>
        </w:rPr>
        <w:lastRenderedPageBreak/>
        <w:t>Изузимање од извршења</w:t>
      </w:r>
    </w:p>
    <w:p w:rsidR="007B64E0" w:rsidRDefault="004207A1">
      <w:pPr>
        <w:spacing w:after="120"/>
        <w:jc w:val="center"/>
      </w:pPr>
      <w:r>
        <w:rPr>
          <w:color w:val="000000"/>
        </w:rPr>
        <w:t>Члан 8.</w:t>
      </w:r>
    </w:p>
    <w:p w:rsidR="007B64E0" w:rsidRDefault="004207A1">
      <w:pPr>
        <w:spacing w:after="150"/>
      </w:pPr>
      <w:r>
        <w:rPr>
          <w:b/>
          <w:color w:val="000000"/>
        </w:rPr>
        <w:t xml:space="preserve">Новчана помоћ и допунска новчана помоћ </w:t>
      </w:r>
      <w:r>
        <w:rPr>
          <w:b/>
          <w:color w:val="000000"/>
        </w:rPr>
        <w:t>не могу бити</w:t>
      </w:r>
      <w:r>
        <w:rPr>
          <w:rFonts w:ascii="Calibri"/>
          <w:b/>
          <w:color w:val="000000"/>
          <w:vertAlign w:val="superscript"/>
        </w:rPr>
        <w:t>*</w:t>
      </w:r>
      <w:r>
        <w:rPr>
          <w:color w:val="000000"/>
        </w:rPr>
        <w:t xml:space="preserve"> предмет извршења у смислу закона којим се уређују извршење и обезбеђење.</w:t>
      </w:r>
    </w:p>
    <w:p w:rsidR="007B64E0" w:rsidRDefault="004207A1">
      <w:pPr>
        <w:spacing w:after="150"/>
      </w:pPr>
      <w:r>
        <w:rPr>
          <w:color w:val="000000"/>
        </w:rPr>
        <w:t>*Службени гласник РС, број 96/2021</w:t>
      </w:r>
    </w:p>
    <w:p w:rsidR="007B64E0" w:rsidRDefault="004207A1">
      <w:pPr>
        <w:spacing w:after="120"/>
        <w:jc w:val="center"/>
      </w:pPr>
      <w:r>
        <w:rPr>
          <w:b/>
          <w:color w:val="000000"/>
        </w:rPr>
        <w:t>Брисање података из Привременог регистра</w:t>
      </w:r>
    </w:p>
    <w:p w:rsidR="007B64E0" w:rsidRDefault="004207A1">
      <w:pPr>
        <w:spacing w:after="120"/>
        <w:jc w:val="center"/>
      </w:pPr>
      <w:r>
        <w:rPr>
          <w:color w:val="000000"/>
        </w:rPr>
        <w:t>Члан 9.</w:t>
      </w:r>
    </w:p>
    <w:p w:rsidR="007B64E0" w:rsidRDefault="004207A1">
      <w:pPr>
        <w:spacing w:after="150"/>
      </w:pPr>
      <w:r>
        <w:rPr>
          <w:color w:val="000000"/>
        </w:rPr>
        <w:t>Подаци из Привременог регистра бришу се по истеку годину дана од дана ступања на снаг</w:t>
      </w:r>
      <w:r>
        <w:rPr>
          <w:color w:val="000000"/>
        </w:rPr>
        <w:t>у овог закона.</w:t>
      </w:r>
    </w:p>
    <w:p w:rsidR="007B64E0" w:rsidRDefault="004207A1">
      <w:pPr>
        <w:spacing w:after="120"/>
        <w:jc w:val="center"/>
      </w:pPr>
      <w:r>
        <w:rPr>
          <w:b/>
          <w:color w:val="000000"/>
        </w:rPr>
        <w:t>Ступање на снагу</w:t>
      </w:r>
    </w:p>
    <w:p w:rsidR="007B64E0" w:rsidRDefault="004207A1">
      <w:pPr>
        <w:spacing w:after="120"/>
        <w:jc w:val="center"/>
      </w:pPr>
      <w:r>
        <w:rPr>
          <w:color w:val="000000"/>
        </w:rPr>
        <w:t>Члан 10.</w:t>
      </w:r>
    </w:p>
    <w:p w:rsidR="007B64E0" w:rsidRDefault="004207A1">
      <w:pPr>
        <w:spacing w:after="150"/>
      </w:pPr>
      <w:r>
        <w:rPr>
          <w:color w:val="000000"/>
        </w:rPr>
        <w:t>Овај закон ступа на снагу наредног дана од дана објављивања у „Службеном гласнику Републике Србије”.</w:t>
      </w:r>
    </w:p>
    <w:sectPr w:rsidR="007B64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E0"/>
    <w:rsid w:val="004207A1"/>
    <w:rsid w:val="007B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DBF3E-4D4B-41C5-A67A-AE61EB6A2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2792</Words>
  <Characters>15917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2021-10-11T07:01:00Z</dcterms:created>
  <dcterms:modified xsi:type="dcterms:W3CDTF">2021-10-11T07:01:00Z</dcterms:modified>
</cp:coreProperties>
</file>