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F4422" w14:textId="058FC40A" w:rsidR="00DB71B8" w:rsidRDefault="00DB71B8" w:rsidP="00DB71B8">
      <w:pPr>
        <w:spacing w:after="0" w:line="240" w:lineRule="auto"/>
        <w:ind w:left="6372" w:firstLine="708"/>
        <w:jc w:val="center"/>
        <w:rPr>
          <w:rFonts w:ascii="Times New Roman" w:hAnsi="Times New Roman" w:cs="Times New Roman"/>
          <w:b/>
          <w:bCs/>
          <w:sz w:val="24"/>
          <w:szCs w:val="24"/>
          <w:lang w:val="sr-Cyrl-CS"/>
        </w:rPr>
      </w:pPr>
      <w:r w:rsidRPr="00544FD2">
        <w:rPr>
          <w:rFonts w:ascii="Times New Roman" w:hAnsi="Times New Roman" w:cs="Times New Roman"/>
          <w:b/>
          <w:bCs/>
          <w:sz w:val="24"/>
          <w:szCs w:val="24"/>
          <w:lang w:val="sr-Cyrl-CS"/>
        </w:rPr>
        <w:t>НАЦРТ</w:t>
      </w:r>
    </w:p>
    <w:p w14:paraId="77606293" w14:textId="77777777" w:rsidR="00DB71B8" w:rsidRDefault="00DB71B8" w:rsidP="00DB71B8">
      <w:pPr>
        <w:spacing w:after="0" w:line="240" w:lineRule="auto"/>
        <w:ind w:left="6372" w:firstLine="708"/>
        <w:jc w:val="center"/>
        <w:rPr>
          <w:rFonts w:ascii="Times New Roman" w:hAnsi="Times New Roman" w:cs="Times New Roman"/>
          <w:b/>
          <w:bCs/>
          <w:sz w:val="24"/>
          <w:szCs w:val="24"/>
          <w:lang w:val="sr-Cyrl-CS"/>
        </w:rPr>
      </w:pPr>
    </w:p>
    <w:p w14:paraId="3D113769" w14:textId="205BE5E5" w:rsidR="00D274D6" w:rsidRPr="00251B0F" w:rsidRDefault="00D274D6" w:rsidP="00D274D6">
      <w:pPr>
        <w:spacing w:after="0" w:line="240" w:lineRule="auto"/>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УРЕДБА О ПОСТУПКУ И УСЛОВИМА ЗА ДАВАЊЕ И ОДУЗИМАЊЕ САГЛАСНОСТИ ЗА ОБАВЉАЊЕ ПОСЛОВА ИНФОРМАЦИОНОГ ПОСРЕДНИКА</w:t>
      </w:r>
    </w:p>
    <w:p w14:paraId="58878991" w14:textId="77777777" w:rsidR="00D274D6" w:rsidRPr="00544FD2" w:rsidRDefault="00D274D6" w:rsidP="00D274D6">
      <w:pPr>
        <w:spacing w:after="0" w:line="240" w:lineRule="auto"/>
        <w:rPr>
          <w:rFonts w:ascii="Times New Roman" w:hAnsi="Times New Roman" w:cs="Times New Roman"/>
          <w:b/>
          <w:bCs/>
          <w:sz w:val="24"/>
          <w:szCs w:val="24"/>
          <w:lang w:val="sr-Cyrl-CS"/>
        </w:rPr>
      </w:pPr>
    </w:p>
    <w:p w14:paraId="62B55205" w14:textId="77777777" w:rsidR="00D274D6" w:rsidRPr="00544FD2" w:rsidRDefault="00D274D6" w:rsidP="00D274D6">
      <w:pPr>
        <w:spacing w:after="0" w:line="240" w:lineRule="auto"/>
        <w:jc w:val="center"/>
        <w:rPr>
          <w:rFonts w:ascii="Times New Roman" w:hAnsi="Times New Roman" w:cs="Times New Roman"/>
          <w:b/>
          <w:bCs/>
          <w:sz w:val="24"/>
          <w:szCs w:val="24"/>
          <w:lang w:val="sr-Cyrl-CS"/>
        </w:rPr>
      </w:pPr>
      <w:r w:rsidRPr="00544FD2">
        <w:rPr>
          <w:rFonts w:ascii="Times New Roman" w:hAnsi="Times New Roman" w:cs="Times New Roman"/>
          <w:b/>
          <w:bCs/>
          <w:sz w:val="24"/>
          <w:szCs w:val="24"/>
          <w:lang w:val="sr-Cyrl-CS"/>
        </w:rPr>
        <w:t>Члан 1.</w:t>
      </w:r>
    </w:p>
    <w:p w14:paraId="61187B8E" w14:textId="77777777" w:rsidR="00D274D6" w:rsidRDefault="00D274D6" w:rsidP="00D274D6">
      <w:pPr>
        <w:spacing w:after="0" w:line="240" w:lineRule="auto"/>
        <w:ind w:firstLine="851"/>
        <w:jc w:val="both"/>
        <w:rPr>
          <w:rFonts w:ascii="Times New Roman" w:hAnsi="Times New Roman" w:cs="Times New Roman"/>
          <w:sz w:val="24"/>
          <w:szCs w:val="24"/>
          <w:lang w:val="sr-Cyrl-CS"/>
        </w:rPr>
      </w:pPr>
      <w:r>
        <w:rPr>
          <w:rFonts w:ascii="Times New Roman" w:hAnsi="Times New Roman" w:cs="Times New Roman"/>
          <w:sz w:val="24"/>
          <w:szCs w:val="24"/>
          <w:lang w:val="sr-Cyrl-CS"/>
        </w:rPr>
        <w:t>Овом</w:t>
      </w:r>
      <w:r w:rsidRPr="00544FD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уредбом уређују се поступак и услови за давање и одузимање сагласности за обављање послова информационог посредника из члана 13. Закона о електронском фактурисању </w:t>
      </w:r>
      <w:r w:rsidRPr="001C40A9">
        <w:rPr>
          <w:rFonts w:ascii="Times New Roman" w:hAnsi="Times New Roman" w:cs="Times New Roman"/>
          <w:sz w:val="24"/>
          <w:szCs w:val="24"/>
          <w:lang w:val="sr-Cyrl-CS"/>
        </w:rPr>
        <w:t>(„Службени</w:t>
      </w:r>
      <w:r>
        <w:rPr>
          <w:rFonts w:ascii="Times New Roman" w:hAnsi="Times New Roman" w:cs="Times New Roman"/>
          <w:sz w:val="24"/>
          <w:szCs w:val="24"/>
          <w:lang w:val="sr-Cyrl-CS"/>
        </w:rPr>
        <w:t xml:space="preserve"> гласник РС“ број </w:t>
      </w:r>
      <w:r>
        <w:rPr>
          <w:rFonts w:ascii="Times New Roman" w:hAnsi="Times New Roman" w:cs="Times New Roman"/>
          <w:sz w:val="24"/>
          <w:szCs w:val="24"/>
          <w:lang w:val="sr-Latn-CS"/>
        </w:rPr>
        <w:t>144</w:t>
      </w:r>
      <w:r>
        <w:rPr>
          <w:rFonts w:ascii="Times New Roman" w:hAnsi="Times New Roman" w:cs="Times New Roman"/>
          <w:sz w:val="24"/>
          <w:szCs w:val="24"/>
          <w:lang w:val="sr-Cyrl-CS"/>
        </w:rPr>
        <w:t>/202</w:t>
      </w:r>
      <w:r>
        <w:rPr>
          <w:rFonts w:ascii="Times New Roman" w:hAnsi="Times New Roman" w:cs="Times New Roman"/>
          <w:sz w:val="24"/>
          <w:szCs w:val="24"/>
          <w:lang w:val="sr-Latn-CS"/>
        </w:rPr>
        <w:t>1</w:t>
      </w:r>
      <w:r w:rsidRPr="001C40A9">
        <w:rPr>
          <w:rFonts w:ascii="Times New Roman" w:hAnsi="Times New Roman" w:cs="Times New Roman"/>
          <w:sz w:val="24"/>
          <w:szCs w:val="24"/>
          <w:lang w:val="sr-Cyrl-CS"/>
        </w:rPr>
        <w:t xml:space="preserve"> – у даљем тексту: Закон)</w:t>
      </w:r>
      <w:r>
        <w:rPr>
          <w:rFonts w:ascii="Times New Roman" w:hAnsi="Times New Roman" w:cs="Times New Roman"/>
          <w:sz w:val="24"/>
          <w:szCs w:val="24"/>
          <w:lang w:val="sr-Cyrl-CS"/>
        </w:rPr>
        <w:t>.</w:t>
      </w:r>
    </w:p>
    <w:p w14:paraId="0348EC74" w14:textId="77777777" w:rsidR="00D274D6" w:rsidRDefault="00D274D6" w:rsidP="00D274D6">
      <w:pPr>
        <w:spacing w:after="0" w:line="240" w:lineRule="auto"/>
        <w:ind w:firstLine="851"/>
        <w:jc w:val="both"/>
        <w:rPr>
          <w:rFonts w:ascii="Times New Roman" w:hAnsi="Times New Roman" w:cs="Times New Roman"/>
          <w:sz w:val="24"/>
          <w:szCs w:val="24"/>
          <w:lang w:val="sr-Cyrl-CS"/>
        </w:rPr>
      </w:pPr>
    </w:p>
    <w:p w14:paraId="1FA3C6E7" w14:textId="77777777" w:rsidR="00D274D6" w:rsidRDefault="00D274D6" w:rsidP="00D274D6">
      <w:pPr>
        <w:spacing w:after="0" w:line="240" w:lineRule="auto"/>
        <w:jc w:val="center"/>
        <w:rPr>
          <w:rFonts w:ascii="Times New Roman" w:hAnsi="Times New Roman" w:cs="Times New Roman"/>
          <w:sz w:val="24"/>
          <w:szCs w:val="24"/>
          <w:lang w:val="sr-Cyrl-CS"/>
        </w:rPr>
      </w:pPr>
      <w:r>
        <w:rPr>
          <w:rFonts w:ascii="Times New Roman" w:hAnsi="Times New Roman" w:cs="Times New Roman"/>
          <w:b/>
          <w:bCs/>
          <w:sz w:val="24"/>
          <w:szCs w:val="24"/>
          <w:lang w:val="sr-Cyrl-CS"/>
        </w:rPr>
        <w:t xml:space="preserve">Члан </w:t>
      </w:r>
      <w:r w:rsidRPr="0070711F">
        <w:rPr>
          <w:rFonts w:ascii="Times New Roman" w:hAnsi="Times New Roman" w:cs="Times New Roman"/>
          <w:b/>
          <w:bCs/>
          <w:sz w:val="24"/>
          <w:szCs w:val="24"/>
          <w:lang w:val="sr-Cyrl-CS"/>
        </w:rPr>
        <w:t>2.</w:t>
      </w:r>
    </w:p>
    <w:p w14:paraId="69125E90" w14:textId="77777777" w:rsidR="00D274D6" w:rsidRPr="0005412A" w:rsidRDefault="00D274D6" w:rsidP="00D274D6">
      <w:pPr>
        <w:spacing w:after="0" w:line="240" w:lineRule="auto"/>
        <w:ind w:firstLine="851"/>
        <w:jc w:val="both"/>
        <w:rPr>
          <w:rFonts w:ascii="Times New Roman" w:hAnsi="Times New Roman" w:cs="Times New Roman"/>
          <w:sz w:val="24"/>
          <w:szCs w:val="24"/>
          <w:lang w:val="sr-Cyrl-CS"/>
        </w:rPr>
      </w:pPr>
      <w:r>
        <w:rPr>
          <w:rFonts w:ascii="Times New Roman" w:hAnsi="Times New Roman" w:cs="Times New Roman"/>
          <w:sz w:val="24"/>
          <w:szCs w:val="24"/>
          <w:lang w:val="sr-Cyrl-CS"/>
        </w:rPr>
        <w:t>Да би лице добило сагласност за обављање послова информационог посредника мора да испуни следеће услове и то</w:t>
      </w:r>
      <w:r w:rsidRPr="0005412A">
        <w:rPr>
          <w:rFonts w:ascii="Times New Roman" w:hAnsi="Times New Roman" w:cs="Times New Roman"/>
          <w:sz w:val="24"/>
          <w:szCs w:val="24"/>
          <w:lang w:val="sr-Cyrl-CS"/>
        </w:rPr>
        <w:t>:</w:t>
      </w:r>
    </w:p>
    <w:p w14:paraId="00C2B892" w14:textId="77777777" w:rsidR="00D274D6" w:rsidRPr="00D819A5" w:rsidRDefault="00D274D6" w:rsidP="00D274D6">
      <w:pPr>
        <w:pStyle w:val="ListParagraph"/>
        <w:numPr>
          <w:ilvl w:val="0"/>
          <w:numId w:val="1"/>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мора бити правно лице регистровано у Републици Србији</w:t>
      </w:r>
      <w:r w:rsidRPr="00D819A5">
        <w:rPr>
          <w:rFonts w:ascii="Times New Roman" w:hAnsi="Times New Roman" w:cs="Times New Roman"/>
          <w:sz w:val="24"/>
          <w:szCs w:val="24"/>
          <w:lang w:val="sr-Cyrl-CS"/>
        </w:rPr>
        <w:t>;</w:t>
      </w:r>
    </w:p>
    <w:p w14:paraId="492F6EFD" w14:textId="77777777" w:rsidR="00D274D6" w:rsidRPr="00D819A5" w:rsidRDefault="00D274D6" w:rsidP="00D274D6">
      <w:pPr>
        <w:pStyle w:val="ListParagraph"/>
        <w:numPr>
          <w:ilvl w:val="0"/>
          <w:numId w:val="1"/>
        </w:numPr>
        <w:spacing w:after="0" w:line="240" w:lineRule="auto"/>
        <w:jc w:val="both"/>
        <w:rPr>
          <w:rFonts w:ascii="Times New Roman" w:hAnsi="Times New Roman" w:cs="Times New Roman"/>
          <w:sz w:val="24"/>
          <w:szCs w:val="24"/>
          <w:lang w:val="sr-Cyrl-CS"/>
        </w:rPr>
      </w:pPr>
      <w:r w:rsidRPr="00D819A5">
        <w:rPr>
          <w:rFonts w:ascii="Times New Roman" w:hAnsi="Times New Roman" w:cs="Times New Roman"/>
          <w:sz w:val="24"/>
          <w:szCs w:val="24"/>
          <w:lang w:val="sr-Cyrl-CS"/>
        </w:rPr>
        <w:t>на дан подношења захтева не</w:t>
      </w:r>
      <w:r>
        <w:rPr>
          <w:rFonts w:ascii="Times New Roman" w:hAnsi="Times New Roman" w:cs="Times New Roman"/>
          <w:sz w:val="24"/>
          <w:szCs w:val="24"/>
          <w:lang w:val="sr-Cyrl-CS"/>
        </w:rPr>
        <w:t xml:space="preserve"> сме имати</w:t>
      </w:r>
      <w:r w:rsidRPr="00D819A5">
        <w:rPr>
          <w:rFonts w:ascii="Times New Roman" w:hAnsi="Times New Roman" w:cs="Times New Roman"/>
          <w:sz w:val="24"/>
          <w:szCs w:val="24"/>
          <w:lang w:val="sr-Cyrl-CS"/>
        </w:rPr>
        <w:t xml:space="preserve"> доспеле, а неплаћене обавезе за јавне приходе по основу обављања делатности које утврђује Пореска управа;</w:t>
      </w:r>
      <w:r>
        <w:rPr>
          <w:rFonts w:ascii="Times New Roman" w:hAnsi="Times New Roman" w:cs="Times New Roman"/>
          <w:sz w:val="24"/>
          <w:szCs w:val="24"/>
          <w:lang w:val="sr-Cyrl-CS"/>
        </w:rPr>
        <w:t xml:space="preserve"> </w:t>
      </w:r>
    </w:p>
    <w:p w14:paraId="3BC1B15C" w14:textId="77777777" w:rsidR="00D274D6" w:rsidRDefault="00D274D6" w:rsidP="00D274D6">
      <w:pPr>
        <w:pStyle w:val="ListParagraph"/>
        <w:numPr>
          <w:ilvl w:val="0"/>
          <w:numId w:val="1"/>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не сме имати законског или осталог заступника који је правноснажно осуђен за кривично дело против имовине, привреде, безбедности рачунарских података, државних органа, правног саобраћаја и против службене дужности;</w:t>
      </w:r>
    </w:p>
    <w:p w14:paraId="10BDE660" w14:textId="77777777" w:rsidR="00D274D6" w:rsidRDefault="00D274D6" w:rsidP="00D274D6">
      <w:pPr>
        <w:pStyle w:val="ListParagraph"/>
        <w:numPr>
          <w:ilvl w:val="0"/>
          <w:numId w:val="1"/>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мора бити осигурано од ризика одговорности за штету насталу вршењем послова информационог посредника;</w:t>
      </w:r>
    </w:p>
    <w:p w14:paraId="603B9D15" w14:textId="42FD38FE" w:rsidR="00D274D6" w:rsidRPr="000E71FC" w:rsidRDefault="00D274D6" w:rsidP="00D274D6">
      <w:pPr>
        <w:pStyle w:val="ListParagraph"/>
        <w:numPr>
          <w:ilvl w:val="0"/>
          <w:numId w:val="1"/>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мора примењивати мере заштите из које се односе на оператора ИКТ система од посебног значаја и имати донет акт о безбедности ИКТ система од посебног значаја у складу са прописима којима се уређује информациона безбедност; </w:t>
      </w:r>
    </w:p>
    <w:p w14:paraId="14CED6DA" w14:textId="77777777" w:rsidR="00570298" w:rsidRPr="000E71FC" w:rsidRDefault="00D274D6" w:rsidP="00570298">
      <w:pPr>
        <w:pStyle w:val="ListParagraph"/>
        <w:numPr>
          <w:ilvl w:val="0"/>
          <w:numId w:val="1"/>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не сме му раније бити одузета сагласност за</w:t>
      </w:r>
      <w:r w:rsidRPr="001D3EE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обављање послова информационог посредника</w:t>
      </w:r>
      <w:r w:rsidR="00570298">
        <w:rPr>
          <w:rFonts w:ascii="Times New Roman" w:hAnsi="Times New Roman" w:cs="Times New Roman"/>
          <w:sz w:val="24"/>
          <w:szCs w:val="24"/>
          <w:lang w:val="sr-Cyrl-CS"/>
        </w:rPr>
        <w:t>; и</w:t>
      </w:r>
    </w:p>
    <w:p w14:paraId="6A060EE9" w14:textId="3E5569E6" w:rsidR="00D274D6" w:rsidRDefault="00EA1C63" w:rsidP="00D274D6">
      <w:pPr>
        <w:pStyle w:val="ListParagraph"/>
        <w:numPr>
          <w:ilvl w:val="0"/>
          <w:numId w:val="1"/>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мора имати донет акт о општим условима пружања услуге информационог посредника (у даљем тексту: општи услови</w:t>
      </w:r>
      <w:r w:rsidR="00F9170F">
        <w:rPr>
          <w:rFonts w:ascii="Times New Roman" w:hAnsi="Times New Roman" w:cs="Times New Roman"/>
          <w:sz w:val="24"/>
          <w:szCs w:val="24"/>
          <w:lang w:val="sr-Cyrl-CS"/>
        </w:rPr>
        <w:t xml:space="preserve"> пружањ</w:t>
      </w:r>
      <w:r w:rsidR="00B11F9B">
        <w:rPr>
          <w:rFonts w:ascii="Times New Roman" w:hAnsi="Times New Roman" w:cs="Times New Roman"/>
          <w:sz w:val="24"/>
          <w:szCs w:val="24"/>
          <w:lang w:val="sr-Cyrl-CS"/>
        </w:rPr>
        <w:t>а услуга</w:t>
      </w:r>
      <w:r>
        <w:rPr>
          <w:rFonts w:ascii="Times New Roman" w:hAnsi="Times New Roman" w:cs="Times New Roman"/>
          <w:sz w:val="24"/>
          <w:szCs w:val="24"/>
          <w:lang w:val="sr-Cyrl-CS"/>
        </w:rPr>
        <w:t xml:space="preserve">) и акт о интерним правилима пружања услуга информационог посредника (у даљем тексту: </w:t>
      </w:r>
      <w:r w:rsidR="00930386">
        <w:rPr>
          <w:rFonts w:ascii="Times New Roman" w:hAnsi="Times New Roman" w:cs="Times New Roman"/>
          <w:sz w:val="24"/>
          <w:szCs w:val="24"/>
          <w:lang w:val="sr-Cyrl-CS"/>
        </w:rPr>
        <w:t>интерна правила)</w:t>
      </w:r>
      <w:r w:rsidR="00676765" w:rsidRPr="00676765">
        <w:rPr>
          <w:rFonts w:ascii="Times New Roman" w:hAnsi="Times New Roman" w:cs="Times New Roman"/>
          <w:sz w:val="24"/>
          <w:szCs w:val="24"/>
          <w:lang w:val="sr-Cyrl-CS"/>
        </w:rPr>
        <w:t>.</w:t>
      </w:r>
    </w:p>
    <w:p w14:paraId="0576EA26" w14:textId="77777777" w:rsidR="00D274D6" w:rsidRDefault="00D274D6" w:rsidP="00D274D6">
      <w:pPr>
        <w:spacing w:after="0" w:line="240" w:lineRule="auto"/>
        <w:jc w:val="both"/>
        <w:rPr>
          <w:rFonts w:ascii="Times New Roman" w:hAnsi="Times New Roman" w:cs="Times New Roman"/>
          <w:sz w:val="24"/>
          <w:szCs w:val="24"/>
          <w:lang w:val="sr-Cyrl-CS"/>
        </w:rPr>
      </w:pPr>
    </w:p>
    <w:p w14:paraId="3E015DB1" w14:textId="77777777" w:rsidR="00D274D6" w:rsidRPr="00C16A53" w:rsidRDefault="00D274D6" w:rsidP="00D274D6">
      <w:pPr>
        <w:pStyle w:val="ListParagraph"/>
        <w:spacing w:after="0" w:line="240" w:lineRule="auto"/>
        <w:ind w:left="0" w:firstLine="90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Осигурање од ризика из става 1. тачка 4) овог члана подразумева </w:t>
      </w:r>
      <w:r w:rsidRPr="00C16A53">
        <w:rPr>
          <w:rFonts w:ascii="Times New Roman" w:hAnsi="Times New Roman" w:cs="Times New Roman"/>
          <w:sz w:val="24"/>
          <w:szCs w:val="24"/>
          <w:lang w:val="sr-Cyrl-CS"/>
        </w:rPr>
        <w:t xml:space="preserve">најнижи износ осигурања од ризика за могућу штету насталу вршењем </w:t>
      </w:r>
      <w:r>
        <w:rPr>
          <w:rFonts w:ascii="Times New Roman" w:hAnsi="Times New Roman" w:cs="Times New Roman"/>
          <w:sz w:val="24"/>
          <w:szCs w:val="24"/>
          <w:lang w:val="sr-Cyrl-CS"/>
        </w:rPr>
        <w:t>послова информационог посредника</w:t>
      </w:r>
      <w:r w:rsidRPr="00C16A53">
        <w:rPr>
          <w:rFonts w:ascii="Times New Roman" w:hAnsi="Times New Roman" w:cs="Times New Roman"/>
          <w:sz w:val="24"/>
          <w:szCs w:val="24"/>
          <w:lang w:val="sr-Cyrl-CS"/>
        </w:rPr>
        <w:t xml:space="preserve"> тако да осигурана сума на коју мора бити уговорено осигурање по једном штетном догађају не може износити мање од </w:t>
      </w:r>
      <w:r>
        <w:rPr>
          <w:rFonts w:ascii="Times New Roman" w:hAnsi="Times New Roman" w:cs="Times New Roman"/>
          <w:sz w:val="24"/>
          <w:szCs w:val="24"/>
          <w:lang w:val="sr-Latn-CS"/>
        </w:rPr>
        <w:t>20</w:t>
      </w:r>
      <w:r w:rsidRPr="00C16A53">
        <w:rPr>
          <w:rFonts w:ascii="Times New Roman" w:hAnsi="Times New Roman" w:cs="Times New Roman"/>
          <w:sz w:val="24"/>
          <w:szCs w:val="24"/>
          <w:lang w:val="sr-Cyrl-CS"/>
        </w:rPr>
        <w:t>.000 (</w:t>
      </w:r>
      <w:r>
        <w:rPr>
          <w:rFonts w:ascii="Times New Roman" w:hAnsi="Times New Roman" w:cs="Times New Roman"/>
          <w:sz w:val="24"/>
          <w:szCs w:val="24"/>
          <w:lang w:val="sr-Cyrl-CS"/>
        </w:rPr>
        <w:t>двадесет</w:t>
      </w:r>
      <w:r w:rsidRPr="00C16A53">
        <w:rPr>
          <w:rFonts w:ascii="Times New Roman" w:hAnsi="Times New Roman" w:cs="Times New Roman"/>
          <w:sz w:val="24"/>
          <w:szCs w:val="24"/>
          <w:lang w:val="sr-Cyrl-CS"/>
        </w:rPr>
        <w:t xml:space="preserve"> хиљада) евра у динарској противвредности за </w:t>
      </w:r>
      <w:r>
        <w:rPr>
          <w:rFonts w:ascii="Times New Roman" w:hAnsi="Times New Roman" w:cs="Times New Roman"/>
          <w:sz w:val="24"/>
          <w:szCs w:val="24"/>
          <w:lang w:val="sr-Cyrl-CS"/>
        </w:rPr>
        <w:t>поверен посао у вези са издавањем, слањем</w:t>
      </w:r>
      <w:r>
        <w:rPr>
          <w:rFonts w:ascii="Times New Roman" w:hAnsi="Times New Roman" w:cs="Times New Roman"/>
          <w:sz w:val="24"/>
          <w:szCs w:val="24"/>
          <w:lang w:val="sr-Latn-CS"/>
        </w:rPr>
        <w:t>,</w:t>
      </w:r>
      <w:r>
        <w:rPr>
          <w:rFonts w:ascii="Times New Roman" w:hAnsi="Times New Roman" w:cs="Times New Roman"/>
          <w:sz w:val="24"/>
          <w:szCs w:val="24"/>
          <w:lang w:val="sr-Cyrl-CS"/>
        </w:rPr>
        <w:t xml:space="preserve"> примањем</w:t>
      </w: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и чувањем електронских фактура, односно у вези са електронским евидентирањем из члана 4. Закона</w:t>
      </w:r>
      <w:r w:rsidRPr="00C16A53">
        <w:rPr>
          <w:rFonts w:ascii="Times New Roman" w:hAnsi="Times New Roman" w:cs="Times New Roman"/>
          <w:sz w:val="24"/>
          <w:szCs w:val="24"/>
          <w:lang w:val="sr-Cyrl-CS"/>
        </w:rPr>
        <w:t>.</w:t>
      </w:r>
    </w:p>
    <w:p w14:paraId="55741761" w14:textId="77777777" w:rsidR="00D274D6" w:rsidRPr="00C16A53" w:rsidRDefault="00D274D6" w:rsidP="00D274D6">
      <w:pPr>
        <w:pStyle w:val="ListParagraph"/>
        <w:spacing w:after="0" w:line="240" w:lineRule="auto"/>
        <w:ind w:left="0" w:firstLine="900"/>
        <w:jc w:val="both"/>
        <w:rPr>
          <w:rFonts w:ascii="Times New Roman" w:hAnsi="Times New Roman" w:cs="Times New Roman"/>
          <w:sz w:val="24"/>
          <w:szCs w:val="24"/>
          <w:lang w:val="sr-Cyrl-CS"/>
        </w:rPr>
      </w:pPr>
    </w:p>
    <w:p w14:paraId="61B1DA66" w14:textId="77777777" w:rsidR="00D274D6" w:rsidRDefault="00D274D6" w:rsidP="00D274D6">
      <w:pPr>
        <w:pStyle w:val="ListParagraph"/>
        <w:spacing w:after="0" w:line="240" w:lineRule="auto"/>
        <w:ind w:left="0" w:firstLine="900"/>
        <w:jc w:val="both"/>
        <w:rPr>
          <w:rFonts w:ascii="Times New Roman" w:hAnsi="Times New Roman" w:cs="Times New Roman"/>
          <w:sz w:val="24"/>
          <w:szCs w:val="24"/>
          <w:lang w:val="sr-Cyrl-CS"/>
        </w:rPr>
      </w:pPr>
      <w:r w:rsidRPr="00C16A53">
        <w:rPr>
          <w:rFonts w:ascii="Times New Roman" w:hAnsi="Times New Roman" w:cs="Times New Roman"/>
          <w:sz w:val="24"/>
          <w:szCs w:val="24"/>
          <w:lang w:val="sr-Cyrl-CS"/>
        </w:rPr>
        <w:t xml:space="preserve">Под штетним догађајем из става 1. овог члана подразумева се појединачна штета настала једном у </w:t>
      </w:r>
      <w:r>
        <w:rPr>
          <w:rFonts w:ascii="Times New Roman" w:hAnsi="Times New Roman" w:cs="Times New Roman"/>
          <w:sz w:val="24"/>
          <w:szCs w:val="24"/>
          <w:lang w:val="sr-Cyrl-CS"/>
        </w:rPr>
        <w:t>вези са једном електронском фактуром, односно обрачуном из члана 4. Закона</w:t>
      </w:r>
      <w:r w:rsidRPr="00C16A53">
        <w:rPr>
          <w:rFonts w:ascii="Times New Roman" w:hAnsi="Times New Roman" w:cs="Times New Roman"/>
          <w:sz w:val="24"/>
          <w:szCs w:val="24"/>
          <w:lang w:val="sr-Cyrl-CS"/>
        </w:rPr>
        <w:t xml:space="preserve">, у оквиру </w:t>
      </w:r>
      <w:r>
        <w:rPr>
          <w:rFonts w:ascii="Times New Roman" w:hAnsi="Times New Roman" w:cs="Times New Roman"/>
          <w:sz w:val="24"/>
          <w:szCs w:val="24"/>
          <w:lang w:val="sr-Cyrl-CS"/>
        </w:rPr>
        <w:t>обављања послова информационог посредника</w:t>
      </w:r>
      <w:r w:rsidRPr="004956C4">
        <w:rPr>
          <w:rFonts w:ascii="Times New Roman" w:hAnsi="Times New Roman" w:cs="Times New Roman"/>
          <w:sz w:val="24"/>
          <w:szCs w:val="24"/>
          <w:lang w:val="sr-Cyrl-CS"/>
        </w:rPr>
        <w:t>.</w:t>
      </w:r>
    </w:p>
    <w:p w14:paraId="7F14660C" w14:textId="77777777" w:rsidR="00D274D6" w:rsidRDefault="00D274D6" w:rsidP="00D274D6">
      <w:pPr>
        <w:pStyle w:val="ListParagraph"/>
        <w:spacing w:after="0" w:line="240" w:lineRule="auto"/>
        <w:ind w:left="0" w:firstLine="900"/>
        <w:jc w:val="both"/>
        <w:rPr>
          <w:rFonts w:ascii="Times New Roman" w:hAnsi="Times New Roman" w:cs="Times New Roman"/>
          <w:sz w:val="24"/>
          <w:szCs w:val="24"/>
          <w:lang w:val="sr-Cyrl-CS"/>
        </w:rPr>
      </w:pPr>
    </w:p>
    <w:p w14:paraId="4C9BE93F" w14:textId="2C95C256" w:rsidR="00D274D6" w:rsidRDefault="00D274D6" w:rsidP="00D274D6">
      <w:pPr>
        <w:pStyle w:val="ListParagraph"/>
        <w:spacing w:after="0" w:line="240" w:lineRule="auto"/>
        <w:ind w:left="0" w:firstLine="900"/>
        <w:jc w:val="both"/>
        <w:rPr>
          <w:rFonts w:ascii="Times New Roman" w:hAnsi="Times New Roman" w:cs="Times New Roman"/>
          <w:sz w:val="24"/>
          <w:szCs w:val="24"/>
          <w:lang w:val="sr-Cyrl-CS"/>
        </w:rPr>
      </w:pPr>
      <w:r w:rsidRPr="004956C4">
        <w:rPr>
          <w:rFonts w:ascii="Times New Roman" w:hAnsi="Times New Roman" w:cs="Times New Roman"/>
          <w:sz w:val="24"/>
          <w:szCs w:val="24"/>
          <w:lang w:val="sr-Cyrl-CS"/>
        </w:rPr>
        <w:t xml:space="preserve">Укупна осигурана сума на коју мора бити уговорено осигурање од одговорности </w:t>
      </w:r>
      <w:r>
        <w:rPr>
          <w:rFonts w:ascii="Times New Roman" w:hAnsi="Times New Roman" w:cs="Times New Roman"/>
          <w:sz w:val="24"/>
          <w:szCs w:val="24"/>
          <w:lang w:val="sr-Cyrl-CS"/>
        </w:rPr>
        <w:t>из става 1. тачка 4) овог члана</w:t>
      </w:r>
      <w:r w:rsidRPr="004956C4">
        <w:rPr>
          <w:rFonts w:ascii="Times New Roman" w:hAnsi="Times New Roman" w:cs="Times New Roman"/>
          <w:sz w:val="24"/>
          <w:szCs w:val="24"/>
          <w:lang w:val="sr-Cyrl-CS"/>
        </w:rPr>
        <w:t xml:space="preserve"> кумулативно на годишњем нивоу, по свим </w:t>
      </w:r>
      <w:r w:rsidRPr="004956C4">
        <w:rPr>
          <w:rFonts w:ascii="Times New Roman" w:hAnsi="Times New Roman" w:cs="Times New Roman"/>
          <w:sz w:val="24"/>
          <w:szCs w:val="24"/>
          <w:lang w:val="sr-Cyrl-CS"/>
        </w:rPr>
        <w:lastRenderedPageBreak/>
        <w:t xml:space="preserve">штетним догађајима, не може бити нижа од </w:t>
      </w:r>
      <w:r>
        <w:rPr>
          <w:rFonts w:ascii="Times New Roman" w:hAnsi="Times New Roman" w:cs="Times New Roman"/>
          <w:sz w:val="24"/>
          <w:szCs w:val="24"/>
          <w:lang w:val="sr-Cyrl-CS"/>
        </w:rPr>
        <w:t>5.0</w:t>
      </w:r>
      <w:r w:rsidRPr="004956C4">
        <w:rPr>
          <w:rFonts w:ascii="Times New Roman" w:hAnsi="Times New Roman" w:cs="Times New Roman"/>
          <w:sz w:val="24"/>
          <w:szCs w:val="24"/>
          <w:lang w:val="sr-Cyrl-CS"/>
        </w:rPr>
        <w:t>00.000 (</w:t>
      </w:r>
      <w:r>
        <w:rPr>
          <w:rFonts w:ascii="Times New Roman" w:hAnsi="Times New Roman" w:cs="Times New Roman"/>
          <w:sz w:val="24"/>
          <w:szCs w:val="24"/>
          <w:lang w:val="sr-Cyrl-CS"/>
        </w:rPr>
        <w:t>пет милиона</w:t>
      </w:r>
      <w:r w:rsidRPr="004956C4">
        <w:rPr>
          <w:rFonts w:ascii="Times New Roman" w:hAnsi="Times New Roman" w:cs="Times New Roman"/>
          <w:sz w:val="24"/>
          <w:szCs w:val="24"/>
          <w:lang w:val="sr-Cyrl-CS"/>
        </w:rPr>
        <w:t xml:space="preserve">) евра у динарској противвредности укупно за све </w:t>
      </w:r>
      <w:r>
        <w:rPr>
          <w:rFonts w:ascii="Times New Roman" w:hAnsi="Times New Roman" w:cs="Times New Roman"/>
          <w:sz w:val="24"/>
          <w:szCs w:val="24"/>
          <w:lang w:val="sr-Cyrl-CS"/>
        </w:rPr>
        <w:t xml:space="preserve">поверене послове у вези са </w:t>
      </w:r>
      <w:r w:rsidRPr="00DE63BD">
        <w:rPr>
          <w:rFonts w:ascii="Times New Roman" w:hAnsi="Times New Roman" w:cs="Times New Roman"/>
          <w:sz w:val="24"/>
          <w:szCs w:val="24"/>
          <w:lang w:val="sr-Cyrl-CS"/>
        </w:rPr>
        <w:t>издавањем, слањем</w:t>
      </w:r>
      <w:r>
        <w:rPr>
          <w:rFonts w:ascii="Times New Roman" w:hAnsi="Times New Roman" w:cs="Times New Roman"/>
          <w:sz w:val="24"/>
          <w:szCs w:val="24"/>
          <w:lang w:val="sr-Cyrl-CS"/>
        </w:rPr>
        <w:t>,</w:t>
      </w:r>
      <w:r w:rsidRPr="00DE63BD">
        <w:rPr>
          <w:rFonts w:ascii="Times New Roman" w:hAnsi="Times New Roman" w:cs="Times New Roman"/>
          <w:sz w:val="24"/>
          <w:szCs w:val="24"/>
          <w:lang w:val="sr-Cyrl-CS"/>
        </w:rPr>
        <w:t xml:space="preserve"> примањем</w:t>
      </w:r>
      <w:r>
        <w:rPr>
          <w:rFonts w:ascii="Times New Roman" w:hAnsi="Times New Roman" w:cs="Times New Roman"/>
          <w:sz w:val="24"/>
          <w:szCs w:val="24"/>
          <w:lang w:val="sr-Cyrl-CS"/>
        </w:rPr>
        <w:t xml:space="preserve"> и чувањем електронских фактура, односно у вези са електронским евидентирањем из члана 4. Закона</w:t>
      </w:r>
      <w:r w:rsidRPr="004956C4">
        <w:rPr>
          <w:rFonts w:ascii="Times New Roman" w:hAnsi="Times New Roman" w:cs="Times New Roman"/>
          <w:sz w:val="24"/>
          <w:szCs w:val="24"/>
          <w:lang w:val="sr-Cyrl-CS"/>
        </w:rPr>
        <w:t>.</w:t>
      </w:r>
    </w:p>
    <w:p w14:paraId="084D18F7" w14:textId="10C3664B" w:rsidR="00893E59" w:rsidRDefault="00893E59" w:rsidP="00D274D6">
      <w:pPr>
        <w:pStyle w:val="ListParagraph"/>
        <w:spacing w:after="0" w:line="240" w:lineRule="auto"/>
        <w:ind w:left="0" w:firstLine="900"/>
        <w:jc w:val="both"/>
        <w:rPr>
          <w:rFonts w:ascii="Times New Roman" w:hAnsi="Times New Roman" w:cs="Times New Roman"/>
          <w:sz w:val="24"/>
          <w:szCs w:val="24"/>
          <w:lang w:val="sr-Cyrl-CS"/>
        </w:rPr>
      </w:pPr>
    </w:p>
    <w:p w14:paraId="33380551" w14:textId="77777777" w:rsidR="00893E59" w:rsidRPr="004956C4" w:rsidRDefault="00893E59" w:rsidP="00D274D6">
      <w:pPr>
        <w:pStyle w:val="ListParagraph"/>
        <w:spacing w:after="0" w:line="240" w:lineRule="auto"/>
        <w:ind w:left="0" w:firstLine="900"/>
        <w:jc w:val="both"/>
        <w:rPr>
          <w:rFonts w:ascii="Times New Roman" w:hAnsi="Times New Roman" w:cs="Times New Roman"/>
          <w:sz w:val="24"/>
          <w:szCs w:val="24"/>
          <w:lang w:val="sr-Cyrl-CS"/>
        </w:rPr>
      </w:pPr>
    </w:p>
    <w:p w14:paraId="75158781" w14:textId="7AE3751E" w:rsidR="00893E59" w:rsidRPr="00A97A0C" w:rsidRDefault="00893E59" w:rsidP="00893E59">
      <w:pPr>
        <w:spacing w:after="0" w:line="240" w:lineRule="auto"/>
        <w:jc w:val="center"/>
        <w:rPr>
          <w:rFonts w:ascii="Times New Roman" w:hAnsi="Times New Roman" w:cs="Times New Roman"/>
          <w:b/>
          <w:bCs/>
          <w:sz w:val="24"/>
          <w:szCs w:val="24"/>
          <w:lang w:val="sr-Cyrl-CS"/>
        </w:rPr>
      </w:pPr>
      <w:r w:rsidRPr="00A97A0C">
        <w:rPr>
          <w:rFonts w:ascii="Times New Roman" w:hAnsi="Times New Roman" w:cs="Times New Roman"/>
          <w:b/>
          <w:bCs/>
          <w:sz w:val="24"/>
          <w:szCs w:val="24"/>
          <w:lang w:val="sr-Cyrl-CS"/>
        </w:rPr>
        <w:t xml:space="preserve">Члан </w:t>
      </w:r>
      <w:r w:rsidR="00DF090B">
        <w:rPr>
          <w:rFonts w:ascii="Times New Roman" w:hAnsi="Times New Roman" w:cs="Times New Roman"/>
          <w:b/>
          <w:bCs/>
          <w:sz w:val="24"/>
          <w:szCs w:val="24"/>
          <w:lang w:val="sr-Cyrl-CS"/>
        </w:rPr>
        <w:t>3</w:t>
      </w:r>
      <w:r w:rsidRPr="00A97A0C">
        <w:rPr>
          <w:rFonts w:ascii="Times New Roman" w:hAnsi="Times New Roman" w:cs="Times New Roman"/>
          <w:b/>
          <w:bCs/>
          <w:sz w:val="24"/>
          <w:szCs w:val="24"/>
          <w:lang w:val="sr-Cyrl-CS"/>
        </w:rPr>
        <w:t>.</w:t>
      </w:r>
    </w:p>
    <w:p w14:paraId="15CD4812" w14:textId="6FD90FAA" w:rsidR="0040531E" w:rsidRDefault="00893E59" w:rsidP="00D274D6">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CS"/>
        </w:rPr>
        <w:tab/>
      </w:r>
      <w:r w:rsidR="00B11F9B">
        <w:rPr>
          <w:rFonts w:ascii="Times New Roman" w:hAnsi="Times New Roman" w:cs="Times New Roman"/>
          <w:sz w:val="24"/>
          <w:szCs w:val="24"/>
          <w:lang w:val="sr-Cyrl-RS"/>
        </w:rPr>
        <w:t xml:space="preserve">Општи услови пружања услуга се примењују код свих уговорених услуга </w:t>
      </w:r>
      <w:r w:rsidR="0040531E">
        <w:rPr>
          <w:rFonts w:ascii="Times New Roman" w:hAnsi="Times New Roman" w:cs="Times New Roman"/>
          <w:sz w:val="24"/>
          <w:szCs w:val="24"/>
          <w:lang w:val="sr-Cyrl-RS"/>
        </w:rPr>
        <w:t>информационог посредника и обавезно обухватају:</w:t>
      </w:r>
    </w:p>
    <w:p w14:paraId="582EDEB6" w14:textId="37CB3034" w:rsidR="00856023" w:rsidRPr="009506B3" w:rsidRDefault="00856023" w:rsidP="00B562BC">
      <w:pPr>
        <w:pStyle w:val="ListParagraph"/>
        <w:numPr>
          <w:ilvl w:val="0"/>
          <w:numId w:val="4"/>
        </w:num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обавезе информационог посредника</w:t>
      </w:r>
      <w:r>
        <w:rPr>
          <w:rFonts w:ascii="Times New Roman" w:hAnsi="Times New Roman" w:cs="Times New Roman"/>
          <w:sz w:val="24"/>
          <w:szCs w:val="24"/>
          <w:lang w:val="en-GB"/>
        </w:rPr>
        <w:t>;</w:t>
      </w:r>
    </w:p>
    <w:p w14:paraId="09051B07" w14:textId="7212BAFB" w:rsidR="00856023" w:rsidRPr="009506B3" w:rsidRDefault="00856023" w:rsidP="00B562BC">
      <w:pPr>
        <w:pStyle w:val="ListParagraph"/>
        <w:numPr>
          <w:ilvl w:val="0"/>
          <w:numId w:val="4"/>
        </w:num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обавезе </w:t>
      </w:r>
      <w:r w:rsidR="00B4164E">
        <w:rPr>
          <w:rFonts w:ascii="Times New Roman" w:hAnsi="Times New Roman" w:cs="Times New Roman"/>
          <w:sz w:val="24"/>
          <w:szCs w:val="24"/>
          <w:lang w:val="sr-Cyrl-RS"/>
        </w:rPr>
        <w:t>корисника услуга</w:t>
      </w:r>
      <w:r w:rsidR="00B4164E">
        <w:rPr>
          <w:rFonts w:ascii="Times New Roman" w:hAnsi="Times New Roman" w:cs="Times New Roman"/>
          <w:sz w:val="24"/>
          <w:szCs w:val="24"/>
          <w:lang w:val="en-GB"/>
        </w:rPr>
        <w:t>;</w:t>
      </w:r>
    </w:p>
    <w:p w14:paraId="539C1396" w14:textId="33A43413" w:rsidR="00B4164E" w:rsidRPr="009506B3" w:rsidRDefault="001F085F" w:rsidP="00B562BC">
      <w:pPr>
        <w:pStyle w:val="ListParagraph"/>
        <w:numPr>
          <w:ilvl w:val="0"/>
          <w:numId w:val="4"/>
        </w:num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правни оквир који се примењује на пружање услуге</w:t>
      </w:r>
      <w:r w:rsidRPr="00676765">
        <w:rPr>
          <w:rFonts w:ascii="Times New Roman" w:hAnsi="Times New Roman" w:cs="Times New Roman"/>
          <w:sz w:val="24"/>
          <w:szCs w:val="24"/>
          <w:lang w:val="sr-Cyrl-RS"/>
        </w:rPr>
        <w:t>;</w:t>
      </w:r>
    </w:p>
    <w:p w14:paraId="3D6E98C4" w14:textId="331F72F3" w:rsidR="001F085F" w:rsidRDefault="00A64AB2" w:rsidP="00B562BC">
      <w:pPr>
        <w:pStyle w:val="ListParagraph"/>
        <w:numPr>
          <w:ilvl w:val="0"/>
          <w:numId w:val="4"/>
        </w:numPr>
        <w:spacing w:after="0" w:line="240" w:lineRule="auto"/>
        <w:jc w:val="both"/>
        <w:rPr>
          <w:rFonts w:ascii="Times New Roman" w:hAnsi="Times New Roman" w:cs="Times New Roman"/>
          <w:sz w:val="24"/>
          <w:szCs w:val="24"/>
          <w:lang w:val="sr-Cyrl-RS"/>
        </w:rPr>
      </w:pPr>
      <w:r w:rsidRPr="00A64AB2">
        <w:rPr>
          <w:rFonts w:ascii="Times New Roman" w:hAnsi="Times New Roman" w:cs="Times New Roman"/>
          <w:sz w:val="24"/>
          <w:szCs w:val="24"/>
          <w:lang w:val="sr-Cyrl-RS"/>
        </w:rPr>
        <w:t>начин решавања приговора и спорова;</w:t>
      </w:r>
    </w:p>
    <w:p w14:paraId="5889B4DC" w14:textId="4563C12A" w:rsidR="00A64AB2" w:rsidRDefault="00DF39F7" w:rsidP="00B562BC">
      <w:pPr>
        <w:pStyle w:val="ListParagraph"/>
        <w:numPr>
          <w:ilvl w:val="0"/>
          <w:numId w:val="4"/>
        </w:numPr>
        <w:spacing w:after="0" w:line="240" w:lineRule="auto"/>
        <w:jc w:val="both"/>
        <w:rPr>
          <w:rFonts w:ascii="Times New Roman" w:hAnsi="Times New Roman" w:cs="Times New Roman"/>
          <w:sz w:val="24"/>
          <w:szCs w:val="24"/>
          <w:lang w:val="sr-Cyrl-RS"/>
        </w:rPr>
      </w:pPr>
      <w:r w:rsidRPr="00DF39F7">
        <w:rPr>
          <w:rFonts w:ascii="Times New Roman" w:hAnsi="Times New Roman" w:cs="Times New Roman"/>
          <w:sz w:val="24"/>
          <w:szCs w:val="24"/>
          <w:lang w:val="sr-Cyrl-RS"/>
        </w:rPr>
        <w:t>гарантовани ниво доступности услуге;</w:t>
      </w:r>
    </w:p>
    <w:p w14:paraId="1EF63297" w14:textId="2961D5AB" w:rsidR="002E4DC2" w:rsidRPr="00202429" w:rsidRDefault="00F13B3D" w:rsidP="00B562BC">
      <w:pPr>
        <w:pStyle w:val="ListParagraph"/>
        <w:numPr>
          <w:ilvl w:val="0"/>
          <w:numId w:val="4"/>
        </w:num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поступак у случај престанка рада информационог посредника</w:t>
      </w:r>
      <w:r w:rsidR="00EF1959" w:rsidRPr="00676765">
        <w:rPr>
          <w:rFonts w:ascii="Times New Roman" w:hAnsi="Times New Roman" w:cs="Times New Roman"/>
          <w:sz w:val="24"/>
          <w:szCs w:val="24"/>
          <w:lang w:val="sr-Cyrl-RS"/>
        </w:rPr>
        <w:t xml:space="preserve"> (</w:t>
      </w:r>
      <w:r w:rsidR="00EF1959">
        <w:rPr>
          <w:rFonts w:ascii="Times New Roman" w:hAnsi="Times New Roman" w:cs="Times New Roman"/>
          <w:sz w:val="24"/>
          <w:szCs w:val="24"/>
          <w:lang w:val="sr-Cyrl-RS"/>
        </w:rPr>
        <w:t>излазна стратегија)</w:t>
      </w:r>
      <w:r w:rsidRPr="00676765">
        <w:rPr>
          <w:rFonts w:ascii="Times New Roman" w:hAnsi="Times New Roman" w:cs="Times New Roman"/>
          <w:sz w:val="24"/>
          <w:szCs w:val="24"/>
          <w:lang w:val="sr-Cyrl-RS"/>
        </w:rPr>
        <w:t>;</w:t>
      </w:r>
    </w:p>
    <w:p w14:paraId="294ED112" w14:textId="2FBD8866" w:rsidR="00727D49" w:rsidRDefault="00326E9E" w:rsidP="00B562BC">
      <w:pPr>
        <w:pStyle w:val="ListParagraph"/>
        <w:numPr>
          <w:ilvl w:val="0"/>
          <w:numId w:val="4"/>
        </w:num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услови чувања пословне тајне</w:t>
      </w:r>
      <w:r>
        <w:rPr>
          <w:rFonts w:ascii="Times New Roman" w:hAnsi="Times New Roman" w:cs="Times New Roman"/>
          <w:sz w:val="24"/>
          <w:szCs w:val="24"/>
          <w:lang w:val="en-GB"/>
        </w:rPr>
        <w:t>;</w:t>
      </w:r>
    </w:p>
    <w:p w14:paraId="156329F4" w14:textId="49D4159B" w:rsidR="00DF39F7" w:rsidRPr="009506B3" w:rsidRDefault="00DF39F7" w:rsidP="00B562BC">
      <w:pPr>
        <w:pStyle w:val="ListParagraph"/>
        <w:numPr>
          <w:ilvl w:val="0"/>
          <w:numId w:val="4"/>
        </w:numPr>
        <w:spacing w:after="0" w:line="240" w:lineRule="auto"/>
        <w:jc w:val="both"/>
        <w:rPr>
          <w:rFonts w:ascii="Times New Roman" w:hAnsi="Times New Roman" w:cs="Times New Roman"/>
          <w:sz w:val="24"/>
          <w:szCs w:val="24"/>
          <w:lang w:val="sr-Cyrl-RS"/>
        </w:rPr>
      </w:pPr>
      <w:r w:rsidRPr="00DF39F7">
        <w:rPr>
          <w:rFonts w:ascii="Times New Roman" w:hAnsi="Times New Roman" w:cs="Times New Roman"/>
          <w:sz w:val="24"/>
          <w:szCs w:val="24"/>
          <w:lang w:val="sr-Cyrl-RS"/>
        </w:rPr>
        <w:t xml:space="preserve">услови техничке подршке кориснику </w:t>
      </w:r>
      <w:r w:rsidR="00BF5166">
        <w:rPr>
          <w:rFonts w:ascii="Times New Roman" w:hAnsi="Times New Roman" w:cs="Times New Roman"/>
          <w:sz w:val="24"/>
          <w:szCs w:val="24"/>
          <w:lang w:val="sr-Cyrl-RS"/>
        </w:rPr>
        <w:t>услуге</w:t>
      </w:r>
      <w:r w:rsidRPr="00676765">
        <w:rPr>
          <w:rFonts w:ascii="Times New Roman" w:hAnsi="Times New Roman" w:cs="Times New Roman"/>
          <w:sz w:val="24"/>
          <w:szCs w:val="24"/>
          <w:lang w:val="sr-Cyrl-RS"/>
        </w:rPr>
        <w:t>;</w:t>
      </w:r>
    </w:p>
    <w:p w14:paraId="24D24CFD" w14:textId="6EA08FD6" w:rsidR="00DF39F7" w:rsidRPr="009506B3" w:rsidRDefault="00BF5166" w:rsidP="009506B3">
      <w:pPr>
        <w:pStyle w:val="ListParagraph"/>
        <w:numPr>
          <w:ilvl w:val="0"/>
          <w:numId w:val="4"/>
        </w:numPr>
        <w:spacing w:after="0" w:line="240" w:lineRule="auto"/>
        <w:jc w:val="both"/>
        <w:rPr>
          <w:rFonts w:ascii="Times New Roman" w:hAnsi="Times New Roman" w:cs="Times New Roman"/>
          <w:sz w:val="24"/>
          <w:szCs w:val="24"/>
          <w:lang w:val="sr-Cyrl-RS"/>
        </w:rPr>
      </w:pPr>
      <w:r w:rsidRPr="00BF5166">
        <w:rPr>
          <w:rFonts w:ascii="Times New Roman" w:hAnsi="Times New Roman" w:cs="Times New Roman"/>
          <w:sz w:val="24"/>
          <w:szCs w:val="24"/>
          <w:lang w:val="sr-Cyrl-RS"/>
        </w:rPr>
        <w:t>подаци за контакт пружаоца услуге</w:t>
      </w:r>
      <w:r w:rsidRPr="00676765">
        <w:rPr>
          <w:rFonts w:ascii="Times New Roman" w:hAnsi="Times New Roman" w:cs="Times New Roman"/>
          <w:sz w:val="24"/>
          <w:szCs w:val="24"/>
          <w:lang w:val="sr-Cyrl-RS"/>
        </w:rPr>
        <w:t>.</w:t>
      </w:r>
    </w:p>
    <w:p w14:paraId="461694B1" w14:textId="6B532B08" w:rsidR="005A655C" w:rsidRDefault="005A655C" w:rsidP="00D274D6">
      <w:pPr>
        <w:spacing w:after="0" w:line="240" w:lineRule="auto"/>
        <w:jc w:val="both"/>
        <w:rPr>
          <w:rFonts w:ascii="Times New Roman" w:hAnsi="Times New Roman" w:cs="Times New Roman"/>
          <w:sz w:val="24"/>
          <w:szCs w:val="24"/>
          <w:lang w:val="sr-Cyrl-RS"/>
        </w:rPr>
      </w:pPr>
    </w:p>
    <w:p w14:paraId="3D64672E" w14:textId="57A4B556" w:rsidR="006F00BD" w:rsidRDefault="005A655C" w:rsidP="00D274D6">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A6255" w:rsidRPr="000A6255">
        <w:rPr>
          <w:rFonts w:ascii="Times New Roman" w:hAnsi="Times New Roman" w:cs="Times New Roman"/>
          <w:sz w:val="24"/>
          <w:szCs w:val="24"/>
          <w:lang w:val="sr-Cyrl-RS"/>
        </w:rPr>
        <w:t xml:space="preserve">Корисници услуга треба да буду </w:t>
      </w:r>
      <w:r w:rsidR="006F00BD">
        <w:rPr>
          <w:rFonts w:ascii="Times New Roman" w:hAnsi="Times New Roman" w:cs="Times New Roman"/>
          <w:sz w:val="24"/>
          <w:szCs w:val="24"/>
          <w:lang w:val="sr-Cyrl-RS"/>
        </w:rPr>
        <w:t>у потпуности</w:t>
      </w:r>
      <w:r w:rsidR="000A6255" w:rsidRPr="000A6255">
        <w:rPr>
          <w:rFonts w:ascii="Times New Roman" w:hAnsi="Times New Roman" w:cs="Times New Roman"/>
          <w:sz w:val="24"/>
          <w:szCs w:val="24"/>
          <w:lang w:val="sr-Cyrl-RS"/>
        </w:rPr>
        <w:t xml:space="preserve"> информисани о </w:t>
      </w:r>
      <w:r w:rsidR="000A6255">
        <w:rPr>
          <w:rFonts w:ascii="Times New Roman" w:hAnsi="Times New Roman" w:cs="Times New Roman"/>
          <w:sz w:val="24"/>
          <w:szCs w:val="24"/>
          <w:lang w:val="sr-Cyrl-RS"/>
        </w:rPr>
        <w:t>о</w:t>
      </w:r>
      <w:r w:rsidR="000A6255" w:rsidRPr="000A6255">
        <w:rPr>
          <w:rFonts w:ascii="Times New Roman" w:hAnsi="Times New Roman" w:cs="Times New Roman"/>
          <w:sz w:val="24"/>
          <w:szCs w:val="24"/>
          <w:lang w:val="sr-Cyrl-RS"/>
        </w:rPr>
        <w:t>пшти</w:t>
      </w:r>
      <w:r w:rsidR="006F00BD">
        <w:rPr>
          <w:rFonts w:ascii="Times New Roman" w:hAnsi="Times New Roman" w:cs="Times New Roman"/>
          <w:sz w:val="24"/>
          <w:szCs w:val="24"/>
          <w:lang w:val="sr-Cyrl-RS"/>
        </w:rPr>
        <w:t>м</w:t>
      </w:r>
      <w:r w:rsidR="000A6255" w:rsidRPr="000A6255">
        <w:rPr>
          <w:rFonts w:ascii="Times New Roman" w:hAnsi="Times New Roman" w:cs="Times New Roman"/>
          <w:sz w:val="24"/>
          <w:szCs w:val="24"/>
          <w:lang w:val="sr-Cyrl-RS"/>
        </w:rPr>
        <w:t xml:space="preserve"> услов</w:t>
      </w:r>
      <w:r w:rsidR="006F00BD">
        <w:rPr>
          <w:rFonts w:ascii="Times New Roman" w:hAnsi="Times New Roman" w:cs="Times New Roman"/>
          <w:sz w:val="24"/>
          <w:szCs w:val="24"/>
          <w:lang w:val="sr-Cyrl-RS"/>
        </w:rPr>
        <w:t>има</w:t>
      </w:r>
      <w:r w:rsidR="000A6255" w:rsidRPr="000A6255">
        <w:rPr>
          <w:rFonts w:ascii="Times New Roman" w:hAnsi="Times New Roman" w:cs="Times New Roman"/>
          <w:sz w:val="24"/>
          <w:szCs w:val="24"/>
          <w:lang w:val="sr-Cyrl-RS"/>
        </w:rPr>
        <w:t xml:space="preserve"> </w:t>
      </w:r>
      <w:r w:rsidR="000A6255">
        <w:rPr>
          <w:rFonts w:ascii="Times New Roman" w:hAnsi="Times New Roman" w:cs="Times New Roman"/>
          <w:sz w:val="24"/>
          <w:szCs w:val="24"/>
          <w:lang w:val="sr-Cyrl-RS"/>
        </w:rPr>
        <w:t>пружања услуга</w:t>
      </w:r>
      <w:r w:rsidR="000A6255" w:rsidRPr="000A6255">
        <w:rPr>
          <w:rFonts w:ascii="Times New Roman" w:hAnsi="Times New Roman" w:cs="Times New Roman"/>
          <w:sz w:val="24"/>
          <w:szCs w:val="24"/>
          <w:lang w:val="sr-Cyrl-RS"/>
        </w:rPr>
        <w:t xml:space="preserve"> пре него што закључе уговор о пружању услуга</w:t>
      </w:r>
      <w:r w:rsidR="00676765">
        <w:rPr>
          <w:rFonts w:ascii="Times New Roman" w:hAnsi="Times New Roman" w:cs="Times New Roman"/>
          <w:sz w:val="24"/>
          <w:szCs w:val="24"/>
          <w:lang w:val="sr-Cyrl-RS"/>
        </w:rPr>
        <w:t>.</w:t>
      </w:r>
      <w:r w:rsidR="006F00BD">
        <w:rPr>
          <w:rFonts w:ascii="Times New Roman" w:hAnsi="Times New Roman" w:cs="Times New Roman"/>
          <w:sz w:val="24"/>
          <w:szCs w:val="24"/>
          <w:lang w:val="sr-Cyrl-RS"/>
        </w:rPr>
        <w:t xml:space="preserve"> </w:t>
      </w:r>
    </w:p>
    <w:p w14:paraId="0ABB4AE9" w14:textId="77777777" w:rsidR="006F00BD" w:rsidRDefault="006F00BD" w:rsidP="00D274D6">
      <w:pPr>
        <w:spacing w:after="0" w:line="240" w:lineRule="auto"/>
        <w:jc w:val="both"/>
        <w:rPr>
          <w:rFonts w:ascii="Times New Roman" w:hAnsi="Times New Roman" w:cs="Times New Roman"/>
          <w:sz w:val="24"/>
          <w:szCs w:val="24"/>
          <w:lang w:val="sr-Cyrl-RS"/>
        </w:rPr>
      </w:pPr>
    </w:p>
    <w:p w14:paraId="70A6BED9" w14:textId="0A05FEEE" w:rsidR="005A655C" w:rsidRPr="007908D3" w:rsidRDefault="006F00BD" w:rsidP="006F00BD">
      <w:pPr>
        <w:spacing w:after="0" w:line="240" w:lineRule="auto"/>
        <w:ind w:firstLine="708"/>
        <w:jc w:val="both"/>
        <w:rPr>
          <w:rFonts w:ascii="Times New Roman" w:hAnsi="Times New Roman" w:cs="Times New Roman"/>
          <w:sz w:val="24"/>
          <w:szCs w:val="24"/>
          <w:lang w:val="sr-Cyrl-RS"/>
        </w:rPr>
      </w:pPr>
      <w:r w:rsidRPr="007908D3">
        <w:rPr>
          <w:rFonts w:ascii="Times New Roman" w:hAnsi="Times New Roman" w:cs="Times New Roman"/>
          <w:sz w:val="24"/>
          <w:szCs w:val="24"/>
          <w:lang w:val="sr-Cyrl-RS"/>
        </w:rPr>
        <w:t>Општи услови пружања услуга из ст. 1 овог члана чине саставни део сваког појединачног уговора о пружању услуга информационог посредника</w:t>
      </w:r>
      <w:r w:rsidR="000A6255" w:rsidRPr="007908D3">
        <w:rPr>
          <w:rFonts w:ascii="Times New Roman" w:hAnsi="Times New Roman" w:cs="Times New Roman"/>
          <w:sz w:val="24"/>
          <w:szCs w:val="24"/>
          <w:lang w:val="sr-Cyrl-RS"/>
        </w:rPr>
        <w:t>.</w:t>
      </w:r>
    </w:p>
    <w:p w14:paraId="2311AA15" w14:textId="77777777" w:rsidR="00793759" w:rsidRPr="007908D3" w:rsidRDefault="00793759" w:rsidP="006F00BD">
      <w:pPr>
        <w:spacing w:after="0" w:line="240" w:lineRule="auto"/>
        <w:ind w:firstLine="708"/>
        <w:jc w:val="both"/>
        <w:rPr>
          <w:rFonts w:ascii="Times New Roman" w:hAnsi="Times New Roman" w:cs="Times New Roman"/>
          <w:sz w:val="24"/>
          <w:szCs w:val="24"/>
          <w:lang w:val="sr-Cyrl-RS"/>
        </w:rPr>
      </w:pPr>
    </w:p>
    <w:p w14:paraId="77B6B540" w14:textId="703891C3" w:rsidR="00793759" w:rsidRPr="007908D3" w:rsidRDefault="00793759" w:rsidP="006F00BD">
      <w:pPr>
        <w:spacing w:after="0" w:line="240" w:lineRule="auto"/>
        <w:ind w:firstLine="708"/>
        <w:jc w:val="both"/>
        <w:rPr>
          <w:rFonts w:ascii="Times New Roman" w:hAnsi="Times New Roman" w:cs="Times New Roman"/>
          <w:sz w:val="24"/>
          <w:szCs w:val="24"/>
          <w:lang w:val="sr-Cyrl-RS"/>
        </w:rPr>
      </w:pPr>
      <w:r w:rsidRPr="007908D3">
        <w:rPr>
          <w:rFonts w:ascii="Times New Roman" w:hAnsi="Times New Roman" w:cs="Times New Roman"/>
          <w:sz w:val="24"/>
          <w:szCs w:val="24"/>
          <w:lang w:val="sr-Cyrl-RS"/>
        </w:rPr>
        <w:t xml:space="preserve">Општи услови пружања услуга из ст. 1 овог члана не смеју садржати одредбе о ограничењу одговорности пружаоца услуга информационог посредника.  </w:t>
      </w:r>
    </w:p>
    <w:p w14:paraId="3CA072DE" w14:textId="40153E5B" w:rsidR="000A6255" w:rsidRPr="007908D3" w:rsidRDefault="00793759" w:rsidP="00793759">
      <w:pPr>
        <w:tabs>
          <w:tab w:val="left" w:pos="6480"/>
        </w:tabs>
        <w:spacing w:after="0" w:line="240" w:lineRule="auto"/>
        <w:jc w:val="both"/>
        <w:rPr>
          <w:rFonts w:ascii="Times New Roman" w:hAnsi="Times New Roman" w:cs="Times New Roman"/>
          <w:sz w:val="24"/>
          <w:szCs w:val="24"/>
          <w:lang w:val="sr-Cyrl-RS"/>
        </w:rPr>
      </w:pPr>
      <w:r w:rsidRPr="007908D3">
        <w:rPr>
          <w:rFonts w:ascii="Times New Roman" w:hAnsi="Times New Roman" w:cs="Times New Roman"/>
          <w:sz w:val="24"/>
          <w:szCs w:val="24"/>
          <w:lang w:val="sr-Cyrl-RS"/>
        </w:rPr>
        <w:tab/>
      </w:r>
    </w:p>
    <w:p w14:paraId="714C8000" w14:textId="05F53756" w:rsidR="000A6255" w:rsidRPr="007908D3" w:rsidRDefault="000A6255" w:rsidP="00D274D6">
      <w:pPr>
        <w:spacing w:after="0" w:line="240" w:lineRule="auto"/>
        <w:jc w:val="both"/>
        <w:rPr>
          <w:rFonts w:ascii="Times New Roman" w:hAnsi="Times New Roman" w:cs="Times New Roman"/>
          <w:sz w:val="24"/>
          <w:szCs w:val="24"/>
          <w:lang w:val="sr-Cyrl-RS"/>
        </w:rPr>
      </w:pPr>
      <w:r w:rsidRPr="007908D3">
        <w:rPr>
          <w:rFonts w:ascii="Times New Roman" w:hAnsi="Times New Roman" w:cs="Times New Roman"/>
          <w:sz w:val="24"/>
          <w:szCs w:val="24"/>
          <w:lang w:val="sr-Cyrl-RS"/>
        </w:rPr>
        <w:tab/>
      </w:r>
      <w:r w:rsidR="009C7BC7" w:rsidRPr="007908D3">
        <w:rPr>
          <w:rFonts w:ascii="Times New Roman" w:hAnsi="Times New Roman" w:cs="Times New Roman"/>
          <w:sz w:val="24"/>
          <w:szCs w:val="24"/>
          <w:lang w:val="sr-Cyrl-RS"/>
        </w:rPr>
        <w:t>Информациони посредник</w:t>
      </w:r>
      <w:r w:rsidRPr="007908D3">
        <w:rPr>
          <w:rFonts w:ascii="Times New Roman" w:hAnsi="Times New Roman" w:cs="Times New Roman"/>
          <w:sz w:val="24"/>
          <w:szCs w:val="24"/>
          <w:lang w:val="sr-Cyrl-RS"/>
        </w:rPr>
        <w:t xml:space="preserve"> обезбеђује јавну доступност општих услова пружања услуга на свом веб сајту, на начин који обезбеђује њихову једноставну и сталну доступност.</w:t>
      </w:r>
    </w:p>
    <w:p w14:paraId="3F4BEB09" w14:textId="5E8494E2" w:rsidR="00DF090B" w:rsidRPr="007908D3" w:rsidRDefault="00DF090B" w:rsidP="00D274D6">
      <w:pPr>
        <w:spacing w:after="0" w:line="240" w:lineRule="auto"/>
        <w:jc w:val="both"/>
        <w:rPr>
          <w:rFonts w:ascii="Times New Roman" w:hAnsi="Times New Roman" w:cs="Times New Roman"/>
          <w:sz w:val="24"/>
          <w:szCs w:val="24"/>
          <w:lang w:val="sr-Cyrl-RS"/>
        </w:rPr>
      </w:pPr>
    </w:p>
    <w:p w14:paraId="1F508010" w14:textId="77777777" w:rsidR="00DF090B" w:rsidRPr="007908D3" w:rsidRDefault="00DF090B" w:rsidP="00D274D6">
      <w:pPr>
        <w:spacing w:after="0" w:line="240" w:lineRule="auto"/>
        <w:jc w:val="both"/>
        <w:rPr>
          <w:rFonts w:ascii="Times New Roman" w:hAnsi="Times New Roman" w:cs="Times New Roman"/>
          <w:sz w:val="24"/>
          <w:szCs w:val="24"/>
          <w:lang w:val="sr-Cyrl-RS"/>
        </w:rPr>
      </w:pPr>
    </w:p>
    <w:p w14:paraId="48FF35E6" w14:textId="45F844B5" w:rsidR="00ED066C" w:rsidRPr="007908D3" w:rsidRDefault="00ED066C" w:rsidP="00ED066C">
      <w:pPr>
        <w:spacing w:after="0" w:line="240" w:lineRule="auto"/>
        <w:jc w:val="center"/>
        <w:rPr>
          <w:rFonts w:ascii="Times New Roman" w:hAnsi="Times New Roman" w:cs="Times New Roman"/>
          <w:b/>
          <w:bCs/>
          <w:sz w:val="24"/>
          <w:szCs w:val="24"/>
          <w:lang w:val="sr-Cyrl-CS"/>
        </w:rPr>
      </w:pPr>
      <w:r w:rsidRPr="007908D3">
        <w:rPr>
          <w:rFonts w:ascii="Times New Roman" w:hAnsi="Times New Roman" w:cs="Times New Roman"/>
          <w:b/>
          <w:bCs/>
          <w:sz w:val="24"/>
          <w:szCs w:val="24"/>
          <w:lang w:val="sr-Cyrl-CS"/>
        </w:rPr>
        <w:t>Члан 4.</w:t>
      </w:r>
    </w:p>
    <w:p w14:paraId="6E673E8B" w14:textId="6A6F279C" w:rsidR="008827D6" w:rsidRPr="009506B3" w:rsidRDefault="006F00BD" w:rsidP="009506B3">
      <w:pPr>
        <w:spacing w:after="0" w:line="240" w:lineRule="auto"/>
        <w:ind w:firstLine="708"/>
        <w:jc w:val="both"/>
        <w:rPr>
          <w:rFonts w:ascii="Times New Roman" w:hAnsi="Times New Roman" w:cs="Times New Roman"/>
          <w:sz w:val="24"/>
          <w:szCs w:val="24"/>
          <w:lang w:val="sr-Cyrl-RS"/>
        </w:rPr>
      </w:pPr>
      <w:r w:rsidRPr="007908D3">
        <w:rPr>
          <w:rFonts w:ascii="Times New Roman" w:hAnsi="Times New Roman" w:cs="Times New Roman"/>
          <w:sz w:val="24"/>
          <w:szCs w:val="24"/>
          <w:lang w:val="sr-Cyrl-RS"/>
        </w:rPr>
        <w:t>У циљу обезбеђивања несметаног и континуираног пружања услуга информационог посредника и заштите поверљивости података корисника ових услуга,  и</w:t>
      </w:r>
      <w:r w:rsidR="009C7BC7" w:rsidRPr="007908D3">
        <w:rPr>
          <w:rFonts w:ascii="Times New Roman" w:hAnsi="Times New Roman" w:cs="Times New Roman"/>
          <w:sz w:val="24"/>
          <w:szCs w:val="24"/>
          <w:lang w:val="sr-Cyrl-RS"/>
        </w:rPr>
        <w:t>нформациони посредник</w:t>
      </w:r>
      <w:r w:rsidR="008827D6" w:rsidRPr="007908D3">
        <w:rPr>
          <w:rFonts w:ascii="Times New Roman" w:hAnsi="Times New Roman" w:cs="Times New Roman"/>
          <w:sz w:val="24"/>
          <w:szCs w:val="24"/>
          <w:lang w:val="sr-Cyrl-RS"/>
        </w:rPr>
        <w:t xml:space="preserve"> утврђује и посебна интерна правила рада и заштите система </w:t>
      </w:r>
      <w:r w:rsidR="009C7BC7" w:rsidRPr="007908D3">
        <w:rPr>
          <w:rFonts w:ascii="Times New Roman" w:hAnsi="Times New Roman" w:cs="Times New Roman"/>
          <w:sz w:val="24"/>
          <w:szCs w:val="24"/>
          <w:lang w:val="sr-Cyrl-RS"/>
        </w:rPr>
        <w:t>информационог посредника</w:t>
      </w:r>
      <w:r w:rsidR="008827D6" w:rsidRPr="007908D3">
        <w:rPr>
          <w:rFonts w:ascii="Times New Roman" w:hAnsi="Times New Roman" w:cs="Times New Roman"/>
          <w:sz w:val="24"/>
          <w:szCs w:val="24"/>
          <w:lang w:val="sr-Cyrl-RS"/>
        </w:rPr>
        <w:t xml:space="preserve"> (у даљем тексту: интерна правила) у којима су садржани и детаљно описани поступци и мере који се примењују </w:t>
      </w:r>
      <w:r w:rsidR="005D7D87" w:rsidRPr="007908D3">
        <w:rPr>
          <w:rFonts w:ascii="Times New Roman" w:hAnsi="Times New Roman" w:cs="Times New Roman"/>
          <w:sz w:val="24"/>
          <w:szCs w:val="24"/>
          <w:lang w:val="sr-Cyrl-RS"/>
        </w:rPr>
        <w:t>у сврси пружања услуге информационог посредник</w:t>
      </w:r>
      <w:r w:rsidRPr="007908D3">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 </w:t>
      </w:r>
    </w:p>
    <w:p w14:paraId="09D7414D" w14:textId="77777777" w:rsidR="008827D6" w:rsidRPr="009506B3" w:rsidRDefault="008827D6" w:rsidP="009506B3">
      <w:pPr>
        <w:spacing w:after="0" w:line="240" w:lineRule="auto"/>
        <w:jc w:val="both"/>
        <w:rPr>
          <w:rFonts w:ascii="Times New Roman" w:hAnsi="Times New Roman" w:cs="Times New Roman"/>
          <w:sz w:val="24"/>
          <w:szCs w:val="24"/>
          <w:lang w:val="sr-Cyrl-RS"/>
        </w:rPr>
      </w:pPr>
    </w:p>
    <w:p w14:paraId="21F0E28B" w14:textId="34B41AA4" w:rsidR="008827D6" w:rsidRPr="009506B3" w:rsidRDefault="008827D6" w:rsidP="009506B3">
      <w:pPr>
        <w:spacing w:after="0" w:line="240" w:lineRule="auto"/>
        <w:ind w:firstLine="708"/>
        <w:jc w:val="both"/>
        <w:rPr>
          <w:rFonts w:ascii="Times New Roman" w:hAnsi="Times New Roman" w:cs="Times New Roman"/>
          <w:sz w:val="24"/>
          <w:szCs w:val="24"/>
          <w:lang w:val="sr-Cyrl-RS"/>
        </w:rPr>
      </w:pPr>
      <w:r w:rsidRPr="009506B3">
        <w:rPr>
          <w:rFonts w:ascii="Times New Roman" w:hAnsi="Times New Roman" w:cs="Times New Roman"/>
          <w:sz w:val="24"/>
          <w:szCs w:val="24"/>
          <w:lang w:val="sr-Cyrl-RS"/>
        </w:rPr>
        <w:t xml:space="preserve">Интерна правила </w:t>
      </w:r>
      <w:r w:rsidR="005D7D87">
        <w:rPr>
          <w:rFonts w:ascii="Times New Roman" w:hAnsi="Times New Roman" w:cs="Times New Roman"/>
          <w:sz w:val="24"/>
          <w:szCs w:val="24"/>
          <w:lang w:val="sr-Cyrl-RS"/>
        </w:rPr>
        <w:t>нису</w:t>
      </w:r>
      <w:r w:rsidRPr="009506B3">
        <w:rPr>
          <w:rFonts w:ascii="Times New Roman" w:hAnsi="Times New Roman" w:cs="Times New Roman"/>
          <w:sz w:val="24"/>
          <w:szCs w:val="24"/>
          <w:lang w:val="sr-Cyrl-RS"/>
        </w:rPr>
        <w:t xml:space="preserve"> јавна и могу представљати пословну тајну издаваоца сертификата.</w:t>
      </w:r>
    </w:p>
    <w:p w14:paraId="5BEB6A60" w14:textId="77777777" w:rsidR="00D274D6" w:rsidRDefault="00D274D6" w:rsidP="009506B3">
      <w:pPr>
        <w:spacing w:after="0" w:line="240" w:lineRule="auto"/>
        <w:jc w:val="both"/>
        <w:rPr>
          <w:rFonts w:ascii="Times New Roman" w:hAnsi="Times New Roman" w:cs="Times New Roman"/>
          <w:sz w:val="24"/>
          <w:szCs w:val="24"/>
          <w:lang w:val="sr-Cyrl-CS"/>
        </w:rPr>
      </w:pPr>
    </w:p>
    <w:p w14:paraId="715CD20B" w14:textId="5DA62D84" w:rsidR="00D274D6" w:rsidRPr="00A97A0C" w:rsidRDefault="00D274D6" w:rsidP="00D274D6">
      <w:pPr>
        <w:spacing w:after="0" w:line="240" w:lineRule="auto"/>
        <w:jc w:val="center"/>
        <w:rPr>
          <w:rFonts w:ascii="Times New Roman" w:hAnsi="Times New Roman" w:cs="Times New Roman"/>
          <w:b/>
          <w:bCs/>
          <w:sz w:val="24"/>
          <w:szCs w:val="24"/>
          <w:lang w:val="sr-Cyrl-CS"/>
        </w:rPr>
      </w:pPr>
      <w:r w:rsidRPr="00A97A0C">
        <w:rPr>
          <w:rFonts w:ascii="Times New Roman" w:hAnsi="Times New Roman" w:cs="Times New Roman"/>
          <w:b/>
          <w:bCs/>
          <w:sz w:val="24"/>
          <w:szCs w:val="24"/>
          <w:lang w:val="sr-Cyrl-CS"/>
        </w:rPr>
        <w:t xml:space="preserve">Члан </w:t>
      </w:r>
      <w:r w:rsidR="009506B3">
        <w:rPr>
          <w:rFonts w:ascii="Times New Roman" w:hAnsi="Times New Roman" w:cs="Times New Roman"/>
          <w:b/>
          <w:bCs/>
          <w:sz w:val="24"/>
          <w:szCs w:val="24"/>
          <w:lang w:val="sr-Cyrl-CS"/>
        </w:rPr>
        <w:t>5</w:t>
      </w:r>
      <w:r w:rsidRPr="00A97A0C">
        <w:rPr>
          <w:rFonts w:ascii="Times New Roman" w:hAnsi="Times New Roman" w:cs="Times New Roman"/>
          <w:b/>
          <w:bCs/>
          <w:sz w:val="24"/>
          <w:szCs w:val="24"/>
          <w:lang w:val="sr-Cyrl-CS"/>
        </w:rPr>
        <w:t>.</w:t>
      </w:r>
    </w:p>
    <w:p w14:paraId="10F2E2CA" w14:textId="77777777" w:rsidR="00D274D6" w:rsidRPr="00A97A0C" w:rsidRDefault="00D274D6" w:rsidP="00D274D6">
      <w:pPr>
        <w:spacing w:after="0" w:line="240" w:lineRule="auto"/>
        <w:ind w:firstLine="851"/>
        <w:jc w:val="both"/>
        <w:rPr>
          <w:rFonts w:ascii="Times New Roman" w:hAnsi="Times New Roman" w:cs="Times New Roman"/>
          <w:sz w:val="24"/>
          <w:szCs w:val="24"/>
          <w:lang w:val="sr-Cyrl-CS"/>
        </w:rPr>
      </w:pPr>
      <w:r>
        <w:rPr>
          <w:rFonts w:ascii="Times New Roman" w:hAnsi="Times New Roman" w:cs="Times New Roman"/>
          <w:sz w:val="24"/>
          <w:szCs w:val="24"/>
          <w:lang w:val="sr-Cyrl-CS"/>
        </w:rPr>
        <w:t>За обављање послова информационог посредника потребна је сагласност министарства надлежног за послове финансија.</w:t>
      </w:r>
      <w:r w:rsidRPr="00A97A0C">
        <w:rPr>
          <w:rFonts w:ascii="Times New Roman" w:hAnsi="Times New Roman" w:cs="Times New Roman"/>
          <w:sz w:val="24"/>
          <w:szCs w:val="24"/>
          <w:lang w:val="sr-Cyrl-CS"/>
        </w:rPr>
        <w:t xml:space="preserve"> </w:t>
      </w:r>
    </w:p>
    <w:p w14:paraId="50F31D59" w14:textId="77777777" w:rsidR="00D274D6" w:rsidRDefault="00D274D6" w:rsidP="00D274D6">
      <w:pPr>
        <w:spacing w:after="0" w:line="240" w:lineRule="auto"/>
        <w:ind w:firstLine="851"/>
        <w:jc w:val="both"/>
        <w:rPr>
          <w:rFonts w:ascii="Times New Roman" w:hAnsi="Times New Roman" w:cs="Times New Roman"/>
          <w:sz w:val="24"/>
          <w:szCs w:val="24"/>
          <w:lang w:val="sr-Cyrl-RS"/>
        </w:rPr>
      </w:pPr>
    </w:p>
    <w:p w14:paraId="19B9C17E" w14:textId="77777777" w:rsidR="00D274D6" w:rsidRDefault="00D274D6" w:rsidP="00D274D6">
      <w:pPr>
        <w:spacing w:after="0" w:line="240" w:lineRule="auto"/>
        <w:ind w:firstLine="851"/>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Лице које испуњава услове из члана </w:t>
      </w:r>
      <w:r w:rsidRPr="0070711F">
        <w:rPr>
          <w:rFonts w:ascii="Times New Roman" w:hAnsi="Times New Roman" w:cs="Times New Roman"/>
          <w:sz w:val="24"/>
          <w:szCs w:val="24"/>
          <w:lang w:val="sr-Cyrl-RS"/>
        </w:rPr>
        <w:t>2</w:t>
      </w:r>
      <w:r w:rsidRPr="0070711F">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овог правилника подноси </w:t>
      </w:r>
      <w:r w:rsidRPr="00E66989">
        <w:rPr>
          <w:rFonts w:ascii="Times New Roman" w:hAnsi="Times New Roman" w:cs="Times New Roman"/>
          <w:sz w:val="24"/>
          <w:szCs w:val="24"/>
          <w:lang w:val="sr-Cyrl-CS"/>
        </w:rPr>
        <w:t>захтев за добијање сагласности за обављање послова информационог посредника</w:t>
      </w:r>
      <w:r w:rsidRPr="00E66989" w:rsidDel="00517519">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министарству надлежном за послове финансија електронским путем.</w:t>
      </w:r>
    </w:p>
    <w:p w14:paraId="0640B04E" w14:textId="77777777" w:rsidR="00D274D6" w:rsidRDefault="00D274D6" w:rsidP="00D274D6">
      <w:pPr>
        <w:spacing w:after="0" w:line="240" w:lineRule="auto"/>
        <w:ind w:firstLine="851"/>
        <w:jc w:val="both"/>
        <w:rPr>
          <w:rFonts w:ascii="Times New Roman" w:hAnsi="Times New Roman" w:cs="Times New Roman"/>
          <w:sz w:val="24"/>
          <w:szCs w:val="24"/>
          <w:lang w:val="sr-Cyrl-CS"/>
        </w:rPr>
      </w:pPr>
    </w:p>
    <w:p w14:paraId="7AB85648" w14:textId="77777777" w:rsidR="00D274D6" w:rsidRPr="008E44A8" w:rsidRDefault="00D274D6" w:rsidP="00D274D6">
      <w:pPr>
        <w:spacing w:after="0" w:line="240" w:lineRule="auto"/>
        <w:ind w:firstLine="851"/>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 основу захтева из става 2. овог члана, министарство надлежно за послове финансија је дужно да изврши проверу да ли лице из става 2. овог члана испуњава услове за добијање сагласности за обављање послова информационог посредника који су ближе уређени техничким упутством које се објављује на веб презентацији Министарства финансија и које представља документ који садржи техничке и технолошке детаље и информације од значаја и </w:t>
      </w:r>
      <w:r w:rsidRPr="008E44A8">
        <w:rPr>
          <w:rFonts w:ascii="Times New Roman" w:hAnsi="Times New Roman" w:cs="Times New Roman"/>
          <w:sz w:val="24"/>
          <w:szCs w:val="24"/>
          <w:lang w:val="sr-Cyrl-CS"/>
        </w:rPr>
        <w:t xml:space="preserve"> у случају да утврди да су </w:t>
      </w:r>
      <w:r>
        <w:rPr>
          <w:rFonts w:ascii="Times New Roman" w:hAnsi="Times New Roman" w:cs="Times New Roman"/>
          <w:sz w:val="24"/>
          <w:szCs w:val="24"/>
          <w:lang w:val="sr-Cyrl-CS"/>
        </w:rPr>
        <w:t>услови</w:t>
      </w:r>
      <w:r w:rsidRPr="008E44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испуњени, даје сагласност</w:t>
      </w:r>
      <w:r w:rsidRPr="008E44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лицу обављање послова информационог посредника на период од највише 24 месеца.</w:t>
      </w:r>
      <w:r w:rsidRPr="008E44A8">
        <w:rPr>
          <w:rFonts w:ascii="Times New Roman" w:hAnsi="Times New Roman" w:cs="Times New Roman"/>
          <w:sz w:val="24"/>
          <w:szCs w:val="24"/>
          <w:lang w:val="sr-Cyrl-CS"/>
        </w:rPr>
        <w:t xml:space="preserve"> </w:t>
      </w:r>
    </w:p>
    <w:p w14:paraId="0CD2FFF8" w14:textId="77777777" w:rsidR="00D274D6" w:rsidRDefault="00D274D6" w:rsidP="00D274D6">
      <w:pPr>
        <w:spacing w:after="0" w:line="240" w:lineRule="auto"/>
        <w:ind w:firstLine="851"/>
        <w:jc w:val="both"/>
        <w:rPr>
          <w:rFonts w:ascii="Times New Roman" w:hAnsi="Times New Roman" w:cs="Times New Roman"/>
          <w:sz w:val="24"/>
          <w:szCs w:val="24"/>
          <w:lang w:val="sr-Cyrl-CS"/>
        </w:rPr>
      </w:pPr>
    </w:p>
    <w:p w14:paraId="15B291A8" w14:textId="77777777" w:rsidR="00D274D6" w:rsidRDefault="00D274D6" w:rsidP="00D274D6">
      <w:pPr>
        <w:spacing w:after="0" w:line="240" w:lineRule="auto"/>
        <w:ind w:firstLine="851"/>
        <w:jc w:val="both"/>
        <w:rPr>
          <w:rFonts w:ascii="Times New Roman" w:hAnsi="Times New Roman" w:cs="Times New Roman"/>
          <w:sz w:val="24"/>
          <w:szCs w:val="24"/>
          <w:lang w:val="sr-Cyrl-CS"/>
        </w:rPr>
      </w:pPr>
      <w:r>
        <w:rPr>
          <w:rFonts w:ascii="Times New Roman" w:hAnsi="Times New Roman" w:cs="Times New Roman"/>
          <w:sz w:val="24"/>
          <w:szCs w:val="24"/>
          <w:lang w:val="sr-Cyrl-CS"/>
        </w:rPr>
        <w:t>Захтев</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из</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става 2</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овог</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члана</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подноси се</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на</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Обрасцу</w:t>
      </w:r>
      <w:r w:rsidRPr="00F62ACD">
        <w:rPr>
          <w:rFonts w:ascii="Times New Roman" w:hAnsi="Times New Roman" w:cs="Times New Roman"/>
          <w:sz w:val="24"/>
          <w:szCs w:val="24"/>
          <w:lang w:val="sr-Cyrl-CS"/>
        </w:rPr>
        <w:t xml:space="preserve"> </w:t>
      </w:r>
      <w:r w:rsidRPr="007908D3">
        <w:rPr>
          <w:rFonts w:ascii="Times New Roman" w:hAnsi="Times New Roman" w:cs="Times New Roman"/>
          <w:sz w:val="24"/>
          <w:szCs w:val="24"/>
          <w:lang w:val="sr-Cyrl-CS"/>
        </w:rPr>
        <w:t>ХХХ Х</w:t>
      </w:r>
      <w:r w:rsidRPr="00F62ACD">
        <w:rPr>
          <w:rFonts w:ascii="Times New Roman" w:hAnsi="Times New Roman" w:cs="Times New Roman"/>
          <w:sz w:val="24"/>
          <w:szCs w:val="24"/>
          <w:lang w:val="sr-Cyrl-CS"/>
        </w:rPr>
        <w:t xml:space="preserve"> - </w:t>
      </w:r>
      <w:r>
        <w:rPr>
          <w:rFonts w:ascii="Times New Roman" w:hAnsi="Times New Roman" w:cs="Times New Roman"/>
          <w:sz w:val="24"/>
          <w:szCs w:val="24"/>
          <w:lang w:val="sr-Cyrl-CS"/>
        </w:rPr>
        <w:t>Захтев</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за добијање одобрења за обављање послова информационог посредника</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који</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је</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одштампан</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уз</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овај</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правилник</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чини</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његов</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саставни</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део, а уз који се подносе:</w:t>
      </w:r>
    </w:p>
    <w:p w14:paraId="7E8A9539" w14:textId="77777777" w:rsidR="00D274D6" w:rsidRDefault="00D274D6" w:rsidP="00D274D6">
      <w:pPr>
        <w:pStyle w:val="ListParagraph"/>
        <w:numPr>
          <w:ilvl w:val="0"/>
          <w:numId w:val="3"/>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докази о испуњавању услова из члана </w:t>
      </w:r>
      <w:r w:rsidRPr="0070711F">
        <w:rPr>
          <w:rFonts w:ascii="Times New Roman" w:hAnsi="Times New Roman" w:cs="Times New Roman"/>
          <w:sz w:val="24"/>
          <w:szCs w:val="24"/>
          <w:lang w:val="sr-Cyrl-CS"/>
        </w:rPr>
        <w:t>2.</w:t>
      </w:r>
      <w:r>
        <w:rPr>
          <w:rFonts w:ascii="Times New Roman" w:hAnsi="Times New Roman" w:cs="Times New Roman"/>
          <w:sz w:val="24"/>
          <w:szCs w:val="24"/>
          <w:lang w:val="sr-Cyrl-CS"/>
        </w:rPr>
        <w:t xml:space="preserve"> став 1. тач. 1), 2), 3) и 5) ове уредбе;</w:t>
      </w:r>
    </w:p>
    <w:p w14:paraId="258B9894" w14:textId="4B2D1684" w:rsidR="00D274D6" w:rsidRPr="00202429" w:rsidRDefault="00D274D6" w:rsidP="00D274D6">
      <w:pPr>
        <w:pStyle w:val="ListParagraph"/>
        <w:numPr>
          <w:ilvl w:val="0"/>
          <w:numId w:val="3"/>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доказе о осигурању од ризика одговорности и плаћању премије осигурања</w:t>
      </w:r>
      <w:r w:rsidRPr="00297B06">
        <w:rPr>
          <w:rFonts w:ascii="Times New Roman" w:hAnsi="Times New Roman" w:cs="Times New Roman"/>
          <w:sz w:val="24"/>
          <w:szCs w:val="24"/>
          <w:lang w:val="sr-Cyrl-CS"/>
        </w:rPr>
        <w:t xml:space="preserve"> из члана </w:t>
      </w:r>
      <w:r w:rsidRPr="0070711F">
        <w:rPr>
          <w:rFonts w:ascii="Times New Roman" w:hAnsi="Times New Roman" w:cs="Times New Roman"/>
          <w:sz w:val="24"/>
          <w:szCs w:val="24"/>
          <w:lang w:val="sr-Cyrl-CS"/>
        </w:rPr>
        <w:t>2.</w:t>
      </w:r>
      <w:r w:rsidRPr="00297B06">
        <w:rPr>
          <w:rFonts w:ascii="Times New Roman" w:hAnsi="Times New Roman" w:cs="Times New Roman"/>
          <w:sz w:val="24"/>
          <w:szCs w:val="24"/>
          <w:lang w:val="sr-Cyrl-CS"/>
        </w:rPr>
        <w:t xml:space="preserve"> став 1. т</w:t>
      </w:r>
      <w:r>
        <w:rPr>
          <w:rFonts w:ascii="Times New Roman" w:hAnsi="Times New Roman" w:cs="Times New Roman"/>
          <w:sz w:val="24"/>
          <w:szCs w:val="24"/>
          <w:lang w:val="sr-Cyrl-CS"/>
        </w:rPr>
        <w:t>ачка</w:t>
      </w:r>
      <w:r w:rsidRPr="00297B06">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4)</w:t>
      </w:r>
      <w:r w:rsidRPr="00297B06">
        <w:rPr>
          <w:rFonts w:ascii="Times New Roman" w:hAnsi="Times New Roman" w:cs="Times New Roman"/>
          <w:sz w:val="24"/>
          <w:szCs w:val="24"/>
          <w:lang w:val="sr-Cyrl-CS"/>
        </w:rPr>
        <w:t xml:space="preserve"> ове уредбе</w:t>
      </w:r>
      <w:r w:rsidR="00930386" w:rsidRPr="00676765">
        <w:rPr>
          <w:rFonts w:ascii="Times New Roman" w:hAnsi="Times New Roman" w:cs="Times New Roman"/>
          <w:sz w:val="24"/>
          <w:szCs w:val="24"/>
          <w:lang w:val="sr-Cyrl-CS"/>
        </w:rPr>
        <w:t>;</w:t>
      </w:r>
    </w:p>
    <w:p w14:paraId="23EC03CE" w14:textId="567A7B13" w:rsidR="00C72778" w:rsidRPr="00202429" w:rsidRDefault="00F8540E" w:rsidP="00D274D6">
      <w:pPr>
        <w:pStyle w:val="ListParagraph"/>
        <w:numPr>
          <w:ilvl w:val="0"/>
          <w:numId w:val="3"/>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RS"/>
        </w:rPr>
        <w:t>општи услови</w:t>
      </w:r>
      <w:r w:rsidR="009506B3">
        <w:rPr>
          <w:rFonts w:ascii="Times New Roman" w:hAnsi="Times New Roman" w:cs="Times New Roman"/>
          <w:sz w:val="24"/>
          <w:szCs w:val="24"/>
          <w:lang w:val="sr-Cyrl-RS"/>
        </w:rPr>
        <w:t xml:space="preserve"> пружања услуга</w:t>
      </w:r>
      <w:r w:rsidR="00C72778">
        <w:rPr>
          <w:rFonts w:ascii="Times New Roman" w:hAnsi="Times New Roman" w:cs="Times New Roman"/>
          <w:sz w:val="24"/>
          <w:szCs w:val="24"/>
          <w:lang w:val="en-GB"/>
        </w:rPr>
        <w:t>;</w:t>
      </w:r>
    </w:p>
    <w:p w14:paraId="238837EE" w14:textId="1BC59F92" w:rsidR="00C72778" w:rsidRPr="00202429" w:rsidRDefault="00F8540E" w:rsidP="00D274D6">
      <w:pPr>
        <w:pStyle w:val="ListParagraph"/>
        <w:numPr>
          <w:ilvl w:val="0"/>
          <w:numId w:val="3"/>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RS"/>
        </w:rPr>
        <w:t>интерна правила</w:t>
      </w:r>
      <w:r>
        <w:rPr>
          <w:rFonts w:ascii="Times New Roman" w:hAnsi="Times New Roman" w:cs="Times New Roman"/>
          <w:sz w:val="24"/>
          <w:szCs w:val="24"/>
          <w:lang w:val="en-GB"/>
        </w:rPr>
        <w:t xml:space="preserve">; </w:t>
      </w:r>
    </w:p>
    <w:p w14:paraId="77693CC1" w14:textId="34968CDA" w:rsidR="00D274D6" w:rsidRPr="00CD57DA" w:rsidRDefault="00425FF5">
      <w:pPr>
        <w:pStyle w:val="ListParagraph"/>
        <w:numPr>
          <w:ilvl w:val="0"/>
          <w:numId w:val="3"/>
        </w:numPr>
        <w:spacing w:after="0" w:line="240" w:lineRule="auto"/>
        <w:jc w:val="both"/>
        <w:rPr>
          <w:rFonts w:ascii="Times New Roman" w:hAnsi="Times New Roman" w:cs="Times New Roman"/>
          <w:sz w:val="24"/>
          <w:szCs w:val="24"/>
          <w:lang w:val="sr-Cyrl-CS"/>
        </w:rPr>
      </w:pPr>
      <w:r w:rsidRPr="00425FF5">
        <w:rPr>
          <w:rFonts w:ascii="Times New Roman" w:hAnsi="Times New Roman" w:cs="Times New Roman"/>
          <w:sz w:val="24"/>
          <w:szCs w:val="24"/>
          <w:lang w:val="sr-Cyrl-RS"/>
        </w:rPr>
        <w:t>акт о безбедности ИКТ система од посебног значаја</w:t>
      </w:r>
      <w:bookmarkStart w:id="0" w:name="_GoBack"/>
      <w:bookmarkEnd w:id="0"/>
      <w:r w:rsidR="00D274D6">
        <w:rPr>
          <w:rFonts w:ascii="Times New Roman" w:hAnsi="Times New Roman" w:cs="Times New Roman"/>
          <w:sz w:val="24"/>
          <w:szCs w:val="24"/>
          <w:lang w:val="sr-Cyrl-CS"/>
        </w:rPr>
        <w:t>.</w:t>
      </w:r>
    </w:p>
    <w:p w14:paraId="1B4CB3E6" w14:textId="77777777" w:rsidR="00D274D6" w:rsidRDefault="00D274D6" w:rsidP="00D274D6">
      <w:pPr>
        <w:spacing w:after="0" w:line="240" w:lineRule="auto"/>
        <w:jc w:val="both"/>
        <w:rPr>
          <w:rFonts w:ascii="Times New Roman" w:hAnsi="Times New Roman" w:cs="Times New Roman"/>
          <w:sz w:val="24"/>
          <w:szCs w:val="24"/>
          <w:lang w:val="sr-Cyrl-CS"/>
        </w:rPr>
      </w:pPr>
    </w:p>
    <w:p w14:paraId="689E34BA" w14:textId="77777777" w:rsidR="00D274D6" w:rsidRPr="00F62ACD" w:rsidRDefault="00D274D6" w:rsidP="00D274D6">
      <w:pPr>
        <w:spacing w:after="0" w:line="240" w:lineRule="auto"/>
        <w:ind w:firstLine="851"/>
        <w:jc w:val="both"/>
        <w:rPr>
          <w:rFonts w:ascii="Times New Roman" w:hAnsi="Times New Roman" w:cs="Times New Roman"/>
          <w:sz w:val="24"/>
          <w:szCs w:val="24"/>
          <w:lang w:val="sr-Cyrl-CS"/>
        </w:rPr>
      </w:pPr>
      <w:r>
        <w:rPr>
          <w:rFonts w:ascii="Times New Roman" w:hAnsi="Times New Roman" w:cs="Times New Roman"/>
          <w:sz w:val="24"/>
          <w:szCs w:val="24"/>
          <w:lang w:val="sr-Cyrl-CS"/>
        </w:rPr>
        <w:t>Министарство надлежно за послове финансија</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након</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извршене</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провере</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испуњености услова</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решењем</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одлучује</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захтеву</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у</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року</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од</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15</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дана</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од</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дана</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подношења</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захтева</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доставља</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решење</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подносиоцу</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захтева.</w:t>
      </w:r>
    </w:p>
    <w:p w14:paraId="1859A9ED" w14:textId="77777777" w:rsidR="00D274D6" w:rsidRPr="00F62ACD" w:rsidRDefault="00D274D6" w:rsidP="00D274D6">
      <w:pPr>
        <w:spacing w:after="0" w:line="240" w:lineRule="auto"/>
        <w:ind w:firstLine="851"/>
        <w:jc w:val="both"/>
        <w:rPr>
          <w:rFonts w:ascii="Times New Roman" w:hAnsi="Times New Roman" w:cs="Times New Roman"/>
          <w:sz w:val="24"/>
          <w:szCs w:val="24"/>
          <w:lang w:val="sr-Cyrl-CS"/>
        </w:rPr>
      </w:pPr>
    </w:p>
    <w:p w14:paraId="1A98A798" w14:textId="39769C5E" w:rsidR="00D51023" w:rsidRDefault="00D274D6" w:rsidP="00D274D6">
      <w:pPr>
        <w:spacing w:after="0" w:line="240" w:lineRule="auto"/>
        <w:ind w:firstLine="851"/>
        <w:jc w:val="both"/>
        <w:rPr>
          <w:rFonts w:ascii="Times New Roman" w:hAnsi="Times New Roman" w:cs="Times New Roman"/>
          <w:b/>
          <w:bCs/>
          <w:sz w:val="24"/>
          <w:szCs w:val="24"/>
          <w:lang w:val="sr-Cyrl-RS"/>
        </w:rPr>
      </w:pPr>
      <w:r>
        <w:rPr>
          <w:rFonts w:ascii="Times New Roman" w:hAnsi="Times New Roman" w:cs="Times New Roman"/>
          <w:sz w:val="24"/>
          <w:szCs w:val="24"/>
          <w:lang w:val="sr-Cyrl-CS"/>
        </w:rPr>
        <w:t>Захтев, са прилозима,</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из</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става</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4</w:t>
      </w:r>
      <w:r>
        <w:rPr>
          <w:rFonts w:ascii="Times New Roman" w:hAnsi="Times New Roman" w:cs="Times New Roman"/>
          <w:sz w:val="24"/>
          <w:szCs w:val="24"/>
          <w:lang w:val="sr-Latn-CS"/>
        </w:rPr>
        <w:t>.</w:t>
      </w:r>
      <w:r>
        <w:rPr>
          <w:rFonts w:ascii="Times New Roman" w:hAnsi="Times New Roman" w:cs="Times New Roman"/>
          <w:sz w:val="24"/>
          <w:szCs w:val="24"/>
          <w:lang w:val="sr-Cyrl-CS"/>
        </w:rPr>
        <w:t xml:space="preserve"> овог</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члана</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доставља</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се</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у</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електронском</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облику</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преко</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портала</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Министарства надлежног за послове финансија</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а</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решење</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из</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става 5</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овог</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члана</w:t>
      </w: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доставља се у</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електронском</w:t>
      </w:r>
      <w:r w:rsidRPr="00F62AC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облику</w:t>
      </w: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информационом посреднику</w:t>
      </w:r>
      <w:r w:rsidRPr="00F62ACD">
        <w:rPr>
          <w:rFonts w:ascii="Times New Roman" w:hAnsi="Times New Roman" w:cs="Times New Roman"/>
          <w:sz w:val="24"/>
          <w:szCs w:val="24"/>
          <w:lang w:val="sr-Cyrl-CS"/>
        </w:rPr>
        <w:t>.</w:t>
      </w:r>
    </w:p>
    <w:p w14:paraId="6AD3DDBF" w14:textId="5CEED0E9" w:rsidR="00D51023" w:rsidRDefault="00D51023" w:rsidP="00D274D6">
      <w:pPr>
        <w:spacing w:after="0" w:line="240" w:lineRule="auto"/>
        <w:ind w:firstLine="851"/>
        <w:jc w:val="both"/>
        <w:rPr>
          <w:rFonts w:ascii="Times New Roman" w:hAnsi="Times New Roman" w:cs="Times New Roman"/>
          <w:b/>
          <w:bCs/>
          <w:sz w:val="24"/>
          <w:szCs w:val="24"/>
          <w:lang w:val="sr-Cyrl-RS"/>
        </w:rPr>
      </w:pPr>
    </w:p>
    <w:p w14:paraId="50D16378" w14:textId="645D0FF1" w:rsidR="00D51023" w:rsidRPr="00D51023" w:rsidRDefault="00D51023" w:rsidP="00D274D6">
      <w:pPr>
        <w:spacing w:after="0" w:line="240" w:lineRule="auto"/>
        <w:ind w:firstLine="851"/>
        <w:jc w:val="both"/>
        <w:rPr>
          <w:rFonts w:ascii="Times New Roman" w:hAnsi="Times New Roman" w:cs="Times New Roman"/>
          <w:sz w:val="24"/>
          <w:szCs w:val="24"/>
          <w:lang w:val="sr-Cyrl-CS"/>
        </w:rPr>
      </w:pPr>
      <w:r>
        <w:rPr>
          <w:rFonts w:ascii="Times New Roman" w:hAnsi="Times New Roman" w:cs="Times New Roman"/>
          <w:sz w:val="24"/>
          <w:szCs w:val="24"/>
          <w:lang w:val="sr-Cyrl-RS"/>
        </w:rPr>
        <w:t>У случају промене података исказаних у захте</w:t>
      </w:r>
      <w:r w:rsidR="009B5ED3">
        <w:rPr>
          <w:rFonts w:ascii="Times New Roman" w:hAnsi="Times New Roman" w:cs="Times New Roman"/>
          <w:sz w:val="24"/>
          <w:szCs w:val="24"/>
          <w:lang w:val="sr-Cyrl-RS"/>
        </w:rPr>
        <w:t>ву из става 2.</w:t>
      </w:r>
      <w:r w:rsidR="00F63ABF">
        <w:rPr>
          <w:rFonts w:ascii="Times New Roman" w:hAnsi="Times New Roman" w:cs="Times New Roman"/>
          <w:sz w:val="24"/>
          <w:szCs w:val="24"/>
          <w:lang w:val="sr-Cyrl-RS"/>
        </w:rPr>
        <w:t xml:space="preserve"> овог члана</w:t>
      </w:r>
      <w:r w:rsidR="009B5ED3">
        <w:rPr>
          <w:rFonts w:ascii="Times New Roman" w:hAnsi="Times New Roman" w:cs="Times New Roman"/>
          <w:sz w:val="24"/>
          <w:szCs w:val="24"/>
          <w:lang w:val="sr-Cyrl-RS"/>
        </w:rPr>
        <w:t xml:space="preserve"> </w:t>
      </w:r>
      <w:r w:rsidR="00B73EAC">
        <w:rPr>
          <w:rFonts w:ascii="Times New Roman" w:hAnsi="Times New Roman" w:cs="Times New Roman"/>
          <w:sz w:val="24"/>
          <w:szCs w:val="24"/>
          <w:lang w:val="sr-Cyrl-RS"/>
        </w:rPr>
        <w:t>укључујући промене а</w:t>
      </w:r>
      <w:r w:rsidR="00F63ABF">
        <w:rPr>
          <w:rFonts w:ascii="Times New Roman" w:hAnsi="Times New Roman" w:cs="Times New Roman"/>
          <w:sz w:val="24"/>
          <w:szCs w:val="24"/>
          <w:lang w:val="sr-Cyrl-RS"/>
        </w:rPr>
        <w:t>ката који су приложени у складу са ставом 4.</w:t>
      </w:r>
      <w:r w:rsidR="00B73EAC">
        <w:rPr>
          <w:rFonts w:ascii="Times New Roman" w:hAnsi="Times New Roman" w:cs="Times New Roman"/>
          <w:sz w:val="24"/>
          <w:szCs w:val="24"/>
          <w:lang w:val="sr-Cyrl-RS"/>
        </w:rPr>
        <w:t xml:space="preserve"> </w:t>
      </w:r>
      <w:r w:rsidR="00F63ABF">
        <w:rPr>
          <w:rFonts w:ascii="Times New Roman" w:hAnsi="Times New Roman" w:cs="Times New Roman"/>
          <w:sz w:val="24"/>
          <w:szCs w:val="24"/>
          <w:lang w:val="sr-Cyrl-RS"/>
        </w:rPr>
        <w:t>овог члана, информациони посредник је обавезан да о томе без одлагања</w:t>
      </w:r>
      <w:r w:rsidR="00681699">
        <w:rPr>
          <w:rFonts w:ascii="Times New Roman" w:hAnsi="Times New Roman" w:cs="Times New Roman"/>
          <w:sz w:val="24"/>
          <w:szCs w:val="24"/>
          <w:lang w:val="sr-Cyrl-RS"/>
        </w:rPr>
        <w:t xml:space="preserve"> у </w:t>
      </w:r>
      <w:r w:rsidR="009D46F2">
        <w:rPr>
          <w:rFonts w:ascii="Times New Roman" w:hAnsi="Times New Roman" w:cs="Times New Roman"/>
          <w:sz w:val="24"/>
          <w:szCs w:val="24"/>
          <w:lang w:val="sr-Cyrl-RS"/>
        </w:rPr>
        <w:t>писаној форми</w:t>
      </w:r>
      <w:r w:rsidR="00F63ABF">
        <w:rPr>
          <w:rFonts w:ascii="Times New Roman" w:hAnsi="Times New Roman" w:cs="Times New Roman"/>
          <w:sz w:val="24"/>
          <w:szCs w:val="24"/>
          <w:lang w:val="sr-Cyrl-RS"/>
        </w:rPr>
        <w:t xml:space="preserve"> обавести Министарство надлежно за послове финансија.</w:t>
      </w:r>
    </w:p>
    <w:p w14:paraId="233AA884" w14:textId="61397A93" w:rsidR="00D274D6" w:rsidRPr="00202429" w:rsidRDefault="00D274D6" w:rsidP="00202429">
      <w:pPr>
        <w:spacing w:after="0" w:line="240" w:lineRule="auto"/>
        <w:ind w:firstLine="851"/>
        <w:jc w:val="both"/>
        <w:rPr>
          <w:rFonts w:ascii="Times New Roman" w:hAnsi="Times New Roman" w:cs="Times New Roman"/>
          <w:b/>
          <w:bCs/>
          <w:sz w:val="24"/>
          <w:szCs w:val="24"/>
          <w:lang w:val="sr-Cyrl-RS"/>
        </w:rPr>
      </w:pPr>
    </w:p>
    <w:p w14:paraId="1C5F8F0C" w14:textId="75203410" w:rsidR="00D274D6" w:rsidRDefault="00D274D6" w:rsidP="00D274D6">
      <w:pPr>
        <w:spacing w:after="0" w:line="240" w:lineRule="auto"/>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Члан </w:t>
      </w:r>
      <w:r w:rsidR="009506B3">
        <w:rPr>
          <w:rFonts w:ascii="Times New Roman" w:hAnsi="Times New Roman" w:cs="Times New Roman"/>
          <w:b/>
          <w:bCs/>
          <w:sz w:val="24"/>
          <w:szCs w:val="24"/>
          <w:lang w:val="sr-Cyrl-CS"/>
        </w:rPr>
        <w:t>6</w:t>
      </w:r>
      <w:r w:rsidRPr="00A97A0C">
        <w:rPr>
          <w:rFonts w:ascii="Times New Roman" w:hAnsi="Times New Roman" w:cs="Times New Roman"/>
          <w:b/>
          <w:bCs/>
          <w:sz w:val="24"/>
          <w:szCs w:val="24"/>
          <w:lang w:val="sr-Cyrl-CS"/>
        </w:rPr>
        <w:t>.</w:t>
      </w:r>
    </w:p>
    <w:p w14:paraId="18FF7097" w14:textId="77777777" w:rsidR="00D274D6" w:rsidRDefault="00D274D6" w:rsidP="00D274D6">
      <w:pPr>
        <w:spacing w:after="0" w:line="240" w:lineRule="auto"/>
        <w:ind w:firstLine="851"/>
        <w:jc w:val="both"/>
        <w:rPr>
          <w:rFonts w:ascii="Times New Roman" w:hAnsi="Times New Roman" w:cs="Times New Roman"/>
          <w:sz w:val="24"/>
          <w:szCs w:val="24"/>
          <w:lang w:val="sr-Cyrl-CS"/>
        </w:rPr>
      </w:pPr>
      <w:r>
        <w:rPr>
          <w:rFonts w:ascii="Times New Roman" w:hAnsi="Times New Roman" w:cs="Times New Roman"/>
          <w:sz w:val="24"/>
          <w:szCs w:val="24"/>
          <w:lang w:val="sr-Cyrl-CS"/>
        </w:rPr>
        <w:t>Министарство надлежно за послове финансија решењем може одузети сагласност за</w:t>
      </w:r>
      <w:r w:rsidRPr="001D3EE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обављање послова информационог посредника, а које садржи рок у којем је неопходно обуставити обављање послова информационог посредника и то у случају да:</w:t>
      </w:r>
    </w:p>
    <w:p w14:paraId="1A8F114C" w14:textId="77777777" w:rsidR="00D274D6" w:rsidRDefault="00D274D6" w:rsidP="00D274D6">
      <w:pPr>
        <w:pStyle w:val="ListParagraph"/>
        <w:numPr>
          <w:ilvl w:val="0"/>
          <w:numId w:val="2"/>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информациони посредник </w:t>
      </w:r>
      <w:r w:rsidRPr="00297B06">
        <w:rPr>
          <w:rFonts w:ascii="Times New Roman" w:hAnsi="Times New Roman" w:cs="Times New Roman"/>
          <w:sz w:val="24"/>
          <w:szCs w:val="24"/>
          <w:lang w:val="sr-Cyrl-CS"/>
        </w:rPr>
        <w:t xml:space="preserve">престане да испуњава услове из члана </w:t>
      </w:r>
      <w:r w:rsidRPr="0070711F">
        <w:rPr>
          <w:rFonts w:ascii="Times New Roman" w:hAnsi="Times New Roman" w:cs="Times New Roman"/>
          <w:sz w:val="24"/>
          <w:szCs w:val="24"/>
          <w:lang w:val="sr-Cyrl-CS"/>
        </w:rPr>
        <w:t>2.</w:t>
      </w:r>
      <w:r w:rsidRPr="00297B06">
        <w:rPr>
          <w:rFonts w:ascii="Times New Roman" w:hAnsi="Times New Roman" w:cs="Times New Roman"/>
          <w:sz w:val="24"/>
          <w:szCs w:val="24"/>
          <w:lang w:val="sr-Cyrl-CS"/>
        </w:rPr>
        <w:t xml:space="preserve"> став 1. т</w:t>
      </w:r>
      <w:r>
        <w:rPr>
          <w:rFonts w:ascii="Times New Roman" w:hAnsi="Times New Roman" w:cs="Times New Roman"/>
          <w:sz w:val="24"/>
          <w:szCs w:val="24"/>
          <w:lang w:val="sr-Cyrl-CS"/>
        </w:rPr>
        <w:t>ачка</w:t>
      </w:r>
      <w:r w:rsidRPr="00297B06">
        <w:rPr>
          <w:rFonts w:ascii="Times New Roman" w:hAnsi="Times New Roman" w:cs="Times New Roman"/>
          <w:sz w:val="24"/>
          <w:szCs w:val="24"/>
          <w:lang w:val="sr-Cyrl-CS"/>
        </w:rPr>
        <w:t xml:space="preserve"> 1)</w:t>
      </w:r>
      <w:r>
        <w:rPr>
          <w:rFonts w:ascii="Times New Roman" w:hAnsi="Times New Roman" w:cs="Times New Roman"/>
          <w:sz w:val="24"/>
          <w:szCs w:val="24"/>
          <w:lang w:val="sr-Cyrl-CS"/>
        </w:rPr>
        <w:t>, 3), 4) и 5)</w:t>
      </w:r>
      <w:r w:rsidRPr="00297B06">
        <w:rPr>
          <w:rFonts w:ascii="Times New Roman" w:hAnsi="Times New Roman" w:cs="Times New Roman"/>
          <w:sz w:val="24"/>
          <w:szCs w:val="24"/>
          <w:lang w:val="sr-Cyrl-CS"/>
        </w:rPr>
        <w:t xml:space="preserve"> ове уредбе</w:t>
      </w:r>
      <w:r>
        <w:rPr>
          <w:rFonts w:ascii="Times New Roman" w:hAnsi="Times New Roman" w:cs="Times New Roman"/>
          <w:sz w:val="24"/>
          <w:szCs w:val="24"/>
          <w:lang w:val="sr-Cyrl-CS"/>
        </w:rPr>
        <w:t>;</w:t>
      </w:r>
      <w:r w:rsidRPr="00297B06">
        <w:rPr>
          <w:rFonts w:ascii="Times New Roman" w:hAnsi="Times New Roman" w:cs="Times New Roman"/>
          <w:sz w:val="24"/>
          <w:szCs w:val="24"/>
          <w:lang w:val="sr-Cyrl-CS"/>
        </w:rPr>
        <w:t xml:space="preserve"> </w:t>
      </w:r>
    </w:p>
    <w:p w14:paraId="454F8162" w14:textId="04FEDA9C" w:rsidR="006F00BD" w:rsidRPr="007908D3" w:rsidRDefault="006F00BD" w:rsidP="00D274D6">
      <w:pPr>
        <w:pStyle w:val="ListParagraph"/>
        <w:numPr>
          <w:ilvl w:val="0"/>
          <w:numId w:val="2"/>
        </w:numPr>
        <w:spacing w:after="0" w:line="240" w:lineRule="auto"/>
        <w:jc w:val="both"/>
        <w:rPr>
          <w:rFonts w:ascii="Times New Roman" w:hAnsi="Times New Roman" w:cs="Times New Roman"/>
          <w:sz w:val="24"/>
          <w:szCs w:val="24"/>
          <w:lang w:val="sr-Cyrl-CS"/>
        </w:rPr>
      </w:pPr>
      <w:r w:rsidRPr="007908D3">
        <w:rPr>
          <w:rFonts w:ascii="Times New Roman" w:hAnsi="Times New Roman" w:cs="Times New Roman"/>
          <w:sz w:val="24"/>
          <w:szCs w:val="24"/>
          <w:lang w:val="sr-Cyrl-CS"/>
        </w:rPr>
        <w:t xml:space="preserve">информациони посредник не поступи у складу са обавезом предвиђеном </w:t>
      </w:r>
      <w:r w:rsidR="00793759" w:rsidRPr="007908D3">
        <w:rPr>
          <w:rFonts w:ascii="Times New Roman" w:hAnsi="Times New Roman" w:cs="Times New Roman"/>
          <w:sz w:val="24"/>
          <w:szCs w:val="24"/>
          <w:lang w:val="sr-Cyrl-CS"/>
        </w:rPr>
        <w:t xml:space="preserve">у </w:t>
      </w:r>
      <w:r w:rsidRPr="007908D3">
        <w:rPr>
          <w:rFonts w:ascii="Times New Roman" w:hAnsi="Times New Roman" w:cs="Times New Roman"/>
          <w:sz w:val="24"/>
          <w:szCs w:val="24"/>
          <w:lang w:val="sr-Cyrl-CS"/>
        </w:rPr>
        <w:t xml:space="preserve">чл. 5, ст. 7 ове уредбе;  </w:t>
      </w:r>
    </w:p>
    <w:p w14:paraId="7D974C2D" w14:textId="77777777" w:rsidR="00D274D6" w:rsidRPr="00297B06" w:rsidRDefault="00D274D6" w:rsidP="00D274D6">
      <w:pPr>
        <w:pStyle w:val="ListParagraph"/>
        <w:numPr>
          <w:ilvl w:val="0"/>
          <w:numId w:val="2"/>
        </w:numPr>
        <w:spacing w:after="0" w:line="240" w:lineRule="auto"/>
        <w:jc w:val="both"/>
        <w:rPr>
          <w:rFonts w:ascii="Times New Roman" w:hAnsi="Times New Roman" w:cs="Times New Roman"/>
          <w:sz w:val="24"/>
          <w:szCs w:val="24"/>
          <w:lang w:val="sr-Cyrl-CS"/>
        </w:rPr>
      </w:pPr>
      <w:r w:rsidRPr="00297B06">
        <w:rPr>
          <w:rFonts w:ascii="Times New Roman" w:hAnsi="Times New Roman" w:cs="Times New Roman"/>
          <w:sz w:val="24"/>
          <w:szCs w:val="24"/>
          <w:lang w:val="sr-Cyrl-CS"/>
        </w:rPr>
        <w:t>у случају да је информациони посредник правноснажно осуђен за прекршај из члана 19</w:t>
      </w:r>
      <w:r>
        <w:rPr>
          <w:rFonts w:ascii="Times New Roman" w:hAnsi="Times New Roman" w:cs="Times New Roman"/>
          <w:sz w:val="24"/>
          <w:szCs w:val="24"/>
          <w:lang w:val="sr-Cyrl-CS"/>
        </w:rPr>
        <w:t>. или 21. Закона;</w:t>
      </w:r>
    </w:p>
    <w:p w14:paraId="305243B3" w14:textId="77777777" w:rsidR="00D274D6" w:rsidRDefault="00D274D6" w:rsidP="00D274D6">
      <w:pPr>
        <w:spacing w:after="0" w:line="240" w:lineRule="auto"/>
        <w:ind w:firstLine="851"/>
        <w:jc w:val="both"/>
        <w:rPr>
          <w:rFonts w:ascii="Times New Roman" w:hAnsi="Times New Roman" w:cs="Times New Roman"/>
          <w:sz w:val="24"/>
          <w:szCs w:val="24"/>
          <w:lang w:val="sr-Cyrl-CS"/>
        </w:rPr>
      </w:pPr>
    </w:p>
    <w:p w14:paraId="5EFBEC7D" w14:textId="602D36B4" w:rsidR="00D274D6" w:rsidRDefault="00D274D6" w:rsidP="00D274D6">
      <w:pPr>
        <w:spacing w:after="0" w:line="240" w:lineRule="auto"/>
        <w:ind w:firstLine="851"/>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Решење из става 1. овог члана се доставља у електронском облику лицу које је поднело захтев за добијање одобрења за обављање послова информационог посредника.</w:t>
      </w:r>
    </w:p>
    <w:p w14:paraId="41987E1E" w14:textId="122B1FDD" w:rsidR="00287669" w:rsidRDefault="00287669" w:rsidP="00D274D6">
      <w:pPr>
        <w:spacing w:after="0" w:line="240" w:lineRule="auto"/>
        <w:ind w:firstLine="851"/>
        <w:jc w:val="both"/>
        <w:rPr>
          <w:rFonts w:ascii="Times New Roman" w:hAnsi="Times New Roman" w:cs="Times New Roman"/>
          <w:sz w:val="24"/>
          <w:szCs w:val="24"/>
          <w:lang w:val="sr-Cyrl-CS"/>
        </w:rPr>
      </w:pPr>
    </w:p>
    <w:p w14:paraId="1B722865" w14:textId="0937EAE3" w:rsidR="00287669" w:rsidRDefault="00113913" w:rsidP="00D274D6">
      <w:pPr>
        <w:spacing w:after="0" w:line="240" w:lineRule="auto"/>
        <w:ind w:firstLine="851"/>
        <w:jc w:val="both"/>
        <w:rPr>
          <w:rFonts w:ascii="Times New Roman" w:hAnsi="Times New Roman" w:cs="Times New Roman"/>
          <w:sz w:val="24"/>
          <w:szCs w:val="24"/>
          <w:lang w:val="sr-Cyrl-CS"/>
        </w:rPr>
      </w:pPr>
      <w:r>
        <w:rPr>
          <w:rFonts w:ascii="Times New Roman" w:hAnsi="Times New Roman" w:cs="Times New Roman"/>
          <w:sz w:val="24"/>
          <w:szCs w:val="24"/>
          <w:lang w:val="sr-Cyrl-CS"/>
        </w:rPr>
        <w:t>У случају престанка обављања послова информационог посредника, сви</w:t>
      </w:r>
      <w:r w:rsidR="003E5033">
        <w:rPr>
          <w:rFonts w:ascii="Times New Roman" w:hAnsi="Times New Roman" w:cs="Times New Roman"/>
          <w:sz w:val="24"/>
          <w:szCs w:val="24"/>
          <w:lang w:val="sr-Cyrl-CS"/>
        </w:rPr>
        <w:t xml:space="preserve"> корисници информационог посредника који </w:t>
      </w:r>
      <w:r w:rsidR="00677F79">
        <w:rPr>
          <w:rFonts w:ascii="Times New Roman" w:hAnsi="Times New Roman" w:cs="Times New Roman"/>
          <w:sz w:val="24"/>
          <w:szCs w:val="24"/>
          <w:lang w:val="sr-Cyrl-CS"/>
        </w:rPr>
        <w:t>претходно нису прешли да користе друге информационе посреднике по аутоматизму прелазе на непосредна приступ систему електронских фактура</w:t>
      </w:r>
      <w:r w:rsidR="00AD5D95">
        <w:rPr>
          <w:rFonts w:ascii="Times New Roman" w:hAnsi="Times New Roman" w:cs="Times New Roman"/>
          <w:sz w:val="24"/>
          <w:szCs w:val="24"/>
          <w:lang w:val="sr-Cyrl-CS"/>
        </w:rPr>
        <w:t>.</w:t>
      </w:r>
    </w:p>
    <w:p w14:paraId="01AC55AD" w14:textId="77777777" w:rsidR="00D274D6" w:rsidRPr="00544FD2" w:rsidRDefault="00D274D6" w:rsidP="00D274D6">
      <w:pPr>
        <w:spacing w:after="0" w:line="240" w:lineRule="auto"/>
        <w:ind w:firstLine="851"/>
        <w:jc w:val="both"/>
        <w:rPr>
          <w:rFonts w:ascii="Times New Roman" w:hAnsi="Times New Roman" w:cs="Times New Roman"/>
          <w:sz w:val="24"/>
          <w:szCs w:val="24"/>
          <w:lang w:val="sr-Cyrl-CS"/>
        </w:rPr>
      </w:pPr>
    </w:p>
    <w:p w14:paraId="4B5F6E4B" w14:textId="6F7A41C5" w:rsidR="00D274D6" w:rsidRPr="00544FD2" w:rsidRDefault="00D274D6" w:rsidP="00D274D6">
      <w:pPr>
        <w:spacing w:after="0" w:line="240" w:lineRule="auto"/>
        <w:jc w:val="center"/>
        <w:rPr>
          <w:rFonts w:ascii="Times New Roman" w:hAnsi="Times New Roman" w:cs="Times New Roman"/>
          <w:b/>
          <w:bCs/>
          <w:sz w:val="24"/>
          <w:szCs w:val="24"/>
          <w:lang w:val="sr-Cyrl-CS"/>
        </w:rPr>
      </w:pPr>
      <w:r w:rsidRPr="00544FD2">
        <w:rPr>
          <w:rFonts w:ascii="Times New Roman" w:hAnsi="Times New Roman" w:cs="Times New Roman"/>
          <w:b/>
          <w:bCs/>
          <w:sz w:val="24"/>
          <w:szCs w:val="24"/>
          <w:lang w:val="sr-Cyrl-CS"/>
        </w:rPr>
        <w:t xml:space="preserve">Члан </w:t>
      </w:r>
      <w:r w:rsidR="009506B3">
        <w:rPr>
          <w:rFonts w:ascii="Times New Roman" w:hAnsi="Times New Roman" w:cs="Times New Roman"/>
          <w:b/>
          <w:bCs/>
          <w:sz w:val="24"/>
          <w:szCs w:val="24"/>
          <w:lang w:val="sr-Cyrl-CS"/>
        </w:rPr>
        <w:t>7</w:t>
      </w:r>
      <w:r w:rsidRPr="00544FD2">
        <w:rPr>
          <w:rFonts w:ascii="Times New Roman" w:hAnsi="Times New Roman" w:cs="Times New Roman"/>
          <w:b/>
          <w:bCs/>
          <w:sz w:val="24"/>
          <w:szCs w:val="24"/>
          <w:lang w:val="sr-Cyrl-CS"/>
        </w:rPr>
        <w:t>.</w:t>
      </w:r>
    </w:p>
    <w:p w14:paraId="49825C31" w14:textId="2716FFAD" w:rsidR="00B902BB" w:rsidRPr="00D274D6" w:rsidRDefault="00D274D6" w:rsidP="00D274D6">
      <w:pPr>
        <w:rPr>
          <w:lang w:val="sr-Cyrl-CS"/>
        </w:rPr>
      </w:pPr>
      <w:r>
        <w:rPr>
          <w:rFonts w:ascii="Times New Roman" w:hAnsi="Times New Roman" w:cs="Times New Roman"/>
          <w:sz w:val="24"/>
          <w:szCs w:val="24"/>
          <w:lang w:val="sr-Cyrl-CS"/>
        </w:rPr>
        <w:t>Ова</w:t>
      </w:r>
      <w:r w:rsidRPr="00544FD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уредба</w:t>
      </w:r>
      <w:r w:rsidRPr="00544FD2">
        <w:rPr>
          <w:rFonts w:ascii="Times New Roman" w:hAnsi="Times New Roman" w:cs="Times New Roman"/>
          <w:sz w:val="24"/>
          <w:szCs w:val="24"/>
          <w:lang w:val="sr-Cyrl-CS"/>
        </w:rPr>
        <w:t xml:space="preserve"> ступа на снагу осмог дана од дана објављивања у „Службеном гласнику Републике Србије”, а примењује се од 1. јануара 202</w:t>
      </w:r>
      <w:r>
        <w:rPr>
          <w:rFonts w:ascii="Times New Roman" w:hAnsi="Times New Roman" w:cs="Times New Roman"/>
          <w:sz w:val="24"/>
          <w:szCs w:val="24"/>
          <w:lang w:val="sr-Cyrl-CS"/>
        </w:rPr>
        <w:t>2</w:t>
      </w:r>
      <w:r w:rsidRPr="00544FD2">
        <w:rPr>
          <w:rFonts w:ascii="Times New Roman" w:hAnsi="Times New Roman" w:cs="Times New Roman"/>
          <w:sz w:val="24"/>
          <w:szCs w:val="24"/>
          <w:lang w:val="sr-Cyrl-CS"/>
        </w:rPr>
        <w:t>. године.</w:t>
      </w:r>
    </w:p>
    <w:sectPr w:rsidR="00B902BB" w:rsidRPr="00D274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1BBDE" w14:textId="77777777" w:rsidR="00FD02A9" w:rsidRDefault="00FD02A9" w:rsidP="0048061A">
      <w:pPr>
        <w:spacing w:after="0" w:line="240" w:lineRule="auto"/>
      </w:pPr>
      <w:r>
        <w:separator/>
      </w:r>
    </w:p>
  </w:endnote>
  <w:endnote w:type="continuationSeparator" w:id="0">
    <w:p w14:paraId="04F2F334" w14:textId="77777777" w:rsidR="00FD02A9" w:rsidRDefault="00FD02A9" w:rsidP="00480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936A1" w14:textId="77777777" w:rsidR="00FD02A9" w:rsidRDefault="00FD02A9" w:rsidP="0048061A">
      <w:pPr>
        <w:spacing w:after="0" w:line="240" w:lineRule="auto"/>
      </w:pPr>
      <w:r>
        <w:separator/>
      </w:r>
    </w:p>
  </w:footnote>
  <w:footnote w:type="continuationSeparator" w:id="0">
    <w:p w14:paraId="6916B212" w14:textId="77777777" w:rsidR="00FD02A9" w:rsidRDefault="00FD02A9" w:rsidP="004806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A01CC"/>
    <w:multiLevelType w:val="hybridMultilevel"/>
    <w:tmpl w:val="1BA4CEE2"/>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15:restartNumberingAfterBreak="0">
    <w:nsid w:val="46D51AE8"/>
    <w:multiLevelType w:val="hybridMultilevel"/>
    <w:tmpl w:val="C972985C"/>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58B862BC"/>
    <w:multiLevelType w:val="hybridMultilevel"/>
    <w:tmpl w:val="32487EB0"/>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7D1A1F62"/>
    <w:multiLevelType w:val="hybridMultilevel"/>
    <w:tmpl w:val="08B093C0"/>
    <w:lvl w:ilvl="0" w:tplc="27AC6570">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4D6"/>
    <w:rsid w:val="000A482A"/>
    <w:rsid w:val="000A6255"/>
    <w:rsid w:val="000C4E2A"/>
    <w:rsid w:val="00113913"/>
    <w:rsid w:val="001327C2"/>
    <w:rsid w:val="001E24A6"/>
    <w:rsid w:val="001F085F"/>
    <w:rsid w:val="00202429"/>
    <w:rsid w:val="00222323"/>
    <w:rsid w:val="002268E9"/>
    <w:rsid w:val="00256331"/>
    <w:rsid w:val="00287669"/>
    <w:rsid w:val="002A441E"/>
    <w:rsid w:val="002E4DC2"/>
    <w:rsid w:val="00326E9E"/>
    <w:rsid w:val="003826ED"/>
    <w:rsid w:val="00385AC0"/>
    <w:rsid w:val="003D5F0F"/>
    <w:rsid w:val="003E5033"/>
    <w:rsid w:val="003F1A18"/>
    <w:rsid w:val="0040531E"/>
    <w:rsid w:val="00425FF5"/>
    <w:rsid w:val="004432C9"/>
    <w:rsid w:val="004446EF"/>
    <w:rsid w:val="0048061A"/>
    <w:rsid w:val="004A1074"/>
    <w:rsid w:val="004B633E"/>
    <w:rsid w:val="0053594E"/>
    <w:rsid w:val="0056160D"/>
    <w:rsid w:val="00570298"/>
    <w:rsid w:val="00596918"/>
    <w:rsid w:val="005A655C"/>
    <w:rsid w:val="005D7D87"/>
    <w:rsid w:val="0067402E"/>
    <w:rsid w:val="00676765"/>
    <w:rsid w:val="00677F79"/>
    <w:rsid w:val="00681699"/>
    <w:rsid w:val="006F00BD"/>
    <w:rsid w:val="006F1626"/>
    <w:rsid w:val="00727D49"/>
    <w:rsid w:val="007908D3"/>
    <w:rsid w:val="00793759"/>
    <w:rsid w:val="00795AB3"/>
    <w:rsid w:val="007D4F50"/>
    <w:rsid w:val="00856023"/>
    <w:rsid w:val="008827D6"/>
    <w:rsid w:val="00893E59"/>
    <w:rsid w:val="00916E9D"/>
    <w:rsid w:val="00930386"/>
    <w:rsid w:val="009313EC"/>
    <w:rsid w:val="00943A4C"/>
    <w:rsid w:val="009506B3"/>
    <w:rsid w:val="0095281E"/>
    <w:rsid w:val="00957DA7"/>
    <w:rsid w:val="009A6178"/>
    <w:rsid w:val="009B5ED3"/>
    <w:rsid w:val="009C7BC7"/>
    <w:rsid w:val="009D46F2"/>
    <w:rsid w:val="009F4801"/>
    <w:rsid w:val="00A37BB2"/>
    <w:rsid w:val="00A50C22"/>
    <w:rsid w:val="00A64AB2"/>
    <w:rsid w:val="00A80EA7"/>
    <w:rsid w:val="00AD5D95"/>
    <w:rsid w:val="00B023BC"/>
    <w:rsid w:val="00B11F9B"/>
    <w:rsid w:val="00B4164E"/>
    <w:rsid w:val="00B562BC"/>
    <w:rsid w:val="00B73EAC"/>
    <w:rsid w:val="00B902BB"/>
    <w:rsid w:val="00BF5166"/>
    <w:rsid w:val="00C72778"/>
    <w:rsid w:val="00CA3731"/>
    <w:rsid w:val="00CD1C1C"/>
    <w:rsid w:val="00CD6C9B"/>
    <w:rsid w:val="00D274D6"/>
    <w:rsid w:val="00D51023"/>
    <w:rsid w:val="00DB0A46"/>
    <w:rsid w:val="00DB71B8"/>
    <w:rsid w:val="00DC0B08"/>
    <w:rsid w:val="00DF090B"/>
    <w:rsid w:val="00DF39F7"/>
    <w:rsid w:val="00E814DC"/>
    <w:rsid w:val="00EA1C63"/>
    <w:rsid w:val="00EC5E95"/>
    <w:rsid w:val="00ED066C"/>
    <w:rsid w:val="00EF1959"/>
    <w:rsid w:val="00F13B3D"/>
    <w:rsid w:val="00F20478"/>
    <w:rsid w:val="00F63ABF"/>
    <w:rsid w:val="00F8540E"/>
    <w:rsid w:val="00F9170F"/>
    <w:rsid w:val="00F95632"/>
    <w:rsid w:val="00F974A1"/>
    <w:rsid w:val="00FC7EEB"/>
    <w:rsid w:val="00FD02A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3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66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4D6"/>
    <w:pPr>
      <w:ind w:left="720"/>
      <w:contextualSpacing/>
    </w:pPr>
  </w:style>
  <w:style w:type="paragraph" w:styleId="Header">
    <w:name w:val="header"/>
    <w:basedOn w:val="Normal"/>
    <w:link w:val="HeaderChar"/>
    <w:uiPriority w:val="99"/>
    <w:unhideWhenUsed/>
    <w:rsid w:val="004806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8061A"/>
    <w:rPr>
      <w:lang w:val="en-US"/>
    </w:rPr>
  </w:style>
  <w:style w:type="paragraph" w:styleId="Footer">
    <w:name w:val="footer"/>
    <w:basedOn w:val="Normal"/>
    <w:link w:val="FooterChar"/>
    <w:uiPriority w:val="99"/>
    <w:unhideWhenUsed/>
    <w:rsid w:val="004806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8061A"/>
    <w:rPr>
      <w:lang w:val="en-US"/>
    </w:rPr>
  </w:style>
  <w:style w:type="character" w:styleId="CommentReference">
    <w:name w:val="annotation reference"/>
    <w:basedOn w:val="DefaultParagraphFont"/>
    <w:uiPriority w:val="99"/>
    <w:semiHidden/>
    <w:unhideWhenUsed/>
    <w:rsid w:val="00C72778"/>
    <w:rPr>
      <w:sz w:val="16"/>
      <w:szCs w:val="16"/>
    </w:rPr>
  </w:style>
  <w:style w:type="paragraph" w:styleId="CommentText">
    <w:name w:val="annotation text"/>
    <w:basedOn w:val="Normal"/>
    <w:link w:val="CommentTextChar"/>
    <w:uiPriority w:val="99"/>
    <w:semiHidden/>
    <w:unhideWhenUsed/>
    <w:rsid w:val="00C72778"/>
    <w:pPr>
      <w:spacing w:line="240" w:lineRule="auto"/>
    </w:pPr>
    <w:rPr>
      <w:sz w:val="20"/>
      <w:szCs w:val="20"/>
    </w:rPr>
  </w:style>
  <w:style w:type="character" w:customStyle="1" w:styleId="CommentTextChar">
    <w:name w:val="Comment Text Char"/>
    <w:basedOn w:val="DefaultParagraphFont"/>
    <w:link w:val="CommentText"/>
    <w:uiPriority w:val="99"/>
    <w:semiHidden/>
    <w:rsid w:val="00C72778"/>
    <w:rPr>
      <w:sz w:val="20"/>
      <w:szCs w:val="20"/>
      <w:lang w:val="en-US"/>
    </w:rPr>
  </w:style>
  <w:style w:type="paragraph" w:styleId="CommentSubject">
    <w:name w:val="annotation subject"/>
    <w:basedOn w:val="CommentText"/>
    <w:next w:val="CommentText"/>
    <w:link w:val="CommentSubjectChar"/>
    <w:uiPriority w:val="99"/>
    <w:semiHidden/>
    <w:unhideWhenUsed/>
    <w:rsid w:val="00C72778"/>
    <w:rPr>
      <w:b/>
      <w:bCs/>
    </w:rPr>
  </w:style>
  <w:style w:type="character" w:customStyle="1" w:styleId="CommentSubjectChar">
    <w:name w:val="Comment Subject Char"/>
    <w:basedOn w:val="CommentTextChar"/>
    <w:link w:val="CommentSubject"/>
    <w:uiPriority w:val="99"/>
    <w:semiHidden/>
    <w:rsid w:val="00C72778"/>
    <w:rPr>
      <w:b/>
      <w:bCs/>
      <w:sz w:val="20"/>
      <w:szCs w:val="20"/>
      <w:lang w:val="en-US"/>
    </w:rPr>
  </w:style>
  <w:style w:type="paragraph" w:styleId="NoSpacing">
    <w:name w:val="No Spacing"/>
    <w:uiPriority w:val="1"/>
    <w:qFormat/>
    <w:rsid w:val="00ED066C"/>
    <w:pPr>
      <w:spacing w:after="0" w:line="240" w:lineRule="auto"/>
    </w:pPr>
    <w:rPr>
      <w:lang w:val="en-US"/>
    </w:rPr>
  </w:style>
  <w:style w:type="paragraph" w:styleId="Revision">
    <w:name w:val="Revision"/>
    <w:hidden/>
    <w:uiPriority w:val="99"/>
    <w:semiHidden/>
    <w:rsid w:val="00FC7EEB"/>
    <w:pPr>
      <w:spacing w:after="0" w:line="240" w:lineRule="auto"/>
    </w:pPr>
    <w:rPr>
      <w:lang w:val="en-US"/>
    </w:rPr>
  </w:style>
  <w:style w:type="paragraph" w:styleId="BalloonText">
    <w:name w:val="Balloon Text"/>
    <w:basedOn w:val="Normal"/>
    <w:link w:val="BalloonTextChar"/>
    <w:uiPriority w:val="99"/>
    <w:semiHidden/>
    <w:unhideWhenUsed/>
    <w:rsid w:val="006F0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0BD"/>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F9B6D-6E2F-4244-8D33-9A35CCF76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2021-06-22T09:36:00Z</dcterms:created>
  <dcterms:modified xsi:type="dcterms:W3CDTF">2021-06-22T10:31:00Z</dcterms:modified>
</cp:coreProperties>
</file>